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103" w:rsidRPr="00A05103" w:rsidRDefault="00A05103" w:rsidP="00A05103">
      <w:pPr>
        <w:jc w:val="center"/>
        <w:rPr>
          <w:b/>
          <w:sz w:val="28"/>
        </w:rPr>
      </w:pPr>
      <w:r w:rsidRPr="00A05103">
        <w:rPr>
          <w:b/>
          <w:sz w:val="28"/>
        </w:rPr>
        <w:t>НАРУЧИЛАЦ</w:t>
      </w:r>
    </w:p>
    <w:p w:rsidR="00A05103" w:rsidRPr="00A05103" w:rsidRDefault="00A05103" w:rsidP="00A05103">
      <w:pPr>
        <w:jc w:val="center"/>
        <w:rPr>
          <w:b/>
          <w:sz w:val="28"/>
        </w:rPr>
      </w:pPr>
      <w:r w:rsidRPr="00A05103">
        <w:rPr>
          <w:b/>
          <w:sz w:val="28"/>
        </w:rPr>
        <w:t>КОМУНАЛНО СТАМБЕНО ПРЕДУЗЕЋЕ</w:t>
      </w:r>
    </w:p>
    <w:p w:rsidR="00A05103" w:rsidRPr="00A05103" w:rsidRDefault="00A05103" w:rsidP="00A05103">
      <w:pPr>
        <w:jc w:val="center"/>
        <w:rPr>
          <w:b/>
          <w:sz w:val="28"/>
        </w:rPr>
      </w:pPr>
      <w:r w:rsidRPr="00A05103">
        <w:rPr>
          <w:b/>
          <w:sz w:val="28"/>
        </w:rPr>
        <w:t>„СТАН“ ЈП</w:t>
      </w:r>
    </w:p>
    <w:p w:rsidR="00A05103" w:rsidRPr="00A05103" w:rsidRDefault="00A05103" w:rsidP="00A05103">
      <w:pPr>
        <w:jc w:val="center"/>
        <w:rPr>
          <w:b/>
          <w:sz w:val="28"/>
        </w:rPr>
      </w:pPr>
      <w:r w:rsidRPr="00A05103">
        <w:rPr>
          <w:b/>
          <w:sz w:val="28"/>
        </w:rPr>
        <w:t>ПАВЛА ИВИЋА бр. 1 35213 ДЕСПОТОВАЦ</w:t>
      </w:r>
    </w:p>
    <w:p w:rsidR="00A05103" w:rsidRPr="00A05103" w:rsidRDefault="00A05103" w:rsidP="00A05103">
      <w:pPr>
        <w:jc w:val="center"/>
        <w:rPr>
          <w:b/>
          <w:sz w:val="28"/>
        </w:rPr>
      </w:pPr>
      <w:r w:rsidRPr="00A05103">
        <w:rPr>
          <w:b/>
          <w:sz w:val="28"/>
        </w:rPr>
        <w:t>ПИБ: 100881883,МБ: 07183747</w:t>
      </w:r>
    </w:p>
    <w:p w:rsidR="00A05103" w:rsidRPr="00A05103" w:rsidRDefault="00A05103" w:rsidP="00A05103">
      <w:pPr>
        <w:jc w:val="center"/>
        <w:rPr>
          <w:b/>
          <w:sz w:val="28"/>
        </w:rPr>
      </w:pPr>
      <w:r w:rsidRPr="00A05103">
        <w:rPr>
          <w:b/>
          <w:sz w:val="28"/>
        </w:rPr>
        <w:t>Инт.</w:t>
      </w:r>
      <w:bookmarkStart w:id="0" w:name="_GoBack"/>
      <w:bookmarkEnd w:id="0"/>
      <w:r w:rsidRPr="00A05103">
        <w:rPr>
          <w:b/>
          <w:sz w:val="28"/>
        </w:rPr>
        <w:t>адреса:www.stan-despotovac.com</w:t>
      </w:r>
    </w:p>
    <w:p w:rsidR="00F6131D" w:rsidRPr="000A5DFC" w:rsidRDefault="00A05103" w:rsidP="00A05103">
      <w:pPr>
        <w:widowControl w:val="0"/>
        <w:autoSpaceDE w:val="0"/>
        <w:autoSpaceDN w:val="0"/>
        <w:adjustRightInd w:val="0"/>
        <w:jc w:val="center"/>
        <w:rPr>
          <w:noProof/>
          <w:lang w:eastAsia="en-US"/>
        </w:rPr>
      </w:pPr>
      <w:r w:rsidRPr="00A05103">
        <w:rPr>
          <w:b/>
          <w:sz w:val="28"/>
        </w:rPr>
        <w:t xml:space="preserve">Број: </w:t>
      </w:r>
      <w:r w:rsidR="00454BBD">
        <w:rPr>
          <w:b/>
          <w:sz w:val="28"/>
        </w:rPr>
        <w:t>913</w:t>
      </w:r>
      <w:r w:rsidR="00C60D8E">
        <w:rPr>
          <w:b/>
          <w:sz w:val="28"/>
        </w:rPr>
        <w:t xml:space="preserve"> – 2</w:t>
      </w:r>
      <w:r w:rsidR="000A5DFC">
        <w:rPr>
          <w:b/>
          <w:sz w:val="28"/>
        </w:rPr>
        <w:t>од</w:t>
      </w:r>
      <w:r w:rsidR="00573B58">
        <w:rPr>
          <w:b/>
          <w:sz w:val="28"/>
          <w:lang/>
        </w:rPr>
        <w:t xml:space="preserve"> </w:t>
      </w:r>
      <w:r w:rsidR="00454BBD">
        <w:rPr>
          <w:b/>
          <w:sz w:val="28"/>
        </w:rPr>
        <w:t>23</w:t>
      </w:r>
      <w:r w:rsidR="00617D28">
        <w:rPr>
          <w:b/>
          <w:sz w:val="28"/>
        </w:rPr>
        <w:t xml:space="preserve">.05.2019. </w:t>
      </w:r>
      <w:r w:rsidR="000A5DFC">
        <w:rPr>
          <w:b/>
          <w:sz w:val="28"/>
        </w:rPr>
        <w:t>године</w:t>
      </w:r>
    </w:p>
    <w:p w:rsidR="00F6131D" w:rsidRDefault="00F6131D" w:rsidP="00243AAC">
      <w:pPr>
        <w:widowControl w:val="0"/>
        <w:autoSpaceDE w:val="0"/>
        <w:autoSpaceDN w:val="0"/>
        <w:adjustRightInd w:val="0"/>
        <w:rPr>
          <w:noProof/>
          <w:lang w:eastAsia="en-US"/>
        </w:rPr>
      </w:pPr>
    </w:p>
    <w:p w:rsidR="00F6131D" w:rsidRDefault="00F6131D" w:rsidP="00243AAC">
      <w:pPr>
        <w:widowControl w:val="0"/>
        <w:autoSpaceDE w:val="0"/>
        <w:autoSpaceDN w:val="0"/>
        <w:adjustRightInd w:val="0"/>
        <w:rPr>
          <w:noProof/>
          <w:lang w:eastAsia="en-US"/>
        </w:rPr>
      </w:pPr>
    </w:p>
    <w:p w:rsidR="00F6131D" w:rsidRDefault="00F6131D" w:rsidP="00243AAC">
      <w:pPr>
        <w:widowControl w:val="0"/>
        <w:autoSpaceDE w:val="0"/>
        <w:autoSpaceDN w:val="0"/>
        <w:adjustRightInd w:val="0"/>
        <w:rPr>
          <w:noProof/>
          <w:lang w:eastAsia="en-US"/>
        </w:rPr>
      </w:pPr>
    </w:p>
    <w:p w:rsidR="00F77F92" w:rsidRPr="00F6131D" w:rsidRDefault="00F77F92" w:rsidP="00243AAC">
      <w:pPr>
        <w:widowControl w:val="0"/>
        <w:autoSpaceDE w:val="0"/>
        <w:autoSpaceDN w:val="0"/>
        <w:adjustRightInd w:val="0"/>
        <w:rPr>
          <w:noProof/>
          <w:lang w:eastAsia="en-US"/>
        </w:rPr>
      </w:pPr>
    </w:p>
    <w:p w:rsidR="00243AAC" w:rsidRDefault="00243AAC" w:rsidP="00243AAC">
      <w:pPr>
        <w:widowControl w:val="0"/>
        <w:autoSpaceDE w:val="0"/>
        <w:autoSpaceDN w:val="0"/>
        <w:adjustRightInd w:val="0"/>
        <w:jc w:val="center"/>
        <w:rPr>
          <w:b/>
          <w:bCs/>
          <w:sz w:val="40"/>
          <w:szCs w:val="40"/>
          <w:lang w:val="ru-RU"/>
        </w:rPr>
      </w:pPr>
      <w:r w:rsidRPr="00761EED">
        <w:rPr>
          <w:b/>
          <w:bCs/>
          <w:sz w:val="36"/>
          <w:szCs w:val="40"/>
          <w:lang w:val="ru-RU"/>
        </w:rPr>
        <w:t>КОНКУРСНА ДОКУМЕНТАЦИЈА</w:t>
      </w:r>
    </w:p>
    <w:p w:rsidR="00243AAC" w:rsidRDefault="00243AAC" w:rsidP="00243AAC">
      <w:pPr>
        <w:widowControl w:val="0"/>
        <w:autoSpaceDE w:val="0"/>
        <w:autoSpaceDN w:val="0"/>
        <w:adjustRightInd w:val="0"/>
        <w:jc w:val="center"/>
        <w:rPr>
          <w:b/>
          <w:bCs/>
          <w:sz w:val="32"/>
          <w:szCs w:val="32"/>
          <w:lang w:val="ru-RU"/>
        </w:rPr>
      </w:pPr>
      <w:r>
        <w:rPr>
          <w:b/>
          <w:bCs/>
          <w:sz w:val="32"/>
          <w:szCs w:val="32"/>
          <w:lang w:val="ru-RU"/>
        </w:rPr>
        <w:t>-за јавну набавку мале вредности-</w:t>
      </w:r>
    </w:p>
    <w:p w:rsidR="00D744E8" w:rsidRDefault="00D744E8" w:rsidP="00243AAC">
      <w:pPr>
        <w:widowControl w:val="0"/>
        <w:autoSpaceDE w:val="0"/>
        <w:autoSpaceDN w:val="0"/>
        <w:adjustRightInd w:val="0"/>
        <w:jc w:val="center"/>
        <w:rPr>
          <w:b/>
          <w:bCs/>
          <w:sz w:val="32"/>
          <w:szCs w:val="32"/>
          <w:lang w:val="ru-RU"/>
        </w:rPr>
      </w:pPr>
      <w:r>
        <w:rPr>
          <w:b/>
          <w:bCs/>
          <w:sz w:val="32"/>
          <w:szCs w:val="32"/>
          <w:lang w:val="ru-RU"/>
        </w:rPr>
        <w:t>редни број 0</w:t>
      </w:r>
      <w:r w:rsidR="00A23FF8">
        <w:rPr>
          <w:b/>
          <w:bCs/>
          <w:sz w:val="32"/>
          <w:szCs w:val="32"/>
          <w:lang w:val="en-US"/>
        </w:rPr>
        <w:t>6</w:t>
      </w:r>
      <w:r>
        <w:rPr>
          <w:b/>
          <w:bCs/>
          <w:sz w:val="32"/>
          <w:szCs w:val="32"/>
          <w:lang w:val="ru-RU"/>
        </w:rPr>
        <w:t>/19</w:t>
      </w:r>
    </w:p>
    <w:p w:rsidR="00F77F92" w:rsidRDefault="00F77F92" w:rsidP="00243AAC">
      <w:pPr>
        <w:widowControl w:val="0"/>
        <w:autoSpaceDE w:val="0"/>
        <w:autoSpaceDN w:val="0"/>
        <w:adjustRightInd w:val="0"/>
        <w:jc w:val="center"/>
        <w:rPr>
          <w:b/>
          <w:bCs/>
          <w:sz w:val="32"/>
          <w:szCs w:val="32"/>
          <w:lang w:val="ru-RU"/>
        </w:rPr>
      </w:pPr>
    </w:p>
    <w:p w:rsidR="00761EED" w:rsidRDefault="00761EED" w:rsidP="00243AAC">
      <w:pPr>
        <w:widowControl w:val="0"/>
        <w:autoSpaceDE w:val="0"/>
        <w:autoSpaceDN w:val="0"/>
        <w:adjustRightInd w:val="0"/>
        <w:jc w:val="center"/>
        <w:rPr>
          <w:b/>
          <w:bCs/>
          <w:sz w:val="32"/>
          <w:szCs w:val="32"/>
          <w:lang w:val="ru-RU"/>
        </w:rPr>
      </w:pPr>
    </w:p>
    <w:p w:rsidR="00243AAC" w:rsidRDefault="00243AAC" w:rsidP="00243AAC">
      <w:pPr>
        <w:widowControl w:val="0"/>
        <w:autoSpaceDE w:val="0"/>
        <w:autoSpaceDN w:val="0"/>
        <w:adjustRightInd w:val="0"/>
        <w:spacing w:line="200" w:lineRule="exact"/>
        <w:rPr>
          <w:lang w:val="ru-RU"/>
        </w:rPr>
      </w:pPr>
    </w:p>
    <w:p w:rsidR="00F77F92" w:rsidRDefault="00A41B70" w:rsidP="00243AAC">
      <w:pPr>
        <w:widowControl w:val="0"/>
        <w:autoSpaceDE w:val="0"/>
        <w:autoSpaceDN w:val="0"/>
        <w:adjustRightInd w:val="0"/>
        <w:spacing w:line="382" w:lineRule="exact"/>
        <w:jc w:val="center"/>
        <w:rPr>
          <w:b/>
          <w:sz w:val="28"/>
          <w:szCs w:val="32"/>
        </w:rPr>
      </w:pPr>
      <w:r>
        <w:rPr>
          <w:b/>
          <w:sz w:val="28"/>
          <w:szCs w:val="32"/>
        </w:rPr>
        <w:t>ОПРЕМА ЗА ХИДРО СТАНИЦУ СА ФРЕКВЕНТНОМ РЕГУЛАЦИЈОМ ЗА ПРЕПУМПНУ СТАНИЦУ У НАСЕЉУ ВОЈНИК</w:t>
      </w:r>
    </w:p>
    <w:p w:rsidR="00F77F92" w:rsidRDefault="00F77F92" w:rsidP="00243AAC">
      <w:pPr>
        <w:widowControl w:val="0"/>
        <w:autoSpaceDE w:val="0"/>
        <w:autoSpaceDN w:val="0"/>
        <w:adjustRightInd w:val="0"/>
        <w:spacing w:line="382" w:lineRule="exact"/>
        <w:jc w:val="center"/>
        <w:rPr>
          <w:b/>
          <w:sz w:val="28"/>
          <w:szCs w:val="32"/>
        </w:rPr>
      </w:pPr>
    </w:p>
    <w:p w:rsidR="00F77F92" w:rsidRDefault="00F77F92" w:rsidP="00243AAC">
      <w:pPr>
        <w:widowControl w:val="0"/>
        <w:autoSpaceDE w:val="0"/>
        <w:autoSpaceDN w:val="0"/>
        <w:adjustRightInd w:val="0"/>
        <w:spacing w:line="382" w:lineRule="exact"/>
        <w:jc w:val="center"/>
        <w:rPr>
          <w:b/>
          <w:sz w:val="28"/>
          <w:szCs w:val="32"/>
        </w:rPr>
      </w:pPr>
    </w:p>
    <w:p w:rsidR="00F77F92" w:rsidRDefault="00F77F92" w:rsidP="00243AAC">
      <w:pPr>
        <w:widowControl w:val="0"/>
        <w:autoSpaceDE w:val="0"/>
        <w:autoSpaceDN w:val="0"/>
        <w:adjustRightInd w:val="0"/>
        <w:spacing w:line="382" w:lineRule="exact"/>
        <w:jc w:val="center"/>
        <w:rPr>
          <w:b/>
          <w:sz w:val="28"/>
          <w:szCs w:val="32"/>
        </w:rPr>
      </w:pPr>
    </w:p>
    <w:p w:rsidR="00F77F92" w:rsidRDefault="00F77F92" w:rsidP="00243AAC">
      <w:pPr>
        <w:widowControl w:val="0"/>
        <w:autoSpaceDE w:val="0"/>
        <w:autoSpaceDN w:val="0"/>
        <w:adjustRightInd w:val="0"/>
        <w:spacing w:line="382" w:lineRule="exact"/>
        <w:jc w:val="center"/>
        <w:rPr>
          <w:b/>
          <w:sz w:val="28"/>
          <w:szCs w:val="32"/>
        </w:rPr>
      </w:pPr>
    </w:p>
    <w:p w:rsidR="00243AAC" w:rsidRPr="005B458D" w:rsidRDefault="00243AAC" w:rsidP="00837E0A">
      <w:pPr>
        <w:widowControl w:val="0"/>
        <w:autoSpaceDE w:val="0"/>
        <w:autoSpaceDN w:val="0"/>
        <w:adjustRightInd w:val="0"/>
        <w:spacing w:line="382" w:lineRule="exact"/>
        <w:rPr>
          <w:b/>
          <w:sz w:val="32"/>
          <w:szCs w:val="32"/>
          <w:lang w:val="ru-RU"/>
        </w:rPr>
      </w:pPr>
    </w:p>
    <w:p w:rsidR="00243AAC" w:rsidRDefault="00243AAC" w:rsidP="00243AAC">
      <w:pPr>
        <w:widowControl w:val="0"/>
        <w:autoSpaceDE w:val="0"/>
        <w:autoSpaceDN w:val="0"/>
        <w:adjustRightInd w:val="0"/>
        <w:spacing w:line="200" w:lineRule="exact"/>
        <w:jc w:val="both"/>
        <w:rPr>
          <w:lang w:val="ru-RU"/>
        </w:rPr>
      </w:pPr>
    </w:p>
    <w:p w:rsidR="00243AAC" w:rsidRDefault="00243AAC" w:rsidP="00243AAC">
      <w:pPr>
        <w:widowControl w:val="0"/>
        <w:autoSpaceDE w:val="0"/>
        <w:autoSpaceDN w:val="0"/>
        <w:adjustRightInd w:val="0"/>
        <w:spacing w:line="200" w:lineRule="exact"/>
        <w:rPr>
          <w:lang w:val="ru-RU"/>
        </w:rPr>
      </w:pPr>
    </w:p>
    <w:p w:rsidR="00BD655A" w:rsidRPr="00F77F92" w:rsidRDefault="00BD655A" w:rsidP="00F77F92">
      <w:pPr>
        <w:pStyle w:val="ListParagraph"/>
        <w:numPr>
          <w:ilvl w:val="0"/>
          <w:numId w:val="30"/>
        </w:numPr>
        <w:rPr>
          <w:b/>
        </w:rPr>
      </w:pPr>
      <w:r w:rsidRPr="00F77F92">
        <w:rPr>
          <w:b/>
        </w:rPr>
        <w:t>Објављено</w:t>
      </w:r>
      <w:r w:rsidR="00133ED5">
        <w:rPr>
          <w:b/>
        </w:rPr>
        <w:t xml:space="preserve"> </w:t>
      </w:r>
      <w:r w:rsidRPr="00F77F92">
        <w:rPr>
          <w:b/>
        </w:rPr>
        <w:t>наПорталуУправе</w:t>
      </w:r>
      <w:r w:rsidR="00133ED5">
        <w:rPr>
          <w:b/>
        </w:rPr>
        <w:t xml:space="preserve"> </w:t>
      </w:r>
      <w:r w:rsidRPr="00F77F92">
        <w:rPr>
          <w:b/>
        </w:rPr>
        <w:t>за</w:t>
      </w:r>
      <w:r w:rsidR="00133ED5">
        <w:rPr>
          <w:b/>
        </w:rPr>
        <w:t xml:space="preserve"> </w:t>
      </w:r>
      <w:r w:rsidRPr="00F77F92">
        <w:rPr>
          <w:b/>
        </w:rPr>
        <w:t>јавне</w:t>
      </w:r>
      <w:r w:rsidR="00133ED5">
        <w:rPr>
          <w:b/>
        </w:rPr>
        <w:t xml:space="preserve"> </w:t>
      </w:r>
      <w:r w:rsidRPr="00F77F92">
        <w:rPr>
          <w:b/>
        </w:rPr>
        <w:t>набавке</w:t>
      </w:r>
      <w:r w:rsidR="00025F47">
        <w:rPr>
          <w:b/>
        </w:rPr>
        <w:t xml:space="preserve"> </w:t>
      </w:r>
      <w:r w:rsidR="00B944DA">
        <w:rPr>
          <w:b/>
        </w:rPr>
        <w:t>2</w:t>
      </w:r>
      <w:r w:rsidR="00BB3C03">
        <w:rPr>
          <w:b/>
        </w:rPr>
        <w:t>8</w:t>
      </w:r>
      <w:r w:rsidR="008D309F">
        <w:rPr>
          <w:b/>
        </w:rPr>
        <w:t>.05.2019.</w:t>
      </w:r>
      <w:r w:rsidRPr="00F77F92">
        <w:rPr>
          <w:b/>
        </w:rPr>
        <w:t>године,</w:t>
      </w:r>
    </w:p>
    <w:p w:rsidR="00BD655A" w:rsidRPr="00F77F92" w:rsidRDefault="00BD655A" w:rsidP="00F77F92">
      <w:pPr>
        <w:pStyle w:val="ListParagraph"/>
        <w:numPr>
          <w:ilvl w:val="0"/>
          <w:numId w:val="30"/>
        </w:numPr>
        <w:rPr>
          <w:b/>
        </w:rPr>
      </w:pPr>
      <w:r w:rsidRPr="00F77F92">
        <w:rPr>
          <w:b/>
        </w:rPr>
        <w:t>Рок</w:t>
      </w:r>
      <w:r w:rsidR="00133ED5">
        <w:rPr>
          <w:b/>
        </w:rPr>
        <w:t xml:space="preserve"> </w:t>
      </w:r>
      <w:r w:rsidRPr="00F77F92">
        <w:rPr>
          <w:b/>
        </w:rPr>
        <w:t>за</w:t>
      </w:r>
      <w:r w:rsidR="00133ED5">
        <w:rPr>
          <w:b/>
        </w:rPr>
        <w:t xml:space="preserve"> </w:t>
      </w:r>
      <w:r w:rsidRPr="00F77F92">
        <w:rPr>
          <w:b/>
        </w:rPr>
        <w:t>достављање</w:t>
      </w:r>
      <w:r w:rsidR="00133ED5">
        <w:rPr>
          <w:b/>
        </w:rPr>
        <w:t xml:space="preserve"> </w:t>
      </w:r>
      <w:r w:rsidRPr="00F77F92">
        <w:rPr>
          <w:b/>
        </w:rPr>
        <w:t>понуда</w:t>
      </w:r>
      <w:r w:rsidR="00133ED5">
        <w:rPr>
          <w:b/>
        </w:rPr>
        <w:t xml:space="preserve"> </w:t>
      </w:r>
      <w:r w:rsidR="00E91F75">
        <w:rPr>
          <w:b/>
        </w:rPr>
        <w:t>до</w:t>
      </w:r>
      <w:r w:rsidR="00133ED5">
        <w:rPr>
          <w:b/>
        </w:rPr>
        <w:t xml:space="preserve"> </w:t>
      </w:r>
      <w:r w:rsidR="00573B58">
        <w:rPr>
          <w:b/>
        </w:rPr>
        <w:t>0</w:t>
      </w:r>
      <w:r w:rsidR="00573B58">
        <w:rPr>
          <w:b/>
          <w:lang/>
        </w:rPr>
        <w:t>6</w:t>
      </w:r>
      <w:r w:rsidR="00B944DA">
        <w:rPr>
          <w:b/>
        </w:rPr>
        <w:t>.06</w:t>
      </w:r>
      <w:r w:rsidR="008D309F">
        <w:rPr>
          <w:b/>
        </w:rPr>
        <w:t>.2019.</w:t>
      </w:r>
      <w:r w:rsidRPr="00F77F92">
        <w:rPr>
          <w:b/>
        </w:rPr>
        <w:t>године</w:t>
      </w:r>
      <w:r w:rsidR="00133ED5">
        <w:rPr>
          <w:b/>
        </w:rPr>
        <w:t xml:space="preserve"> </w:t>
      </w:r>
      <w:r w:rsidRPr="00F77F92">
        <w:rPr>
          <w:b/>
        </w:rPr>
        <w:t>до 12,00 часова,</w:t>
      </w:r>
    </w:p>
    <w:p w:rsidR="00F77F92" w:rsidRDefault="00F77F92" w:rsidP="00F77F92">
      <w:pPr>
        <w:pStyle w:val="ListParagraph"/>
        <w:numPr>
          <w:ilvl w:val="0"/>
          <w:numId w:val="30"/>
        </w:numPr>
        <w:rPr>
          <w:b/>
        </w:rPr>
      </w:pPr>
      <w:r w:rsidRPr="00F77F92">
        <w:rPr>
          <w:b/>
        </w:rPr>
        <w:t>Понуде</w:t>
      </w:r>
      <w:r w:rsidR="00133ED5">
        <w:rPr>
          <w:b/>
        </w:rPr>
        <w:t xml:space="preserve"> </w:t>
      </w:r>
      <w:r w:rsidRPr="00F77F92">
        <w:rPr>
          <w:b/>
        </w:rPr>
        <w:t>доставити</w:t>
      </w:r>
      <w:r w:rsidR="00133ED5">
        <w:rPr>
          <w:b/>
        </w:rPr>
        <w:t xml:space="preserve"> </w:t>
      </w:r>
      <w:r w:rsidRPr="00F77F92">
        <w:rPr>
          <w:b/>
        </w:rPr>
        <w:t>на</w:t>
      </w:r>
      <w:r w:rsidR="00133ED5">
        <w:rPr>
          <w:b/>
        </w:rPr>
        <w:t xml:space="preserve"> </w:t>
      </w:r>
      <w:r w:rsidRPr="00F77F92">
        <w:rPr>
          <w:b/>
        </w:rPr>
        <w:t>адресу: Комунално</w:t>
      </w:r>
      <w:r w:rsidR="00133ED5">
        <w:rPr>
          <w:b/>
        </w:rPr>
        <w:t xml:space="preserve"> </w:t>
      </w:r>
      <w:r w:rsidRPr="00F77F92">
        <w:rPr>
          <w:b/>
        </w:rPr>
        <w:t>стамбено</w:t>
      </w:r>
      <w:r w:rsidR="00133ED5">
        <w:rPr>
          <w:b/>
        </w:rPr>
        <w:t xml:space="preserve"> </w:t>
      </w:r>
      <w:r w:rsidRPr="00F77F92">
        <w:rPr>
          <w:b/>
        </w:rPr>
        <w:t>предузеће „СТАН“ ЈП</w:t>
      </w:r>
      <w:r w:rsidR="00133ED5">
        <w:rPr>
          <w:b/>
        </w:rPr>
        <w:t xml:space="preserve"> </w:t>
      </w:r>
      <w:r w:rsidRPr="00F77F92">
        <w:rPr>
          <w:b/>
        </w:rPr>
        <w:t>Деспотовац, ул. ПавлаИвићабр. 1, Деспотовац 35213</w:t>
      </w:r>
    </w:p>
    <w:p w:rsidR="00F77F92" w:rsidRPr="00F77F92" w:rsidRDefault="00F77F92" w:rsidP="00F77F92">
      <w:pPr>
        <w:pStyle w:val="ListParagraph"/>
        <w:numPr>
          <w:ilvl w:val="0"/>
          <w:numId w:val="30"/>
        </w:numPr>
        <w:rPr>
          <w:b/>
        </w:rPr>
      </w:pPr>
      <w:r>
        <w:rPr>
          <w:b/>
        </w:rPr>
        <w:t>Јавно</w:t>
      </w:r>
      <w:r w:rsidR="00133ED5">
        <w:rPr>
          <w:b/>
        </w:rPr>
        <w:t xml:space="preserve"> </w:t>
      </w:r>
      <w:r>
        <w:rPr>
          <w:b/>
        </w:rPr>
        <w:t>отварање</w:t>
      </w:r>
      <w:r w:rsidR="00133ED5">
        <w:rPr>
          <w:b/>
        </w:rPr>
        <w:t xml:space="preserve"> </w:t>
      </w:r>
      <w:r>
        <w:rPr>
          <w:b/>
        </w:rPr>
        <w:t>понуда</w:t>
      </w:r>
      <w:r w:rsidR="00133ED5">
        <w:rPr>
          <w:b/>
        </w:rPr>
        <w:t xml:space="preserve"> </w:t>
      </w:r>
      <w:r w:rsidR="00573B58">
        <w:rPr>
          <w:b/>
        </w:rPr>
        <w:t>0</w:t>
      </w:r>
      <w:r w:rsidR="00573B58">
        <w:rPr>
          <w:b/>
          <w:lang/>
        </w:rPr>
        <w:t>6</w:t>
      </w:r>
      <w:r w:rsidR="00B944DA">
        <w:rPr>
          <w:b/>
        </w:rPr>
        <w:t>.06</w:t>
      </w:r>
      <w:r w:rsidR="008D309F">
        <w:rPr>
          <w:b/>
        </w:rPr>
        <w:t>.2019. године у 1</w:t>
      </w:r>
      <w:r w:rsidR="00371DAF">
        <w:rPr>
          <w:b/>
        </w:rPr>
        <w:t>2</w:t>
      </w:r>
      <w:r w:rsidR="008D309F">
        <w:rPr>
          <w:b/>
        </w:rPr>
        <w:t>:30 часова</w:t>
      </w:r>
    </w:p>
    <w:p w:rsidR="00243AAC" w:rsidRDefault="00243AAC" w:rsidP="00243AAC">
      <w:pPr>
        <w:widowControl w:val="0"/>
        <w:autoSpaceDE w:val="0"/>
        <w:autoSpaceDN w:val="0"/>
        <w:adjustRightInd w:val="0"/>
        <w:spacing w:line="200" w:lineRule="exact"/>
        <w:rPr>
          <w:b/>
        </w:rPr>
      </w:pPr>
    </w:p>
    <w:p w:rsidR="00F77F92" w:rsidRPr="00F77F92" w:rsidRDefault="00F77F92" w:rsidP="00F77F92">
      <w:pPr>
        <w:widowControl w:val="0"/>
        <w:autoSpaceDE w:val="0"/>
        <w:autoSpaceDN w:val="0"/>
        <w:adjustRightInd w:val="0"/>
        <w:spacing w:line="200" w:lineRule="exact"/>
      </w:pPr>
    </w:p>
    <w:p w:rsidR="00243AAC" w:rsidRDefault="00243AAC" w:rsidP="00243AAC">
      <w:pPr>
        <w:widowControl w:val="0"/>
        <w:autoSpaceDE w:val="0"/>
        <w:autoSpaceDN w:val="0"/>
        <w:adjustRightInd w:val="0"/>
        <w:spacing w:line="200" w:lineRule="exact"/>
        <w:rPr>
          <w:lang w:val="ru-RU"/>
        </w:rPr>
      </w:pPr>
    </w:p>
    <w:p w:rsidR="00243AAC" w:rsidRDefault="00243AAC" w:rsidP="00243AAC">
      <w:pPr>
        <w:widowControl w:val="0"/>
        <w:autoSpaceDE w:val="0"/>
        <w:autoSpaceDN w:val="0"/>
        <w:adjustRightInd w:val="0"/>
        <w:spacing w:line="200" w:lineRule="exact"/>
        <w:rPr>
          <w:lang w:val="ru-RU"/>
        </w:rPr>
      </w:pPr>
    </w:p>
    <w:p w:rsidR="00243AAC" w:rsidRDefault="00243AAC" w:rsidP="00243AAC">
      <w:pPr>
        <w:widowControl w:val="0"/>
        <w:autoSpaceDE w:val="0"/>
        <w:autoSpaceDN w:val="0"/>
        <w:adjustRightInd w:val="0"/>
        <w:spacing w:line="200" w:lineRule="exact"/>
        <w:rPr>
          <w:lang w:val="ru-RU"/>
        </w:rPr>
      </w:pPr>
    </w:p>
    <w:p w:rsidR="00243AAC" w:rsidRDefault="00243AAC" w:rsidP="00243AAC">
      <w:pPr>
        <w:widowControl w:val="0"/>
        <w:autoSpaceDE w:val="0"/>
        <w:autoSpaceDN w:val="0"/>
        <w:adjustRightInd w:val="0"/>
        <w:spacing w:line="200" w:lineRule="exact"/>
        <w:rPr>
          <w:lang w:val="ru-RU"/>
        </w:rPr>
      </w:pPr>
    </w:p>
    <w:p w:rsidR="00243AAC" w:rsidRPr="00FB7C5B" w:rsidRDefault="00FB7C5B" w:rsidP="00FB7C5B">
      <w:pPr>
        <w:widowControl w:val="0"/>
        <w:autoSpaceDE w:val="0"/>
        <w:autoSpaceDN w:val="0"/>
        <w:adjustRightInd w:val="0"/>
        <w:spacing w:line="200" w:lineRule="exact"/>
        <w:jc w:val="right"/>
        <w:rPr>
          <w:b/>
          <w:lang w:val="ru-RU"/>
        </w:rPr>
      </w:pPr>
      <w:r w:rsidRPr="00FB7C5B">
        <w:rPr>
          <w:b/>
          <w:lang w:val="ru-RU"/>
        </w:rPr>
        <w:t>Комисија за јавну набавку</w:t>
      </w:r>
    </w:p>
    <w:p w:rsidR="00243AAC" w:rsidRDefault="00243AAC" w:rsidP="00243AAC">
      <w:pPr>
        <w:widowControl w:val="0"/>
        <w:autoSpaceDE w:val="0"/>
        <w:autoSpaceDN w:val="0"/>
        <w:adjustRightInd w:val="0"/>
        <w:spacing w:line="200" w:lineRule="exact"/>
        <w:rPr>
          <w:lang w:val="ru-RU"/>
        </w:rPr>
      </w:pPr>
    </w:p>
    <w:p w:rsidR="00243AAC" w:rsidRDefault="00243AAC" w:rsidP="00243AAC">
      <w:pPr>
        <w:widowControl w:val="0"/>
        <w:autoSpaceDE w:val="0"/>
        <w:autoSpaceDN w:val="0"/>
        <w:adjustRightInd w:val="0"/>
        <w:spacing w:line="200" w:lineRule="exact"/>
        <w:rPr>
          <w:lang w:val="ru-RU"/>
        </w:rPr>
      </w:pPr>
    </w:p>
    <w:p w:rsidR="00F77F92" w:rsidRDefault="00F77F92" w:rsidP="00243AAC">
      <w:pPr>
        <w:widowControl w:val="0"/>
        <w:autoSpaceDE w:val="0"/>
        <w:autoSpaceDN w:val="0"/>
        <w:adjustRightInd w:val="0"/>
        <w:spacing w:line="200" w:lineRule="exact"/>
        <w:rPr>
          <w:lang w:val="ru-RU"/>
        </w:rPr>
      </w:pPr>
    </w:p>
    <w:p w:rsidR="00F77F92" w:rsidRDefault="00F77F92" w:rsidP="00243AAC">
      <w:pPr>
        <w:widowControl w:val="0"/>
        <w:autoSpaceDE w:val="0"/>
        <w:autoSpaceDN w:val="0"/>
        <w:adjustRightInd w:val="0"/>
        <w:spacing w:line="200" w:lineRule="exact"/>
        <w:rPr>
          <w:lang w:val="ru-RU"/>
        </w:rPr>
      </w:pPr>
    </w:p>
    <w:p w:rsidR="00243AAC" w:rsidRDefault="00243AAC" w:rsidP="00243AAC">
      <w:pPr>
        <w:widowControl w:val="0"/>
        <w:autoSpaceDE w:val="0"/>
        <w:autoSpaceDN w:val="0"/>
        <w:adjustRightInd w:val="0"/>
        <w:spacing w:line="200" w:lineRule="exact"/>
        <w:rPr>
          <w:lang w:val="ru-RU"/>
        </w:rPr>
      </w:pPr>
    </w:p>
    <w:p w:rsidR="00E34C45" w:rsidRDefault="00E34C45" w:rsidP="00243AAC">
      <w:pPr>
        <w:widowControl w:val="0"/>
        <w:autoSpaceDE w:val="0"/>
        <w:autoSpaceDN w:val="0"/>
        <w:adjustRightInd w:val="0"/>
        <w:spacing w:line="200" w:lineRule="exact"/>
        <w:rPr>
          <w:lang w:val="ru-RU"/>
        </w:rPr>
      </w:pPr>
    </w:p>
    <w:p w:rsidR="00E34C45" w:rsidRDefault="00E34C45" w:rsidP="00243AAC">
      <w:pPr>
        <w:widowControl w:val="0"/>
        <w:autoSpaceDE w:val="0"/>
        <w:autoSpaceDN w:val="0"/>
        <w:adjustRightInd w:val="0"/>
        <w:spacing w:line="200" w:lineRule="exact"/>
        <w:rPr>
          <w:lang w:val="ru-RU"/>
        </w:rPr>
      </w:pPr>
    </w:p>
    <w:p w:rsidR="00E34C45" w:rsidRDefault="00E34C45" w:rsidP="00243AAC">
      <w:pPr>
        <w:widowControl w:val="0"/>
        <w:autoSpaceDE w:val="0"/>
        <w:autoSpaceDN w:val="0"/>
        <w:adjustRightInd w:val="0"/>
        <w:spacing w:line="200" w:lineRule="exact"/>
        <w:rPr>
          <w:lang w:val="ru-RU"/>
        </w:rPr>
      </w:pPr>
    </w:p>
    <w:p w:rsidR="00E34C45" w:rsidRPr="005B458D" w:rsidRDefault="00E34C45" w:rsidP="00243AAC">
      <w:pPr>
        <w:widowControl w:val="0"/>
        <w:autoSpaceDE w:val="0"/>
        <w:autoSpaceDN w:val="0"/>
        <w:adjustRightInd w:val="0"/>
        <w:spacing w:line="200" w:lineRule="exact"/>
        <w:rPr>
          <w:lang w:val="ru-RU"/>
        </w:rPr>
      </w:pPr>
    </w:p>
    <w:p w:rsidR="00243AAC" w:rsidRPr="005B458D" w:rsidRDefault="00243AAC" w:rsidP="00243AAC">
      <w:pPr>
        <w:widowControl w:val="0"/>
        <w:autoSpaceDE w:val="0"/>
        <w:autoSpaceDN w:val="0"/>
        <w:adjustRightInd w:val="0"/>
        <w:spacing w:line="200" w:lineRule="exact"/>
        <w:rPr>
          <w:lang w:val="ru-RU"/>
        </w:rPr>
      </w:pPr>
    </w:p>
    <w:p w:rsidR="00243AAC" w:rsidRPr="005B458D" w:rsidRDefault="00243AAC" w:rsidP="00243AAC">
      <w:pPr>
        <w:widowControl w:val="0"/>
        <w:autoSpaceDE w:val="0"/>
        <w:autoSpaceDN w:val="0"/>
        <w:adjustRightInd w:val="0"/>
        <w:spacing w:line="200" w:lineRule="exact"/>
        <w:rPr>
          <w:lang w:val="ru-RU"/>
        </w:rPr>
      </w:pPr>
    </w:p>
    <w:p w:rsidR="00243AAC" w:rsidRDefault="00FB7C5B" w:rsidP="00FB7C5B">
      <w:pPr>
        <w:widowControl w:val="0"/>
        <w:autoSpaceDE w:val="0"/>
        <w:autoSpaceDN w:val="0"/>
        <w:adjustRightInd w:val="0"/>
        <w:jc w:val="center"/>
        <w:rPr>
          <w:b/>
          <w:bCs/>
          <w:lang w:val="ru-RU"/>
        </w:rPr>
      </w:pPr>
      <w:r>
        <w:rPr>
          <w:b/>
          <w:bCs/>
          <w:lang w:val="ru-RU"/>
        </w:rPr>
        <w:t xml:space="preserve">Деспотовац, </w:t>
      </w:r>
      <w:r w:rsidR="00761EED">
        <w:rPr>
          <w:b/>
          <w:bCs/>
          <w:lang w:val="ru-RU"/>
        </w:rPr>
        <w:t>мај</w:t>
      </w:r>
      <w:r w:rsidR="00243AAC">
        <w:rPr>
          <w:b/>
          <w:bCs/>
          <w:lang w:val="ru-RU"/>
        </w:rPr>
        <w:t xml:space="preserve"> 201</w:t>
      </w:r>
      <w:r w:rsidR="00761EED">
        <w:rPr>
          <w:b/>
          <w:bCs/>
          <w:lang w:val="ru-RU"/>
        </w:rPr>
        <w:t>9</w:t>
      </w:r>
      <w:r w:rsidR="00243AAC">
        <w:rPr>
          <w:b/>
          <w:bCs/>
          <w:lang w:val="ru-RU"/>
        </w:rPr>
        <w:t>. год.</w:t>
      </w:r>
      <w:bookmarkStart w:id="1" w:name="page3"/>
      <w:bookmarkEnd w:id="1"/>
    </w:p>
    <w:p w:rsidR="00243AAC" w:rsidRDefault="00243AAC" w:rsidP="00243AAC">
      <w:pPr>
        <w:widowControl w:val="0"/>
        <w:overflowPunct w:val="0"/>
        <w:autoSpaceDE w:val="0"/>
        <w:autoSpaceDN w:val="0"/>
        <w:adjustRightInd w:val="0"/>
        <w:spacing w:line="228" w:lineRule="auto"/>
        <w:jc w:val="both"/>
        <w:rPr>
          <w:lang w:val="ru-RU"/>
        </w:rPr>
      </w:pPr>
      <w:r w:rsidRPr="005B458D">
        <w:rPr>
          <w:b/>
          <w:i/>
          <w:sz w:val="32"/>
          <w:u w:val="single"/>
          <w:lang w:val="ru-RU"/>
        </w:rPr>
        <w:br w:type="page"/>
      </w:r>
      <w:r w:rsidR="00FF6E77">
        <w:rPr>
          <w:lang w:val="ru-RU"/>
        </w:rPr>
        <w:lastRenderedPageBreak/>
        <w:t xml:space="preserve">На основу чл. </w:t>
      </w:r>
      <w:r>
        <w:rPr>
          <w:lang w:val="ru-RU"/>
        </w:rPr>
        <w:t xml:space="preserve"> 61. Закона о јавним набавкама („Сл. гласник РС” </w:t>
      </w:r>
      <w:r>
        <w:rPr>
          <w:lang w:val="sr-Cyrl-CS"/>
        </w:rPr>
        <w:t>бр. 124/12</w:t>
      </w:r>
      <w:r w:rsidRPr="005B458D">
        <w:rPr>
          <w:lang w:val="ru-RU"/>
        </w:rPr>
        <w:t>, 14/15</w:t>
      </w:r>
      <w:r>
        <w:rPr>
          <w:lang w:val="sr-Cyrl-CS"/>
        </w:rPr>
        <w:t>, 68/15</w:t>
      </w:r>
      <w:r>
        <w:rPr>
          <w:lang w:val="ru-RU"/>
        </w:rPr>
        <w:t>), чл. 2. Правилника о обавезним елементима конкурсне документације у поступцима јавних набавки и начину доказивања испуњености услова („Сл. гласник РС” бр.29/2013)</w:t>
      </w:r>
      <w:r>
        <w:rPr>
          <w:lang w:val="sr-Cyrl-CS"/>
        </w:rPr>
        <w:t>,</w:t>
      </w:r>
      <w:r>
        <w:rPr>
          <w:lang w:val="ru-RU"/>
        </w:rPr>
        <w:t xml:space="preserve">Одлуке о покретању поступка јавне набавке број </w:t>
      </w:r>
      <w:r w:rsidR="00147911">
        <w:rPr>
          <w:lang w:val="sr-Cyrl-CS"/>
        </w:rPr>
        <w:t>913</w:t>
      </w:r>
      <w:r>
        <w:rPr>
          <w:lang w:val="ru-RU"/>
        </w:rPr>
        <w:t xml:space="preserve"> од </w:t>
      </w:r>
      <w:r w:rsidR="00147911">
        <w:t>23</w:t>
      </w:r>
      <w:r>
        <w:rPr>
          <w:lang w:val="ru-RU"/>
        </w:rPr>
        <w:t>.</w:t>
      </w:r>
      <w:r w:rsidR="00DC3111">
        <w:rPr>
          <w:lang w:val="ru-RU"/>
        </w:rPr>
        <w:t>05</w:t>
      </w:r>
      <w:r>
        <w:rPr>
          <w:lang w:val="ru-RU"/>
        </w:rPr>
        <w:t>.201</w:t>
      </w:r>
      <w:r w:rsidR="00DC3111">
        <w:rPr>
          <w:lang w:val="ru-RU"/>
        </w:rPr>
        <w:t>9.</w:t>
      </w:r>
      <w:r>
        <w:rPr>
          <w:lang w:val="ru-RU"/>
        </w:rPr>
        <w:t xml:space="preserve"> године и Решења о образовању комисије за јавну набавку број </w:t>
      </w:r>
      <w:r w:rsidR="00AB3225">
        <w:rPr>
          <w:lang w:val="sr-Cyrl-CS"/>
        </w:rPr>
        <w:t>914</w:t>
      </w:r>
      <w:r w:rsidR="00133ED5">
        <w:rPr>
          <w:lang w:val="sr-Cyrl-CS"/>
        </w:rPr>
        <w:t xml:space="preserve"> </w:t>
      </w:r>
      <w:r>
        <w:rPr>
          <w:lang w:val="ru-RU"/>
        </w:rPr>
        <w:t xml:space="preserve">од </w:t>
      </w:r>
      <w:r w:rsidR="00AB3225">
        <w:t>23</w:t>
      </w:r>
      <w:r>
        <w:rPr>
          <w:lang w:val="ru-RU"/>
        </w:rPr>
        <w:t>.</w:t>
      </w:r>
      <w:r w:rsidR="00DC3111">
        <w:rPr>
          <w:lang w:val="ru-RU"/>
        </w:rPr>
        <w:t>05</w:t>
      </w:r>
      <w:r>
        <w:rPr>
          <w:lang w:val="ru-RU"/>
        </w:rPr>
        <w:t>.201</w:t>
      </w:r>
      <w:r w:rsidR="00DC3111">
        <w:rPr>
          <w:lang w:val="ru-RU"/>
        </w:rPr>
        <w:t>9.</w:t>
      </w:r>
      <w:r>
        <w:rPr>
          <w:lang w:val="ru-RU"/>
        </w:rPr>
        <w:t xml:space="preserve"> године, припремљена је:</w:t>
      </w:r>
    </w:p>
    <w:p w:rsidR="00243AAC" w:rsidRPr="005B458D" w:rsidRDefault="00243AAC" w:rsidP="00243AAC">
      <w:pPr>
        <w:rPr>
          <w:b/>
          <w:bCs/>
          <w:sz w:val="28"/>
          <w:szCs w:val="28"/>
          <w:lang w:val="ru-RU"/>
        </w:rPr>
      </w:pPr>
    </w:p>
    <w:p w:rsidR="00243AAC" w:rsidRPr="005B458D" w:rsidRDefault="00243AAC" w:rsidP="00243AAC">
      <w:pPr>
        <w:jc w:val="center"/>
        <w:rPr>
          <w:lang w:val="ru-RU"/>
        </w:rPr>
      </w:pPr>
      <w:r w:rsidRPr="005B458D">
        <w:rPr>
          <w:b/>
          <w:bCs/>
          <w:lang w:val="ru-RU"/>
        </w:rPr>
        <w:t>КОНКУРСНА ДОКУМЕНТАЦИЈА</w:t>
      </w:r>
    </w:p>
    <w:p w:rsidR="00243AAC" w:rsidRDefault="00243AAC" w:rsidP="00243AAC">
      <w:pPr>
        <w:autoSpaceDE w:val="0"/>
        <w:autoSpaceDN w:val="0"/>
        <w:adjustRightInd w:val="0"/>
        <w:jc w:val="center"/>
        <w:rPr>
          <w:b/>
          <w:bCs/>
          <w:color w:val="000000"/>
          <w:lang w:val="sr-Cyrl-CS"/>
        </w:rPr>
      </w:pPr>
      <w:r w:rsidRPr="005B458D">
        <w:rPr>
          <w:b/>
          <w:bCs/>
          <w:color w:val="000000"/>
          <w:lang w:val="ru-RU"/>
        </w:rPr>
        <w:t>за јавну набавку мале вредности</w:t>
      </w:r>
    </w:p>
    <w:p w:rsidR="00837E0A" w:rsidRPr="00837E0A" w:rsidRDefault="0004275A" w:rsidP="00837E0A">
      <w:pPr>
        <w:jc w:val="center"/>
        <w:rPr>
          <w:rFonts w:eastAsia="TimesNewRomanPSMT"/>
          <w:b/>
        </w:rPr>
      </w:pPr>
      <w:r>
        <w:rPr>
          <w:b/>
          <w:lang w:val="sr-Cyrl-CS"/>
        </w:rPr>
        <w:t>Опрема за хидро станицу са фреквентном регулацијом за препумпну станицу у насељу Војник</w:t>
      </w:r>
    </w:p>
    <w:p w:rsidR="00243AAC" w:rsidRPr="00837E0A" w:rsidRDefault="00243AAC" w:rsidP="00243AAC">
      <w:pPr>
        <w:jc w:val="both"/>
        <w:rPr>
          <w:rFonts w:eastAsia="TimesNewRomanPSMT"/>
        </w:rPr>
      </w:pPr>
      <w:r>
        <w:rPr>
          <w:rFonts w:eastAsia="TimesNewRomanPSMT"/>
        </w:rPr>
        <w:t>Конкурсна</w:t>
      </w:r>
      <w:r w:rsidR="000538BF">
        <w:rPr>
          <w:rFonts w:eastAsia="TimesNewRomanPSMT"/>
          <w:lang/>
        </w:rPr>
        <w:t xml:space="preserve"> </w:t>
      </w:r>
      <w:r>
        <w:rPr>
          <w:rFonts w:eastAsia="TimesNewRomanPSMT"/>
        </w:rPr>
        <w:t>документација</w:t>
      </w:r>
      <w:r w:rsidR="000538BF">
        <w:rPr>
          <w:rFonts w:eastAsia="TimesNewRomanPSMT"/>
          <w:lang/>
        </w:rPr>
        <w:t xml:space="preserve"> </w:t>
      </w:r>
      <w:r>
        <w:rPr>
          <w:rFonts w:eastAsia="TimesNewRomanPSMT"/>
        </w:rPr>
        <w:t>садржи:</w:t>
      </w:r>
    </w:p>
    <w:p w:rsidR="00243AAC" w:rsidRDefault="00243AAC" w:rsidP="00243AAC">
      <w:pPr>
        <w:jc w:val="both"/>
        <w:rPr>
          <w:rFonts w:eastAsia="TimesNewRomanPSMT"/>
          <w:lang w:val="sr-Cyrl-CS"/>
        </w:rPr>
      </w:pPr>
    </w:p>
    <w:tbl>
      <w:tblPr>
        <w:tblW w:w="9270" w:type="dxa"/>
        <w:tblInd w:w="-15" w:type="dxa"/>
        <w:tblLayout w:type="fixed"/>
        <w:tblLook w:val="04A0"/>
      </w:tblPr>
      <w:tblGrid>
        <w:gridCol w:w="1383"/>
        <w:gridCol w:w="6748"/>
        <w:gridCol w:w="1139"/>
      </w:tblGrid>
      <w:tr w:rsidR="00243AAC" w:rsidTr="007220B6">
        <w:tc>
          <w:tcPr>
            <w:tcW w:w="1383" w:type="dxa"/>
            <w:tcBorders>
              <w:top w:val="single" w:sz="4" w:space="0" w:color="000000"/>
              <w:left w:val="single" w:sz="4" w:space="0" w:color="000000"/>
              <w:bottom w:val="single" w:sz="4" w:space="0" w:color="000000"/>
              <w:right w:val="nil"/>
            </w:tcBorders>
            <w:shd w:val="clear" w:color="auto" w:fill="BFBFBF"/>
            <w:hideMark/>
          </w:tcPr>
          <w:p w:rsidR="00243AAC" w:rsidRDefault="00243AAC">
            <w:pPr>
              <w:jc w:val="both"/>
              <w:rPr>
                <w:rFonts w:eastAsia="TimesNewRomanPSMT"/>
                <w:b/>
                <w:i/>
                <w:lang w:val="en-US"/>
              </w:rPr>
            </w:pPr>
            <w:r>
              <w:rPr>
                <w:rFonts w:eastAsia="TimesNewRomanPSMT"/>
                <w:b/>
                <w:i/>
                <w:sz w:val="22"/>
                <w:szCs w:val="22"/>
                <w:lang w:val="sr-Cyrl-CS"/>
              </w:rPr>
              <w:t>Поглавље</w:t>
            </w:r>
          </w:p>
        </w:tc>
        <w:tc>
          <w:tcPr>
            <w:tcW w:w="6748" w:type="dxa"/>
            <w:tcBorders>
              <w:top w:val="single" w:sz="4" w:space="0" w:color="000000"/>
              <w:left w:val="single" w:sz="4" w:space="0" w:color="000000"/>
              <w:bottom w:val="single" w:sz="4" w:space="0" w:color="000000"/>
              <w:right w:val="nil"/>
            </w:tcBorders>
            <w:shd w:val="clear" w:color="auto" w:fill="BFBFBF"/>
            <w:hideMark/>
          </w:tcPr>
          <w:p w:rsidR="00243AAC" w:rsidRDefault="00243AAC">
            <w:pPr>
              <w:jc w:val="center"/>
              <w:rPr>
                <w:rFonts w:eastAsia="TimesNewRomanPSMT"/>
                <w:b/>
                <w:i/>
                <w:lang w:val="en-US"/>
              </w:rPr>
            </w:pPr>
            <w:r>
              <w:rPr>
                <w:rFonts w:eastAsia="TimesNewRomanPSMT"/>
                <w:b/>
                <w:i/>
                <w:sz w:val="22"/>
                <w:szCs w:val="22"/>
                <w:lang w:val="en-US"/>
              </w:rPr>
              <w:t>Назив</w:t>
            </w:r>
            <w:r>
              <w:rPr>
                <w:rFonts w:eastAsia="TimesNewRomanPSMT"/>
                <w:b/>
                <w:i/>
                <w:sz w:val="22"/>
                <w:szCs w:val="22"/>
                <w:lang w:val="sr-Cyrl-CS"/>
              </w:rPr>
              <w:t xml:space="preserve"> поглавља</w:t>
            </w:r>
          </w:p>
        </w:tc>
        <w:tc>
          <w:tcPr>
            <w:tcW w:w="1139" w:type="dxa"/>
            <w:tcBorders>
              <w:top w:val="single" w:sz="4" w:space="0" w:color="000000"/>
              <w:left w:val="single" w:sz="4" w:space="0" w:color="000000"/>
              <w:bottom w:val="single" w:sz="4" w:space="0" w:color="000000"/>
              <w:right w:val="single" w:sz="4" w:space="0" w:color="000000"/>
            </w:tcBorders>
            <w:shd w:val="clear" w:color="auto" w:fill="BFBFBF"/>
            <w:hideMark/>
          </w:tcPr>
          <w:p w:rsidR="00243AAC" w:rsidRDefault="00243AAC">
            <w:pPr>
              <w:jc w:val="center"/>
              <w:rPr>
                <w:bCs/>
                <w:iCs/>
              </w:rPr>
            </w:pPr>
            <w:r>
              <w:rPr>
                <w:rFonts w:eastAsia="TimesNewRomanPSMT"/>
                <w:b/>
                <w:i/>
                <w:sz w:val="22"/>
                <w:szCs w:val="22"/>
                <w:lang w:val="en-US"/>
              </w:rPr>
              <w:t>Страна</w:t>
            </w:r>
          </w:p>
        </w:tc>
      </w:tr>
      <w:tr w:rsidR="00243AAC" w:rsidTr="007220B6">
        <w:tc>
          <w:tcPr>
            <w:tcW w:w="1383" w:type="dxa"/>
            <w:tcBorders>
              <w:top w:val="single" w:sz="4" w:space="0" w:color="000000"/>
              <w:left w:val="single" w:sz="4" w:space="0" w:color="000000"/>
              <w:bottom w:val="single" w:sz="4" w:space="0" w:color="000000"/>
              <w:right w:val="nil"/>
            </w:tcBorders>
            <w:hideMark/>
          </w:tcPr>
          <w:p w:rsidR="00243AAC" w:rsidRDefault="00243AAC">
            <w:pPr>
              <w:snapToGrid w:val="0"/>
              <w:jc w:val="center"/>
              <w:rPr>
                <w:rFonts w:eastAsia="TimesNewRomanPSMT"/>
              </w:rPr>
            </w:pPr>
            <w:r>
              <w:rPr>
                <w:bCs/>
                <w:iCs/>
                <w:sz w:val="22"/>
                <w:szCs w:val="22"/>
              </w:rPr>
              <w:t>I</w:t>
            </w:r>
          </w:p>
        </w:tc>
        <w:tc>
          <w:tcPr>
            <w:tcW w:w="6748" w:type="dxa"/>
            <w:tcBorders>
              <w:top w:val="single" w:sz="4" w:space="0" w:color="000000"/>
              <w:left w:val="single" w:sz="4" w:space="0" w:color="000000"/>
              <w:bottom w:val="single" w:sz="4" w:space="0" w:color="000000"/>
              <w:right w:val="nil"/>
            </w:tcBorders>
            <w:hideMark/>
          </w:tcPr>
          <w:p w:rsidR="00243AAC" w:rsidRPr="005B458D" w:rsidRDefault="00243AAC">
            <w:pPr>
              <w:snapToGrid w:val="0"/>
              <w:jc w:val="both"/>
              <w:rPr>
                <w:rFonts w:eastAsia="TimesNewRomanPSMT"/>
                <w:lang w:val="ru-RU"/>
              </w:rPr>
            </w:pPr>
            <w:r w:rsidRPr="005B458D">
              <w:rPr>
                <w:rFonts w:eastAsia="TimesNewRomanPSMT"/>
                <w:sz w:val="22"/>
                <w:szCs w:val="22"/>
                <w:lang w:val="ru-RU"/>
              </w:rPr>
              <w:t>Општи подаци о јавној набавци</w:t>
            </w:r>
          </w:p>
        </w:tc>
        <w:tc>
          <w:tcPr>
            <w:tcW w:w="1139" w:type="dxa"/>
            <w:tcBorders>
              <w:top w:val="single" w:sz="4" w:space="0" w:color="000000"/>
              <w:left w:val="single" w:sz="4" w:space="0" w:color="000000"/>
              <w:bottom w:val="single" w:sz="4" w:space="0" w:color="000000"/>
              <w:right w:val="single" w:sz="4" w:space="0" w:color="000000"/>
            </w:tcBorders>
            <w:hideMark/>
          </w:tcPr>
          <w:p w:rsidR="00243AAC" w:rsidRDefault="00243AAC">
            <w:pPr>
              <w:snapToGrid w:val="0"/>
              <w:jc w:val="center"/>
              <w:rPr>
                <w:bCs/>
                <w:iCs/>
              </w:rPr>
            </w:pPr>
            <w:r>
              <w:rPr>
                <w:bCs/>
                <w:iCs/>
                <w:sz w:val="22"/>
                <w:szCs w:val="22"/>
              </w:rPr>
              <w:t>3</w:t>
            </w:r>
          </w:p>
        </w:tc>
      </w:tr>
      <w:tr w:rsidR="00243AAC" w:rsidTr="007220B6">
        <w:tc>
          <w:tcPr>
            <w:tcW w:w="1383" w:type="dxa"/>
            <w:tcBorders>
              <w:top w:val="single" w:sz="4" w:space="0" w:color="000000"/>
              <w:left w:val="single" w:sz="4" w:space="0" w:color="000000"/>
              <w:bottom w:val="single" w:sz="4" w:space="0" w:color="000000"/>
              <w:right w:val="nil"/>
            </w:tcBorders>
            <w:hideMark/>
          </w:tcPr>
          <w:p w:rsidR="00243AAC" w:rsidRDefault="00243AAC">
            <w:pPr>
              <w:snapToGrid w:val="0"/>
              <w:jc w:val="center"/>
              <w:rPr>
                <w:rFonts w:eastAsia="TimesNewRomanPSMT"/>
              </w:rPr>
            </w:pPr>
            <w:r>
              <w:rPr>
                <w:bCs/>
                <w:iCs/>
                <w:sz w:val="22"/>
                <w:szCs w:val="22"/>
              </w:rPr>
              <w:t>II</w:t>
            </w:r>
          </w:p>
        </w:tc>
        <w:tc>
          <w:tcPr>
            <w:tcW w:w="6748" w:type="dxa"/>
            <w:tcBorders>
              <w:top w:val="single" w:sz="4" w:space="0" w:color="000000"/>
              <w:left w:val="single" w:sz="4" w:space="0" w:color="000000"/>
              <w:bottom w:val="single" w:sz="4" w:space="0" w:color="000000"/>
              <w:right w:val="nil"/>
            </w:tcBorders>
            <w:hideMark/>
          </w:tcPr>
          <w:p w:rsidR="00243AAC" w:rsidRPr="005B458D" w:rsidRDefault="00243AAC">
            <w:pPr>
              <w:snapToGrid w:val="0"/>
              <w:jc w:val="both"/>
              <w:rPr>
                <w:rFonts w:eastAsia="TimesNewRomanPSMT"/>
                <w:lang w:val="ru-RU"/>
              </w:rPr>
            </w:pPr>
            <w:r w:rsidRPr="005B458D">
              <w:rPr>
                <w:rFonts w:eastAsia="TimesNewRomanPSMT"/>
                <w:sz w:val="22"/>
                <w:szCs w:val="22"/>
                <w:lang w:val="ru-RU"/>
              </w:rPr>
              <w:t>Подаци о предмету јавне набавке</w:t>
            </w:r>
          </w:p>
        </w:tc>
        <w:tc>
          <w:tcPr>
            <w:tcW w:w="1139" w:type="dxa"/>
            <w:tcBorders>
              <w:top w:val="single" w:sz="4" w:space="0" w:color="000000"/>
              <w:left w:val="single" w:sz="4" w:space="0" w:color="000000"/>
              <w:bottom w:val="single" w:sz="4" w:space="0" w:color="000000"/>
              <w:right w:val="single" w:sz="4" w:space="0" w:color="000000"/>
            </w:tcBorders>
            <w:hideMark/>
          </w:tcPr>
          <w:p w:rsidR="00243AAC" w:rsidRDefault="00243AAC">
            <w:pPr>
              <w:snapToGrid w:val="0"/>
              <w:jc w:val="center"/>
              <w:rPr>
                <w:rFonts w:eastAsia="TimesNewRomanPSMT"/>
                <w:lang w:val="sr-Cyrl-CS"/>
              </w:rPr>
            </w:pPr>
            <w:r>
              <w:rPr>
                <w:rFonts w:eastAsia="TimesNewRomanPSMT"/>
                <w:sz w:val="22"/>
                <w:szCs w:val="22"/>
                <w:lang w:val="sr-Cyrl-CS"/>
              </w:rPr>
              <w:t>3</w:t>
            </w:r>
          </w:p>
        </w:tc>
      </w:tr>
      <w:tr w:rsidR="00243AAC" w:rsidTr="007220B6">
        <w:tc>
          <w:tcPr>
            <w:tcW w:w="1383" w:type="dxa"/>
            <w:tcBorders>
              <w:top w:val="single" w:sz="4" w:space="0" w:color="000000"/>
              <w:left w:val="single" w:sz="4" w:space="0" w:color="000000"/>
              <w:bottom w:val="single" w:sz="4" w:space="0" w:color="000000"/>
              <w:right w:val="nil"/>
            </w:tcBorders>
            <w:vAlign w:val="center"/>
            <w:hideMark/>
          </w:tcPr>
          <w:p w:rsidR="00243AAC" w:rsidRDefault="00243AAC">
            <w:pPr>
              <w:snapToGrid w:val="0"/>
              <w:jc w:val="center"/>
              <w:rPr>
                <w:rFonts w:eastAsia="TimesNewRomanPSMT"/>
              </w:rPr>
            </w:pPr>
            <w:r>
              <w:rPr>
                <w:rFonts w:eastAsia="TimesNewRomanPSMT"/>
                <w:sz w:val="22"/>
                <w:szCs w:val="22"/>
                <w:lang w:val="en-US"/>
              </w:rPr>
              <w:t>III</w:t>
            </w:r>
          </w:p>
        </w:tc>
        <w:tc>
          <w:tcPr>
            <w:tcW w:w="6748" w:type="dxa"/>
            <w:tcBorders>
              <w:top w:val="single" w:sz="4" w:space="0" w:color="000000"/>
              <w:left w:val="single" w:sz="4" w:space="0" w:color="000000"/>
              <w:bottom w:val="single" w:sz="4" w:space="0" w:color="000000"/>
              <w:right w:val="nil"/>
            </w:tcBorders>
            <w:hideMark/>
          </w:tcPr>
          <w:p w:rsidR="00243AAC" w:rsidRDefault="00243AAC">
            <w:pPr>
              <w:snapToGrid w:val="0"/>
              <w:jc w:val="both"/>
              <w:rPr>
                <w:rFonts w:eastAsia="TimesNewRomanPSMT"/>
                <w:lang w:val="sr-Cyrl-CS"/>
              </w:rPr>
            </w:pPr>
            <w:r>
              <w:rPr>
                <w:rFonts w:eastAsia="TimesNewRomanPSMT"/>
                <w:sz w:val="22"/>
                <w:szCs w:val="22"/>
                <w:lang w:val="sr-Cyrl-CS"/>
              </w:rPr>
              <w:t>Врсте, техничке карактеристике (спецификације), квалитет, количина и опис добара, рок испоруке, место испоруке</w:t>
            </w:r>
          </w:p>
        </w:tc>
        <w:tc>
          <w:tcPr>
            <w:tcW w:w="1139" w:type="dxa"/>
            <w:tcBorders>
              <w:top w:val="single" w:sz="4" w:space="0" w:color="000000"/>
              <w:left w:val="single" w:sz="4" w:space="0" w:color="000000"/>
              <w:bottom w:val="single" w:sz="4" w:space="0" w:color="000000"/>
              <w:right w:val="single" w:sz="4" w:space="0" w:color="000000"/>
            </w:tcBorders>
            <w:vAlign w:val="center"/>
            <w:hideMark/>
          </w:tcPr>
          <w:p w:rsidR="00243AAC" w:rsidRDefault="00243AAC">
            <w:pPr>
              <w:snapToGrid w:val="0"/>
              <w:jc w:val="center"/>
              <w:rPr>
                <w:rFonts w:eastAsia="TimesNewRomanPSMT"/>
              </w:rPr>
            </w:pPr>
            <w:r>
              <w:rPr>
                <w:rFonts w:eastAsia="TimesNewRomanPSMT"/>
                <w:sz w:val="22"/>
                <w:szCs w:val="22"/>
              </w:rPr>
              <w:t>3</w:t>
            </w:r>
          </w:p>
        </w:tc>
      </w:tr>
      <w:tr w:rsidR="00243AAC" w:rsidTr="007220B6">
        <w:tc>
          <w:tcPr>
            <w:tcW w:w="1383" w:type="dxa"/>
            <w:tcBorders>
              <w:top w:val="single" w:sz="4" w:space="0" w:color="000000"/>
              <w:left w:val="single" w:sz="4" w:space="0" w:color="000000"/>
              <w:bottom w:val="single" w:sz="4" w:space="0" w:color="000000"/>
              <w:right w:val="nil"/>
            </w:tcBorders>
            <w:vAlign w:val="center"/>
            <w:hideMark/>
          </w:tcPr>
          <w:p w:rsidR="00243AAC" w:rsidRDefault="00243AAC">
            <w:pPr>
              <w:snapToGrid w:val="0"/>
              <w:jc w:val="center"/>
              <w:rPr>
                <w:rFonts w:eastAsia="TimesNewRomanPSMT"/>
              </w:rPr>
            </w:pPr>
            <w:r>
              <w:rPr>
                <w:rFonts w:eastAsia="TimesNewRomanPSMT"/>
                <w:sz w:val="22"/>
                <w:szCs w:val="22"/>
                <w:lang w:val="sr-Latn-CS"/>
              </w:rPr>
              <w:t>I</w:t>
            </w:r>
            <w:r>
              <w:rPr>
                <w:rFonts w:eastAsia="TimesNewRomanPSMT"/>
                <w:sz w:val="22"/>
                <w:szCs w:val="22"/>
                <w:lang w:val="en-US"/>
              </w:rPr>
              <w:t>V</w:t>
            </w:r>
          </w:p>
        </w:tc>
        <w:tc>
          <w:tcPr>
            <w:tcW w:w="6748" w:type="dxa"/>
            <w:tcBorders>
              <w:top w:val="single" w:sz="4" w:space="0" w:color="000000"/>
              <w:left w:val="single" w:sz="4" w:space="0" w:color="000000"/>
              <w:bottom w:val="single" w:sz="4" w:space="0" w:color="000000"/>
              <w:right w:val="nil"/>
            </w:tcBorders>
            <w:vAlign w:val="center"/>
            <w:hideMark/>
          </w:tcPr>
          <w:p w:rsidR="00243AAC" w:rsidRDefault="00243AAC">
            <w:pPr>
              <w:snapToGrid w:val="0"/>
              <w:rPr>
                <w:rFonts w:eastAsia="TimesNewRomanPSMT"/>
                <w:lang w:val="ru-RU"/>
              </w:rPr>
            </w:pPr>
            <w:r w:rsidRPr="005B458D">
              <w:rPr>
                <w:rFonts w:eastAsia="TimesNewRomanPSMT"/>
                <w:sz w:val="22"/>
                <w:szCs w:val="22"/>
                <w:lang w:val="ru-RU"/>
              </w:rPr>
              <w:t>Услови за учешће у поступку јавне набавке из чл. 75. и 76. Закона и упутство како се доказује испуњеност тих услова</w:t>
            </w:r>
          </w:p>
        </w:tc>
        <w:tc>
          <w:tcPr>
            <w:tcW w:w="1139" w:type="dxa"/>
            <w:tcBorders>
              <w:top w:val="single" w:sz="4" w:space="0" w:color="000000"/>
              <w:left w:val="single" w:sz="4" w:space="0" w:color="000000"/>
              <w:bottom w:val="single" w:sz="4" w:space="0" w:color="000000"/>
              <w:right w:val="single" w:sz="4" w:space="0" w:color="000000"/>
            </w:tcBorders>
            <w:vAlign w:val="center"/>
            <w:hideMark/>
          </w:tcPr>
          <w:p w:rsidR="00243AAC" w:rsidRDefault="007220B6">
            <w:pPr>
              <w:snapToGrid w:val="0"/>
              <w:jc w:val="center"/>
              <w:rPr>
                <w:rFonts w:eastAsia="TimesNewRomanPSMT"/>
                <w:lang w:val="sr-Cyrl-CS"/>
              </w:rPr>
            </w:pPr>
            <w:r>
              <w:rPr>
                <w:rFonts w:eastAsia="TimesNewRomanPSMT"/>
                <w:sz w:val="22"/>
                <w:szCs w:val="22"/>
                <w:lang w:val="sr-Cyrl-CS"/>
              </w:rPr>
              <w:t>4</w:t>
            </w:r>
          </w:p>
        </w:tc>
      </w:tr>
      <w:tr w:rsidR="00243AAC" w:rsidTr="007220B6">
        <w:tc>
          <w:tcPr>
            <w:tcW w:w="1383" w:type="dxa"/>
            <w:tcBorders>
              <w:top w:val="single" w:sz="4" w:space="0" w:color="000000"/>
              <w:left w:val="single" w:sz="4" w:space="0" w:color="000000"/>
              <w:bottom w:val="single" w:sz="4" w:space="0" w:color="000000"/>
              <w:right w:val="nil"/>
            </w:tcBorders>
            <w:vAlign w:val="center"/>
            <w:hideMark/>
          </w:tcPr>
          <w:p w:rsidR="00243AAC" w:rsidRDefault="00243AAC">
            <w:pPr>
              <w:snapToGrid w:val="0"/>
              <w:jc w:val="center"/>
              <w:rPr>
                <w:rFonts w:eastAsia="TimesNewRomanPSMT"/>
                <w:lang w:val="en-US"/>
              </w:rPr>
            </w:pPr>
            <w:r>
              <w:rPr>
                <w:rFonts w:eastAsia="TimesNewRomanPSMT"/>
                <w:sz w:val="22"/>
                <w:szCs w:val="22"/>
                <w:lang w:val="en-US"/>
              </w:rPr>
              <w:t>V</w:t>
            </w:r>
          </w:p>
        </w:tc>
        <w:tc>
          <w:tcPr>
            <w:tcW w:w="6748" w:type="dxa"/>
            <w:tcBorders>
              <w:top w:val="single" w:sz="4" w:space="0" w:color="000000"/>
              <w:left w:val="single" w:sz="4" w:space="0" w:color="000000"/>
              <w:bottom w:val="single" w:sz="4" w:space="0" w:color="000000"/>
              <w:right w:val="nil"/>
            </w:tcBorders>
            <w:hideMark/>
          </w:tcPr>
          <w:p w:rsidR="00243AAC" w:rsidRDefault="00243AAC">
            <w:pPr>
              <w:snapToGrid w:val="0"/>
              <w:jc w:val="both"/>
              <w:rPr>
                <w:rFonts w:eastAsia="TimesNewRomanPSMT"/>
                <w:lang w:val="sr-Cyrl-CS"/>
              </w:rPr>
            </w:pPr>
            <w:r>
              <w:rPr>
                <w:rFonts w:eastAsia="TimesNewRomanPSMT"/>
                <w:sz w:val="22"/>
                <w:szCs w:val="22"/>
                <w:lang w:val="sr-Cyrl-CS"/>
              </w:rPr>
              <w:t>Критеријум за доделу уговора</w:t>
            </w:r>
          </w:p>
        </w:tc>
        <w:tc>
          <w:tcPr>
            <w:tcW w:w="1139" w:type="dxa"/>
            <w:tcBorders>
              <w:top w:val="single" w:sz="4" w:space="0" w:color="000000"/>
              <w:left w:val="single" w:sz="4" w:space="0" w:color="000000"/>
              <w:bottom w:val="single" w:sz="4" w:space="0" w:color="000000"/>
              <w:right w:val="single" w:sz="4" w:space="0" w:color="000000"/>
            </w:tcBorders>
            <w:vAlign w:val="center"/>
            <w:hideMark/>
          </w:tcPr>
          <w:p w:rsidR="00243AAC" w:rsidRDefault="00243AAC">
            <w:pPr>
              <w:snapToGrid w:val="0"/>
              <w:jc w:val="center"/>
              <w:rPr>
                <w:rFonts w:eastAsia="TimesNewRomanPSMT"/>
                <w:lang w:val="sr-Cyrl-CS"/>
              </w:rPr>
            </w:pPr>
            <w:r>
              <w:rPr>
                <w:rFonts w:eastAsia="TimesNewRomanPSMT"/>
                <w:sz w:val="22"/>
                <w:szCs w:val="22"/>
                <w:lang w:val="sr-Cyrl-CS"/>
              </w:rPr>
              <w:t>7</w:t>
            </w:r>
          </w:p>
        </w:tc>
      </w:tr>
      <w:tr w:rsidR="00243AAC" w:rsidTr="007220B6">
        <w:tc>
          <w:tcPr>
            <w:tcW w:w="1383" w:type="dxa"/>
            <w:tcBorders>
              <w:top w:val="single" w:sz="4" w:space="0" w:color="000000"/>
              <w:left w:val="single" w:sz="4" w:space="0" w:color="000000"/>
              <w:bottom w:val="single" w:sz="4" w:space="0" w:color="000000"/>
              <w:right w:val="nil"/>
            </w:tcBorders>
            <w:vAlign w:val="center"/>
            <w:hideMark/>
          </w:tcPr>
          <w:p w:rsidR="00243AAC" w:rsidRDefault="00243AAC">
            <w:pPr>
              <w:snapToGrid w:val="0"/>
              <w:jc w:val="center"/>
              <w:rPr>
                <w:rFonts w:eastAsia="TimesNewRomanPSMT"/>
                <w:lang w:val="sr-Latn-CS"/>
              </w:rPr>
            </w:pPr>
            <w:r>
              <w:rPr>
                <w:rFonts w:eastAsia="TimesNewRomanPSMT"/>
                <w:sz w:val="22"/>
                <w:szCs w:val="22"/>
                <w:lang w:val="en-US"/>
              </w:rPr>
              <w:t>V</w:t>
            </w:r>
            <w:r>
              <w:rPr>
                <w:rFonts w:eastAsia="TimesNewRomanPSMT"/>
                <w:sz w:val="22"/>
                <w:szCs w:val="22"/>
                <w:lang w:val="sr-Latn-CS"/>
              </w:rPr>
              <w:t>I</w:t>
            </w:r>
          </w:p>
        </w:tc>
        <w:tc>
          <w:tcPr>
            <w:tcW w:w="6748" w:type="dxa"/>
            <w:tcBorders>
              <w:top w:val="single" w:sz="4" w:space="0" w:color="000000"/>
              <w:left w:val="single" w:sz="4" w:space="0" w:color="000000"/>
              <w:bottom w:val="single" w:sz="4" w:space="0" w:color="000000"/>
              <w:right w:val="nil"/>
            </w:tcBorders>
            <w:hideMark/>
          </w:tcPr>
          <w:p w:rsidR="00243AAC" w:rsidRPr="005B458D" w:rsidRDefault="00243AAC">
            <w:pPr>
              <w:snapToGrid w:val="0"/>
              <w:jc w:val="both"/>
              <w:rPr>
                <w:rFonts w:eastAsia="TimesNewRomanPSMT"/>
                <w:lang w:val="ru-RU"/>
              </w:rPr>
            </w:pPr>
            <w:r w:rsidRPr="005B458D">
              <w:rPr>
                <w:rFonts w:eastAsia="TimesNewRomanPSMT"/>
                <w:sz w:val="22"/>
                <w:szCs w:val="22"/>
                <w:lang w:val="ru-RU"/>
              </w:rPr>
              <w:t>Упутство понуђачима како да сачине понуду</w:t>
            </w:r>
          </w:p>
        </w:tc>
        <w:tc>
          <w:tcPr>
            <w:tcW w:w="1139" w:type="dxa"/>
            <w:tcBorders>
              <w:top w:val="single" w:sz="4" w:space="0" w:color="000000"/>
              <w:left w:val="single" w:sz="4" w:space="0" w:color="000000"/>
              <w:bottom w:val="single" w:sz="4" w:space="0" w:color="000000"/>
              <w:right w:val="single" w:sz="4" w:space="0" w:color="000000"/>
            </w:tcBorders>
            <w:vAlign w:val="center"/>
            <w:hideMark/>
          </w:tcPr>
          <w:p w:rsidR="00243AAC" w:rsidRDefault="00243AAC">
            <w:pPr>
              <w:snapToGrid w:val="0"/>
              <w:jc w:val="center"/>
              <w:rPr>
                <w:rFonts w:eastAsia="TimesNewRomanPSMT"/>
                <w:lang w:val="sr-Cyrl-CS"/>
              </w:rPr>
            </w:pPr>
            <w:r>
              <w:rPr>
                <w:rFonts w:eastAsia="TimesNewRomanPSMT"/>
                <w:sz w:val="22"/>
                <w:szCs w:val="22"/>
                <w:lang w:val="sr-Cyrl-CS"/>
              </w:rPr>
              <w:t>8</w:t>
            </w:r>
          </w:p>
        </w:tc>
      </w:tr>
      <w:tr w:rsidR="00243AAC" w:rsidTr="007220B6">
        <w:tc>
          <w:tcPr>
            <w:tcW w:w="1383" w:type="dxa"/>
            <w:tcBorders>
              <w:top w:val="single" w:sz="4" w:space="0" w:color="000000"/>
              <w:left w:val="single" w:sz="4" w:space="0" w:color="000000"/>
              <w:bottom w:val="single" w:sz="4" w:space="0" w:color="000000"/>
              <w:right w:val="nil"/>
            </w:tcBorders>
            <w:hideMark/>
          </w:tcPr>
          <w:p w:rsidR="00243AAC" w:rsidRDefault="00243AAC">
            <w:pPr>
              <w:snapToGrid w:val="0"/>
              <w:jc w:val="center"/>
              <w:rPr>
                <w:rFonts w:eastAsia="TimesNewRomanPSMT"/>
                <w:lang w:val="sr-Cyrl-CS"/>
              </w:rPr>
            </w:pPr>
            <w:r>
              <w:rPr>
                <w:rFonts w:eastAsia="TimesNewRomanPSMT"/>
                <w:sz w:val="22"/>
                <w:szCs w:val="22"/>
                <w:lang w:val="sr-Cyrl-CS"/>
              </w:rPr>
              <w:t>Образац 1</w:t>
            </w:r>
            <w:r w:rsidR="00EF4796">
              <w:rPr>
                <w:rFonts w:eastAsia="TimesNewRomanPSMT"/>
                <w:sz w:val="22"/>
                <w:szCs w:val="22"/>
                <w:lang w:val="sr-Cyrl-CS"/>
              </w:rPr>
              <w:t xml:space="preserve"> и 2</w:t>
            </w:r>
          </w:p>
        </w:tc>
        <w:tc>
          <w:tcPr>
            <w:tcW w:w="6748" w:type="dxa"/>
            <w:tcBorders>
              <w:top w:val="single" w:sz="4" w:space="0" w:color="000000"/>
              <w:left w:val="single" w:sz="4" w:space="0" w:color="000000"/>
              <w:bottom w:val="single" w:sz="4" w:space="0" w:color="000000"/>
              <w:right w:val="nil"/>
            </w:tcBorders>
            <w:vAlign w:val="center"/>
            <w:hideMark/>
          </w:tcPr>
          <w:p w:rsidR="00243AAC" w:rsidRPr="00EF4796" w:rsidRDefault="00EF4796">
            <w:pPr>
              <w:snapToGrid w:val="0"/>
              <w:rPr>
                <w:rFonts w:eastAsia="TimesNewRomanPSMT"/>
              </w:rPr>
            </w:pPr>
            <w:r>
              <w:rPr>
                <w:rFonts w:eastAsia="TimesNewRomanPSMT"/>
                <w:sz w:val="22"/>
                <w:szCs w:val="22"/>
              </w:rPr>
              <w:t>Подаци о понуђачу са начином подношења понуде</w:t>
            </w:r>
          </w:p>
        </w:tc>
        <w:tc>
          <w:tcPr>
            <w:tcW w:w="1139" w:type="dxa"/>
            <w:tcBorders>
              <w:top w:val="single" w:sz="4" w:space="0" w:color="000000"/>
              <w:left w:val="single" w:sz="4" w:space="0" w:color="000000"/>
              <w:bottom w:val="single" w:sz="4" w:space="0" w:color="000000"/>
              <w:right w:val="single" w:sz="4" w:space="0" w:color="000000"/>
            </w:tcBorders>
            <w:vAlign w:val="center"/>
            <w:hideMark/>
          </w:tcPr>
          <w:p w:rsidR="00243AAC" w:rsidRDefault="007220B6">
            <w:pPr>
              <w:snapToGrid w:val="0"/>
              <w:jc w:val="center"/>
              <w:rPr>
                <w:rFonts w:eastAsia="TimesNewRomanPSMT"/>
                <w:lang w:val="sr-Cyrl-CS"/>
              </w:rPr>
            </w:pPr>
            <w:r>
              <w:rPr>
                <w:rFonts w:eastAsia="TimesNewRomanPSMT"/>
                <w:sz w:val="22"/>
                <w:szCs w:val="22"/>
                <w:lang w:val="sr-Cyrl-CS"/>
              </w:rPr>
              <w:t>1</w:t>
            </w:r>
            <w:r w:rsidR="009C6488">
              <w:rPr>
                <w:rFonts w:eastAsia="TimesNewRomanPSMT"/>
                <w:sz w:val="22"/>
                <w:szCs w:val="22"/>
                <w:lang w:val="sr-Cyrl-CS"/>
              </w:rPr>
              <w:t>8</w:t>
            </w:r>
          </w:p>
        </w:tc>
      </w:tr>
      <w:tr w:rsidR="00243AAC" w:rsidTr="007220B6">
        <w:tc>
          <w:tcPr>
            <w:tcW w:w="1383" w:type="dxa"/>
            <w:tcBorders>
              <w:top w:val="single" w:sz="4" w:space="0" w:color="000000"/>
              <w:left w:val="single" w:sz="4" w:space="0" w:color="000000"/>
              <w:bottom w:val="single" w:sz="4" w:space="0" w:color="000000"/>
              <w:right w:val="nil"/>
            </w:tcBorders>
            <w:hideMark/>
          </w:tcPr>
          <w:p w:rsidR="00243AAC" w:rsidRDefault="00EF4796">
            <w:pPr>
              <w:snapToGrid w:val="0"/>
              <w:jc w:val="center"/>
              <w:rPr>
                <w:rFonts w:eastAsia="TimesNewRomanPSMT"/>
                <w:lang w:val="sr-Cyrl-CS"/>
              </w:rPr>
            </w:pPr>
            <w:r>
              <w:rPr>
                <w:rFonts w:eastAsia="TimesNewRomanPSMT"/>
                <w:sz w:val="22"/>
                <w:szCs w:val="22"/>
                <w:lang w:val="sr-Cyrl-CS"/>
              </w:rPr>
              <w:t>Образац 3</w:t>
            </w:r>
            <w:r w:rsidR="00243AAC">
              <w:rPr>
                <w:rFonts w:eastAsia="TimesNewRomanPSMT"/>
                <w:sz w:val="22"/>
                <w:szCs w:val="22"/>
                <w:lang w:val="sr-Cyrl-CS"/>
              </w:rPr>
              <w:t xml:space="preserve"> </w:t>
            </w:r>
          </w:p>
        </w:tc>
        <w:tc>
          <w:tcPr>
            <w:tcW w:w="6748" w:type="dxa"/>
            <w:tcBorders>
              <w:top w:val="single" w:sz="4" w:space="0" w:color="000000"/>
              <w:left w:val="single" w:sz="4" w:space="0" w:color="000000"/>
              <w:bottom w:val="single" w:sz="4" w:space="0" w:color="000000"/>
              <w:right w:val="nil"/>
            </w:tcBorders>
            <w:vAlign w:val="center"/>
            <w:hideMark/>
          </w:tcPr>
          <w:p w:rsidR="00243AAC" w:rsidRDefault="009C6488">
            <w:pPr>
              <w:snapToGrid w:val="0"/>
              <w:rPr>
                <w:rFonts w:eastAsia="TimesNewRomanPSMT"/>
                <w:lang w:val="sr-Cyrl-CS"/>
              </w:rPr>
            </w:pPr>
            <w:r>
              <w:rPr>
                <w:rFonts w:eastAsia="TimesNewRomanPSMT"/>
                <w:sz w:val="22"/>
                <w:szCs w:val="22"/>
                <w:lang w:val="sr-Cyrl-CS"/>
              </w:rPr>
              <w:t>Подаци о подизвођачу</w:t>
            </w:r>
          </w:p>
        </w:tc>
        <w:tc>
          <w:tcPr>
            <w:tcW w:w="1139" w:type="dxa"/>
            <w:tcBorders>
              <w:top w:val="single" w:sz="4" w:space="0" w:color="000000"/>
              <w:left w:val="single" w:sz="4" w:space="0" w:color="000000"/>
              <w:bottom w:val="single" w:sz="4" w:space="0" w:color="000000"/>
              <w:right w:val="single" w:sz="4" w:space="0" w:color="000000"/>
            </w:tcBorders>
            <w:hideMark/>
          </w:tcPr>
          <w:p w:rsidR="00243AAC" w:rsidRDefault="009C6488">
            <w:pPr>
              <w:snapToGrid w:val="0"/>
              <w:jc w:val="center"/>
              <w:rPr>
                <w:rFonts w:eastAsia="TimesNewRomanPSMT"/>
                <w:lang w:val="sr-Cyrl-CS"/>
              </w:rPr>
            </w:pPr>
            <w:r>
              <w:rPr>
                <w:rFonts w:eastAsia="TimesNewRomanPSMT"/>
                <w:sz w:val="22"/>
                <w:szCs w:val="22"/>
                <w:lang w:val="sr-Cyrl-CS"/>
              </w:rPr>
              <w:t>19</w:t>
            </w:r>
          </w:p>
        </w:tc>
      </w:tr>
      <w:tr w:rsidR="00243AAC" w:rsidTr="007220B6">
        <w:tc>
          <w:tcPr>
            <w:tcW w:w="1383" w:type="dxa"/>
            <w:tcBorders>
              <w:top w:val="single" w:sz="4" w:space="0" w:color="000000"/>
              <w:left w:val="single" w:sz="4" w:space="0" w:color="000000"/>
              <w:bottom w:val="single" w:sz="4" w:space="0" w:color="000000"/>
              <w:right w:val="nil"/>
            </w:tcBorders>
            <w:hideMark/>
          </w:tcPr>
          <w:p w:rsidR="00243AAC" w:rsidRDefault="00243AAC">
            <w:pPr>
              <w:snapToGrid w:val="0"/>
              <w:jc w:val="center"/>
              <w:rPr>
                <w:rFonts w:eastAsia="TimesNewRomanPSMT"/>
                <w:lang w:val="sr-Cyrl-CS"/>
              </w:rPr>
            </w:pPr>
            <w:r>
              <w:rPr>
                <w:rFonts w:eastAsia="TimesNewRomanPSMT"/>
                <w:sz w:val="22"/>
                <w:szCs w:val="22"/>
                <w:lang w:val="sr-Cyrl-CS"/>
              </w:rPr>
              <w:t xml:space="preserve">Образац </w:t>
            </w:r>
            <w:r w:rsidR="00EF4796">
              <w:rPr>
                <w:rFonts w:eastAsia="TimesNewRomanPSMT"/>
                <w:sz w:val="22"/>
                <w:szCs w:val="22"/>
                <w:lang w:val="sr-Cyrl-CS"/>
              </w:rPr>
              <w:t>4</w:t>
            </w:r>
          </w:p>
        </w:tc>
        <w:tc>
          <w:tcPr>
            <w:tcW w:w="6748" w:type="dxa"/>
            <w:tcBorders>
              <w:top w:val="single" w:sz="4" w:space="0" w:color="000000"/>
              <w:left w:val="single" w:sz="4" w:space="0" w:color="000000"/>
              <w:bottom w:val="single" w:sz="4" w:space="0" w:color="000000"/>
              <w:right w:val="nil"/>
            </w:tcBorders>
            <w:vAlign w:val="center"/>
            <w:hideMark/>
          </w:tcPr>
          <w:p w:rsidR="00243AAC" w:rsidRDefault="00EF4796">
            <w:pPr>
              <w:snapToGrid w:val="0"/>
              <w:rPr>
                <w:rFonts w:eastAsia="TimesNewRomanPSMT"/>
              </w:rPr>
            </w:pPr>
            <w:r>
              <w:rPr>
                <w:rFonts w:eastAsia="TimesNewRomanPSMT"/>
                <w:sz w:val="22"/>
                <w:szCs w:val="22"/>
                <w:lang w:val="sr-Cyrl-CS"/>
              </w:rPr>
              <w:t>Подаци о учеснику у заједничкој понуди</w:t>
            </w:r>
          </w:p>
        </w:tc>
        <w:tc>
          <w:tcPr>
            <w:tcW w:w="1139" w:type="dxa"/>
            <w:tcBorders>
              <w:top w:val="single" w:sz="4" w:space="0" w:color="000000"/>
              <w:left w:val="single" w:sz="4" w:space="0" w:color="000000"/>
              <w:bottom w:val="single" w:sz="4" w:space="0" w:color="000000"/>
              <w:right w:val="single" w:sz="4" w:space="0" w:color="000000"/>
            </w:tcBorders>
            <w:hideMark/>
          </w:tcPr>
          <w:p w:rsidR="00243AAC" w:rsidRDefault="007220B6">
            <w:pPr>
              <w:snapToGrid w:val="0"/>
              <w:jc w:val="center"/>
              <w:rPr>
                <w:rFonts w:eastAsia="TimesNewRomanPSMT"/>
                <w:lang w:val="sr-Cyrl-CS"/>
              </w:rPr>
            </w:pPr>
            <w:r>
              <w:rPr>
                <w:rFonts w:eastAsia="TimesNewRomanPSMT"/>
                <w:sz w:val="22"/>
                <w:szCs w:val="22"/>
                <w:lang w:val="sr-Cyrl-CS"/>
              </w:rPr>
              <w:t>2</w:t>
            </w:r>
            <w:r w:rsidR="00EF4796">
              <w:rPr>
                <w:rFonts w:eastAsia="TimesNewRomanPSMT"/>
                <w:sz w:val="22"/>
                <w:szCs w:val="22"/>
                <w:lang w:val="sr-Cyrl-CS"/>
              </w:rPr>
              <w:t>0</w:t>
            </w:r>
          </w:p>
        </w:tc>
      </w:tr>
      <w:tr w:rsidR="00243AAC" w:rsidTr="007220B6">
        <w:tc>
          <w:tcPr>
            <w:tcW w:w="1383" w:type="dxa"/>
            <w:tcBorders>
              <w:top w:val="single" w:sz="4" w:space="0" w:color="000000"/>
              <w:left w:val="single" w:sz="4" w:space="0" w:color="000000"/>
              <w:bottom w:val="single" w:sz="4" w:space="0" w:color="000000"/>
              <w:right w:val="nil"/>
            </w:tcBorders>
            <w:hideMark/>
          </w:tcPr>
          <w:p w:rsidR="00243AAC" w:rsidRDefault="00243AAC">
            <w:pPr>
              <w:snapToGrid w:val="0"/>
              <w:jc w:val="center"/>
              <w:rPr>
                <w:rFonts w:eastAsia="TimesNewRomanPSMT"/>
                <w:lang w:val="sr-Cyrl-CS"/>
              </w:rPr>
            </w:pPr>
            <w:r>
              <w:rPr>
                <w:rFonts w:eastAsia="TimesNewRomanPSMT"/>
                <w:sz w:val="22"/>
                <w:szCs w:val="22"/>
                <w:lang w:val="sr-Cyrl-CS"/>
              </w:rPr>
              <w:t xml:space="preserve">Образац </w:t>
            </w:r>
            <w:r w:rsidR="00EF4796">
              <w:rPr>
                <w:rFonts w:eastAsia="TimesNewRomanPSMT"/>
                <w:sz w:val="22"/>
                <w:szCs w:val="22"/>
                <w:lang w:val="sr-Cyrl-CS"/>
              </w:rPr>
              <w:t>5</w:t>
            </w:r>
          </w:p>
        </w:tc>
        <w:tc>
          <w:tcPr>
            <w:tcW w:w="6748" w:type="dxa"/>
            <w:tcBorders>
              <w:top w:val="single" w:sz="4" w:space="0" w:color="000000"/>
              <w:left w:val="single" w:sz="4" w:space="0" w:color="000000"/>
              <w:bottom w:val="single" w:sz="4" w:space="0" w:color="000000"/>
              <w:right w:val="nil"/>
            </w:tcBorders>
            <w:vAlign w:val="center"/>
            <w:hideMark/>
          </w:tcPr>
          <w:p w:rsidR="00243AAC" w:rsidRDefault="00EF4796">
            <w:pPr>
              <w:snapToGrid w:val="0"/>
              <w:rPr>
                <w:rFonts w:eastAsia="TimesNewRomanPSMT"/>
                <w:lang w:val="sr-Cyrl-CS"/>
              </w:rPr>
            </w:pPr>
            <w:r>
              <w:rPr>
                <w:rFonts w:eastAsia="TimesNewRomanPSMT"/>
                <w:sz w:val="22"/>
                <w:szCs w:val="22"/>
                <w:lang w:val="sr-Cyrl-CS"/>
              </w:rPr>
              <w:t>Образац понуде</w:t>
            </w:r>
          </w:p>
        </w:tc>
        <w:tc>
          <w:tcPr>
            <w:tcW w:w="1139" w:type="dxa"/>
            <w:tcBorders>
              <w:top w:val="single" w:sz="4" w:space="0" w:color="000000"/>
              <w:left w:val="single" w:sz="4" w:space="0" w:color="000000"/>
              <w:bottom w:val="single" w:sz="4" w:space="0" w:color="000000"/>
              <w:right w:val="single" w:sz="4" w:space="0" w:color="000000"/>
            </w:tcBorders>
            <w:hideMark/>
          </w:tcPr>
          <w:p w:rsidR="00243AAC" w:rsidRDefault="007220B6">
            <w:pPr>
              <w:snapToGrid w:val="0"/>
              <w:jc w:val="center"/>
              <w:rPr>
                <w:rFonts w:eastAsia="TimesNewRomanPSMT"/>
                <w:lang w:val="sr-Cyrl-CS"/>
              </w:rPr>
            </w:pPr>
            <w:r>
              <w:rPr>
                <w:rFonts w:eastAsia="TimesNewRomanPSMT"/>
                <w:sz w:val="22"/>
                <w:szCs w:val="22"/>
                <w:lang w:val="sr-Cyrl-CS"/>
              </w:rPr>
              <w:t>2</w:t>
            </w:r>
            <w:r w:rsidR="00EF4796">
              <w:rPr>
                <w:rFonts w:eastAsia="TimesNewRomanPSMT"/>
                <w:sz w:val="22"/>
                <w:szCs w:val="22"/>
                <w:lang w:val="sr-Cyrl-CS"/>
              </w:rPr>
              <w:t>1</w:t>
            </w:r>
          </w:p>
        </w:tc>
      </w:tr>
      <w:tr w:rsidR="00243AAC" w:rsidTr="007220B6">
        <w:tc>
          <w:tcPr>
            <w:tcW w:w="1383" w:type="dxa"/>
            <w:tcBorders>
              <w:top w:val="single" w:sz="4" w:space="0" w:color="000000"/>
              <w:left w:val="single" w:sz="4" w:space="0" w:color="000000"/>
              <w:bottom w:val="single" w:sz="4" w:space="0" w:color="000000"/>
              <w:right w:val="nil"/>
            </w:tcBorders>
            <w:hideMark/>
          </w:tcPr>
          <w:p w:rsidR="00243AAC" w:rsidRPr="00EF4796" w:rsidRDefault="00243AAC">
            <w:pPr>
              <w:snapToGrid w:val="0"/>
              <w:jc w:val="center"/>
              <w:rPr>
                <w:rFonts w:eastAsia="TimesNewRomanPSMT"/>
              </w:rPr>
            </w:pPr>
            <w:r>
              <w:rPr>
                <w:rFonts w:eastAsia="TimesNewRomanPSMT"/>
                <w:sz w:val="22"/>
                <w:szCs w:val="22"/>
                <w:lang w:val="sr-Cyrl-CS"/>
              </w:rPr>
              <w:t xml:space="preserve">Образац </w:t>
            </w:r>
            <w:r w:rsidR="00EF4796">
              <w:rPr>
                <w:rFonts w:eastAsia="TimesNewRomanPSMT"/>
                <w:sz w:val="22"/>
                <w:szCs w:val="22"/>
              </w:rPr>
              <w:t>6</w:t>
            </w:r>
          </w:p>
        </w:tc>
        <w:tc>
          <w:tcPr>
            <w:tcW w:w="6748" w:type="dxa"/>
            <w:tcBorders>
              <w:top w:val="single" w:sz="4" w:space="0" w:color="000000"/>
              <w:left w:val="single" w:sz="4" w:space="0" w:color="000000"/>
              <w:bottom w:val="single" w:sz="4" w:space="0" w:color="000000"/>
              <w:right w:val="nil"/>
            </w:tcBorders>
            <w:vAlign w:val="center"/>
            <w:hideMark/>
          </w:tcPr>
          <w:p w:rsidR="00243AAC" w:rsidRDefault="00EF4796">
            <w:pPr>
              <w:snapToGrid w:val="0"/>
              <w:rPr>
                <w:rFonts w:eastAsia="TimesNewRomanPSMT"/>
                <w:lang w:val="sr-Cyrl-CS"/>
              </w:rPr>
            </w:pPr>
            <w:r>
              <w:rPr>
                <w:rFonts w:eastAsia="TimesNewRomanPSMT"/>
                <w:sz w:val="22"/>
                <w:szCs w:val="22"/>
                <w:lang w:val="sr-Cyrl-CS"/>
              </w:rPr>
              <w:t>Изјава понуђача о испуњавању услова из члана 75  ЗЈН</w:t>
            </w:r>
          </w:p>
        </w:tc>
        <w:tc>
          <w:tcPr>
            <w:tcW w:w="1139" w:type="dxa"/>
            <w:tcBorders>
              <w:top w:val="single" w:sz="4" w:space="0" w:color="000000"/>
              <w:left w:val="single" w:sz="4" w:space="0" w:color="000000"/>
              <w:bottom w:val="single" w:sz="4" w:space="0" w:color="000000"/>
              <w:right w:val="single" w:sz="4" w:space="0" w:color="000000"/>
            </w:tcBorders>
            <w:hideMark/>
          </w:tcPr>
          <w:p w:rsidR="00243AAC" w:rsidRDefault="007220B6">
            <w:pPr>
              <w:snapToGrid w:val="0"/>
              <w:jc w:val="center"/>
              <w:rPr>
                <w:rFonts w:eastAsia="TimesNewRomanPSMT"/>
                <w:lang w:val="sr-Cyrl-CS"/>
              </w:rPr>
            </w:pPr>
            <w:r>
              <w:rPr>
                <w:rFonts w:eastAsia="TimesNewRomanPSMT"/>
                <w:sz w:val="22"/>
                <w:szCs w:val="22"/>
                <w:lang w:val="sr-Cyrl-CS"/>
              </w:rPr>
              <w:t>2</w:t>
            </w:r>
            <w:r w:rsidR="00EF4796">
              <w:rPr>
                <w:rFonts w:eastAsia="TimesNewRomanPSMT"/>
                <w:sz w:val="22"/>
                <w:szCs w:val="22"/>
                <w:lang w:val="sr-Cyrl-CS"/>
              </w:rPr>
              <w:t>3</w:t>
            </w:r>
          </w:p>
        </w:tc>
      </w:tr>
      <w:tr w:rsidR="00243AAC" w:rsidTr="007220B6">
        <w:tc>
          <w:tcPr>
            <w:tcW w:w="1383" w:type="dxa"/>
            <w:tcBorders>
              <w:top w:val="single" w:sz="4" w:space="0" w:color="000000"/>
              <w:left w:val="single" w:sz="4" w:space="0" w:color="000000"/>
              <w:bottom w:val="single" w:sz="4" w:space="0" w:color="000000"/>
              <w:right w:val="nil"/>
            </w:tcBorders>
            <w:hideMark/>
          </w:tcPr>
          <w:p w:rsidR="00243AAC" w:rsidRPr="00780FAA" w:rsidRDefault="00243AAC">
            <w:pPr>
              <w:snapToGrid w:val="0"/>
              <w:jc w:val="center"/>
              <w:rPr>
                <w:rFonts w:eastAsia="TimesNewRomanPSMT"/>
              </w:rPr>
            </w:pPr>
            <w:r>
              <w:rPr>
                <w:rFonts w:eastAsia="TimesNewRomanPSMT"/>
                <w:sz w:val="22"/>
                <w:szCs w:val="22"/>
                <w:lang w:val="sr-Cyrl-CS"/>
              </w:rPr>
              <w:t xml:space="preserve">Образац </w:t>
            </w:r>
            <w:r w:rsidR="00780FAA">
              <w:rPr>
                <w:rFonts w:eastAsia="TimesNewRomanPSMT"/>
                <w:sz w:val="22"/>
                <w:szCs w:val="22"/>
              </w:rPr>
              <w:t>7</w:t>
            </w:r>
          </w:p>
        </w:tc>
        <w:tc>
          <w:tcPr>
            <w:tcW w:w="6748" w:type="dxa"/>
            <w:tcBorders>
              <w:top w:val="single" w:sz="4" w:space="0" w:color="000000"/>
              <w:left w:val="single" w:sz="4" w:space="0" w:color="000000"/>
              <w:bottom w:val="single" w:sz="4" w:space="0" w:color="000000"/>
              <w:right w:val="nil"/>
            </w:tcBorders>
            <w:vAlign w:val="center"/>
            <w:hideMark/>
          </w:tcPr>
          <w:p w:rsidR="00243AAC" w:rsidRDefault="00780FAA">
            <w:pPr>
              <w:snapToGrid w:val="0"/>
              <w:rPr>
                <w:rFonts w:eastAsia="TimesNewRomanPSMT"/>
                <w:lang w:val="sr-Cyrl-CS"/>
              </w:rPr>
            </w:pPr>
            <w:r>
              <w:rPr>
                <w:rFonts w:eastAsia="TimesNewRomanPSMT"/>
                <w:sz w:val="22"/>
                <w:szCs w:val="22"/>
                <w:lang w:val="sr-Cyrl-CS"/>
              </w:rPr>
              <w:t>Изјава подизвођача о испуњавању услова из члана 75 ЗЈН</w:t>
            </w:r>
          </w:p>
        </w:tc>
        <w:tc>
          <w:tcPr>
            <w:tcW w:w="1139" w:type="dxa"/>
            <w:tcBorders>
              <w:top w:val="single" w:sz="4" w:space="0" w:color="000000"/>
              <w:left w:val="single" w:sz="4" w:space="0" w:color="000000"/>
              <w:bottom w:val="single" w:sz="4" w:space="0" w:color="000000"/>
              <w:right w:val="single" w:sz="4" w:space="0" w:color="000000"/>
            </w:tcBorders>
            <w:hideMark/>
          </w:tcPr>
          <w:p w:rsidR="00243AAC" w:rsidRDefault="007220B6">
            <w:pPr>
              <w:snapToGrid w:val="0"/>
              <w:jc w:val="center"/>
              <w:rPr>
                <w:rFonts w:eastAsia="TimesNewRomanPSMT"/>
                <w:lang w:val="sr-Cyrl-CS"/>
              </w:rPr>
            </w:pPr>
            <w:r>
              <w:rPr>
                <w:rFonts w:eastAsia="TimesNewRomanPSMT"/>
                <w:sz w:val="22"/>
                <w:szCs w:val="22"/>
                <w:lang w:val="sr-Cyrl-CS"/>
              </w:rPr>
              <w:t>2</w:t>
            </w:r>
            <w:r w:rsidR="00780FAA">
              <w:rPr>
                <w:rFonts w:eastAsia="TimesNewRomanPSMT"/>
                <w:sz w:val="22"/>
                <w:szCs w:val="22"/>
                <w:lang w:val="sr-Cyrl-CS"/>
              </w:rPr>
              <w:t>4</w:t>
            </w:r>
          </w:p>
        </w:tc>
      </w:tr>
      <w:tr w:rsidR="00243AAC" w:rsidTr="007220B6">
        <w:tc>
          <w:tcPr>
            <w:tcW w:w="1383" w:type="dxa"/>
            <w:tcBorders>
              <w:top w:val="single" w:sz="4" w:space="0" w:color="000000"/>
              <w:left w:val="single" w:sz="4" w:space="0" w:color="000000"/>
              <w:bottom w:val="single" w:sz="4" w:space="0" w:color="000000"/>
              <w:right w:val="nil"/>
            </w:tcBorders>
            <w:hideMark/>
          </w:tcPr>
          <w:p w:rsidR="00243AAC" w:rsidRDefault="007220B6">
            <w:pPr>
              <w:snapToGrid w:val="0"/>
              <w:jc w:val="center"/>
              <w:rPr>
                <w:rFonts w:eastAsia="TimesNewRomanPSMT"/>
                <w:lang w:val="sr-Cyrl-CS"/>
              </w:rPr>
            </w:pPr>
            <w:r>
              <w:rPr>
                <w:rFonts w:eastAsia="TimesNewRomanPSMT"/>
                <w:sz w:val="22"/>
                <w:szCs w:val="22"/>
                <w:lang w:val="sr-Cyrl-CS"/>
              </w:rPr>
              <w:t xml:space="preserve">Образац </w:t>
            </w:r>
            <w:r w:rsidR="00780FAA">
              <w:rPr>
                <w:rFonts w:eastAsia="TimesNewRomanPSMT"/>
                <w:sz w:val="22"/>
                <w:szCs w:val="22"/>
                <w:lang w:val="sr-Cyrl-CS"/>
              </w:rPr>
              <w:t>8</w:t>
            </w:r>
          </w:p>
        </w:tc>
        <w:tc>
          <w:tcPr>
            <w:tcW w:w="6748" w:type="dxa"/>
            <w:tcBorders>
              <w:top w:val="single" w:sz="4" w:space="0" w:color="000000"/>
              <w:left w:val="single" w:sz="4" w:space="0" w:color="000000"/>
              <w:bottom w:val="single" w:sz="4" w:space="0" w:color="000000"/>
              <w:right w:val="nil"/>
            </w:tcBorders>
            <w:vAlign w:val="center"/>
            <w:hideMark/>
          </w:tcPr>
          <w:p w:rsidR="00243AAC" w:rsidRDefault="00780FAA">
            <w:pPr>
              <w:snapToGrid w:val="0"/>
              <w:rPr>
                <w:rFonts w:eastAsia="TimesNewRomanPSMT"/>
                <w:lang w:val="sr-Cyrl-CS"/>
              </w:rPr>
            </w:pPr>
            <w:r>
              <w:rPr>
                <w:rFonts w:eastAsia="TimesNewRomanPSMT"/>
                <w:sz w:val="22"/>
                <w:szCs w:val="22"/>
                <w:lang w:val="sr-Cyrl-CS"/>
              </w:rPr>
              <w:t>Изјава о поштовању обавеза из члана 75 став 2 ЗЈН</w:t>
            </w:r>
            <w:r w:rsidR="00243AAC">
              <w:rPr>
                <w:rFonts w:eastAsia="TimesNewRomanPSMT"/>
                <w:sz w:val="22"/>
                <w:szCs w:val="22"/>
                <w:lang w:val="sr-Cyrl-CS"/>
              </w:rPr>
              <w:t xml:space="preserve"> </w:t>
            </w:r>
          </w:p>
        </w:tc>
        <w:tc>
          <w:tcPr>
            <w:tcW w:w="1139" w:type="dxa"/>
            <w:tcBorders>
              <w:top w:val="single" w:sz="4" w:space="0" w:color="000000"/>
              <w:left w:val="single" w:sz="4" w:space="0" w:color="000000"/>
              <w:bottom w:val="single" w:sz="4" w:space="0" w:color="000000"/>
              <w:right w:val="single" w:sz="4" w:space="0" w:color="000000"/>
            </w:tcBorders>
            <w:hideMark/>
          </w:tcPr>
          <w:p w:rsidR="00243AAC" w:rsidRDefault="007220B6">
            <w:pPr>
              <w:snapToGrid w:val="0"/>
              <w:jc w:val="center"/>
              <w:rPr>
                <w:rFonts w:eastAsia="TimesNewRomanPSMT"/>
                <w:lang w:val="sr-Cyrl-CS"/>
              </w:rPr>
            </w:pPr>
            <w:r>
              <w:rPr>
                <w:rFonts w:eastAsia="TimesNewRomanPSMT"/>
                <w:sz w:val="22"/>
                <w:szCs w:val="22"/>
                <w:lang w:val="sr-Cyrl-CS"/>
              </w:rPr>
              <w:t>2</w:t>
            </w:r>
            <w:r w:rsidR="00780FAA">
              <w:rPr>
                <w:rFonts w:eastAsia="TimesNewRomanPSMT"/>
                <w:sz w:val="22"/>
                <w:szCs w:val="22"/>
                <w:lang w:val="sr-Cyrl-CS"/>
              </w:rPr>
              <w:t>5</w:t>
            </w:r>
          </w:p>
        </w:tc>
      </w:tr>
      <w:tr w:rsidR="00243AAC" w:rsidTr="007220B6">
        <w:tc>
          <w:tcPr>
            <w:tcW w:w="1383" w:type="dxa"/>
            <w:tcBorders>
              <w:top w:val="single" w:sz="4" w:space="0" w:color="000000"/>
              <w:left w:val="single" w:sz="4" w:space="0" w:color="000000"/>
              <w:bottom w:val="single" w:sz="4" w:space="0" w:color="000000"/>
              <w:right w:val="nil"/>
            </w:tcBorders>
            <w:hideMark/>
          </w:tcPr>
          <w:p w:rsidR="00243AAC" w:rsidRDefault="007220B6">
            <w:pPr>
              <w:snapToGrid w:val="0"/>
              <w:jc w:val="center"/>
              <w:rPr>
                <w:rFonts w:eastAsia="TimesNewRomanPSMT"/>
                <w:lang w:val="sr-Cyrl-CS"/>
              </w:rPr>
            </w:pPr>
            <w:r>
              <w:rPr>
                <w:rFonts w:eastAsia="TimesNewRomanPSMT"/>
                <w:sz w:val="22"/>
                <w:szCs w:val="22"/>
                <w:lang w:val="sr-Cyrl-CS"/>
              </w:rPr>
              <w:t xml:space="preserve">Образац </w:t>
            </w:r>
            <w:r w:rsidR="00780FAA">
              <w:rPr>
                <w:rFonts w:eastAsia="TimesNewRomanPSMT"/>
                <w:sz w:val="22"/>
                <w:szCs w:val="22"/>
                <w:lang w:val="sr-Cyrl-CS"/>
              </w:rPr>
              <w:t>9</w:t>
            </w:r>
          </w:p>
        </w:tc>
        <w:tc>
          <w:tcPr>
            <w:tcW w:w="6748" w:type="dxa"/>
            <w:tcBorders>
              <w:top w:val="single" w:sz="4" w:space="0" w:color="000000"/>
              <w:left w:val="single" w:sz="4" w:space="0" w:color="000000"/>
              <w:bottom w:val="single" w:sz="4" w:space="0" w:color="000000"/>
              <w:right w:val="nil"/>
            </w:tcBorders>
            <w:vAlign w:val="center"/>
            <w:hideMark/>
          </w:tcPr>
          <w:p w:rsidR="00243AAC" w:rsidRDefault="00243AAC">
            <w:pPr>
              <w:snapToGrid w:val="0"/>
              <w:rPr>
                <w:rFonts w:eastAsia="TimesNewRomanPSMT"/>
                <w:lang w:val="sr-Cyrl-CS"/>
              </w:rPr>
            </w:pPr>
            <w:r>
              <w:rPr>
                <w:rFonts w:eastAsia="TimesNewRomanPSMT"/>
                <w:sz w:val="22"/>
                <w:szCs w:val="22"/>
                <w:lang w:val="sr-Cyrl-CS"/>
              </w:rPr>
              <w:t xml:space="preserve">Образац </w:t>
            </w:r>
            <w:r w:rsidR="00780FAA">
              <w:rPr>
                <w:rFonts w:eastAsia="TimesNewRomanPSMT"/>
                <w:sz w:val="22"/>
                <w:szCs w:val="22"/>
                <w:lang w:val="sr-Cyrl-CS"/>
              </w:rPr>
              <w:t>структуре цена са упуством како да се попуни</w:t>
            </w:r>
          </w:p>
        </w:tc>
        <w:tc>
          <w:tcPr>
            <w:tcW w:w="1139" w:type="dxa"/>
            <w:tcBorders>
              <w:top w:val="single" w:sz="4" w:space="0" w:color="000000"/>
              <w:left w:val="single" w:sz="4" w:space="0" w:color="000000"/>
              <w:bottom w:val="single" w:sz="4" w:space="0" w:color="000000"/>
              <w:right w:val="single" w:sz="4" w:space="0" w:color="000000"/>
            </w:tcBorders>
            <w:hideMark/>
          </w:tcPr>
          <w:p w:rsidR="00243AAC" w:rsidRDefault="007220B6">
            <w:pPr>
              <w:snapToGrid w:val="0"/>
              <w:jc w:val="center"/>
              <w:rPr>
                <w:rFonts w:eastAsia="TimesNewRomanPSMT"/>
                <w:lang w:val="sr-Cyrl-CS"/>
              </w:rPr>
            </w:pPr>
            <w:r>
              <w:rPr>
                <w:rFonts w:eastAsia="TimesNewRomanPSMT"/>
                <w:sz w:val="22"/>
                <w:szCs w:val="22"/>
                <w:lang w:val="sr-Cyrl-CS"/>
              </w:rPr>
              <w:t>2</w:t>
            </w:r>
            <w:r w:rsidR="00780FAA">
              <w:rPr>
                <w:rFonts w:eastAsia="TimesNewRomanPSMT"/>
                <w:sz w:val="22"/>
                <w:szCs w:val="22"/>
                <w:lang w:val="sr-Cyrl-CS"/>
              </w:rPr>
              <w:t>6</w:t>
            </w:r>
          </w:p>
        </w:tc>
      </w:tr>
      <w:tr w:rsidR="00243AAC" w:rsidTr="007220B6">
        <w:tc>
          <w:tcPr>
            <w:tcW w:w="1383" w:type="dxa"/>
            <w:tcBorders>
              <w:top w:val="single" w:sz="4" w:space="0" w:color="000000"/>
              <w:left w:val="single" w:sz="4" w:space="0" w:color="000000"/>
              <w:bottom w:val="single" w:sz="4" w:space="0" w:color="000000"/>
              <w:right w:val="nil"/>
            </w:tcBorders>
            <w:hideMark/>
          </w:tcPr>
          <w:p w:rsidR="00243AAC" w:rsidRDefault="007220B6">
            <w:pPr>
              <w:snapToGrid w:val="0"/>
              <w:jc w:val="center"/>
              <w:rPr>
                <w:rFonts w:eastAsia="TimesNewRomanPSMT"/>
                <w:lang w:val="sr-Cyrl-CS"/>
              </w:rPr>
            </w:pPr>
            <w:r>
              <w:rPr>
                <w:rFonts w:eastAsia="TimesNewRomanPSMT"/>
                <w:sz w:val="22"/>
                <w:szCs w:val="22"/>
                <w:lang w:val="sr-Cyrl-CS"/>
              </w:rPr>
              <w:t xml:space="preserve">Образац </w:t>
            </w:r>
            <w:r w:rsidR="00780FAA">
              <w:rPr>
                <w:rFonts w:eastAsia="TimesNewRomanPSMT"/>
                <w:sz w:val="22"/>
                <w:szCs w:val="22"/>
                <w:lang w:val="sr-Cyrl-CS"/>
              </w:rPr>
              <w:t>10</w:t>
            </w:r>
          </w:p>
        </w:tc>
        <w:tc>
          <w:tcPr>
            <w:tcW w:w="6748" w:type="dxa"/>
            <w:tcBorders>
              <w:top w:val="single" w:sz="4" w:space="0" w:color="000000"/>
              <w:left w:val="single" w:sz="4" w:space="0" w:color="000000"/>
              <w:bottom w:val="single" w:sz="4" w:space="0" w:color="000000"/>
              <w:right w:val="nil"/>
            </w:tcBorders>
            <w:vAlign w:val="center"/>
            <w:hideMark/>
          </w:tcPr>
          <w:p w:rsidR="00243AAC" w:rsidRDefault="00780FAA">
            <w:pPr>
              <w:snapToGrid w:val="0"/>
              <w:rPr>
                <w:rFonts w:eastAsia="TimesNewRomanPSMT"/>
                <w:lang w:val="sr-Cyrl-CS"/>
              </w:rPr>
            </w:pPr>
            <w:r>
              <w:rPr>
                <w:rFonts w:eastAsia="TimesNewRomanPSMT"/>
                <w:sz w:val="22"/>
                <w:szCs w:val="22"/>
                <w:lang w:val="sr-Cyrl-CS"/>
              </w:rPr>
              <w:t>Техничка спецификација</w:t>
            </w:r>
          </w:p>
        </w:tc>
        <w:tc>
          <w:tcPr>
            <w:tcW w:w="1139" w:type="dxa"/>
            <w:tcBorders>
              <w:top w:val="single" w:sz="4" w:space="0" w:color="000000"/>
              <w:left w:val="single" w:sz="4" w:space="0" w:color="000000"/>
              <w:bottom w:val="single" w:sz="4" w:space="0" w:color="000000"/>
              <w:right w:val="single" w:sz="4" w:space="0" w:color="000000"/>
            </w:tcBorders>
            <w:hideMark/>
          </w:tcPr>
          <w:p w:rsidR="00243AAC" w:rsidRDefault="00780FAA">
            <w:pPr>
              <w:snapToGrid w:val="0"/>
              <w:jc w:val="center"/>
              <w:rPr>
                <w:rFonts w:eastAsia="TimesNewRomanPSMT"/>
                <w:lang w:val="sr-Cyrl-CS"/>
              </w:rPr>
            </w:pPr>
            <w:r>
              <w:rPr>
                <w:rFonts w:eastAsia="TimesNewRomanPSMT"/>
                <w:sz w:val="22"/>
                <w:szCs w:val="22"/>
                <w:lang w:val="sr-Cyrl-CS"/>
              </w:rPr>
              <w:t>27</w:t>
            </w:r>
          </w:p>
        </w:tc>
      </w:tr>
      <w:tr w:rsidR="00243AAC" w:rsidTr="007220B6">
        <w:tc>
          <w:tcPr>
            <w:tcW w:w="1383" w:type="dxa"/>
            <w:tcBorders>
              <w:top w:val="single" w:sz="4" w:space="0" w:color="000000"/>
              <w:left w:val="single" w:sz="4" w:space="0" w:color="000000"/>
              <w:bottom w:val="single" w:sz="4" w:space="0" w:color="000000"/>
              <w:right w:val="nil"/>
            </w:tcBorders>
            <w:hideMark/>
          </w:tcPr>
          <w:p w:rsidR="00243AAC" w:rsidRDefault="007220B6">
            <w:pPr>
              <w:snapToGrid w:val="0"/>
              <w:jc w:val="center"/>
              <w:rPr>
                <w:rFonts w:eastAsia="TimesNewRomanPSMT"/>
                <w:lang w:val="sr-Cyrl-CS"/>
              </w:rPr>
            </w:pPr>
            <w:r>
              <w:rPr>
                <w:rFonts w:eastAsia="TimesNewRomanPSMT"/>
                <w:sz w:val="22"/>
                <w:szCs w:val="22"/>
                <w:lang w:val="sr-Cyrl-CS"/>
              </w:rPr>
              <w:t xml:space="preserve">Образац </w:t>
            </w:r>
            <w:r w:rsidR="00780FAA">
              <w:rPr>
                <w:rFonts w:eastAsia="TimesNewRomanPSMT"/>
                <w:sz w:val="22"/>
                <w:szCs w:val="22"/>
                <w:lang w:val="sr-Cyrl-CS"/>
              </w:rPr>
              <w:t>11</w:t>
            </w:r>
          </w:p>
        </w:tc>
        <w:tc>
          <w:tcPr>
            <w:tcW w:w="6748" w:type="dxa"/>
            <w:tcBorders>
              <w:top w:val="single" w:sz="4" w:space="0" w:color="000000"/>
              <w:left w:val="single" w:sz="4" w:space="0" w:color="000000"/>
              <w:bottom w:val="single" w:sz="4" w:space="0" w:color="000000"/>
              <w:right w:val="nil"/>
            </w:tcBorders>
            <w:vAlign w:val="center"/>
            <w:hideMark/>
          </w:tcPr>
          <w:p w:rsidR="00243AAC" w:rsidRDefault="00780FAA">
            <w:pPr>
              <w:snapToGrid w:val="0"/>
              <w:rPr>
                <w:rFonts w:eastAsia="TimesNewRomanPSMT"/>
                <w:lang w:val="sr-Cyrl-CS"/>
              </w:rPr>
            </w:pPr>
            <w:r>
              <w:rPr>
                <w:rFonts w:eastAsia="TimesNewRomanPSMT"/>
                <w:sz w:val="22"/>
                <w:szCs w:val="22"/>
                <w:lang w:val="sr-Cyrl-CS"/>
              </w:rPr>
              <w:t>Модел уговора</w:t>
            </w:r>
          </w:p>
        </w:tc>
        <w:tc>
          <w:tcPr>
            <w:tcW w:w="1139" w:type="dxa"/>
            <w:tcBorders>
              <w:top w:val="single" w:sz="4" w:space="0" w:color="000000"/>
              <w:left w:val="single" w:sz="4" w:space="0" w:color="000000"/>
              <w:bottom w:val="single" w:sz="4" w:space="0" w:color="000000"/>
              <w:right w:val="single" w:sz="4" w:space="0" w:color="000000"/>
            </w:tcBorders>
            <w:hideMark/>
          </w:tcPr>
          <w:p w:rsidR="00243AAC" w:rsidRDefault="00780FAA">
            <w:pPr>
              <w:snapToGrid w:val="0"/>
              <w:jc w:val="center"/>
              <w:rPr>
                <w:rFonts w:eastAsia="TimesNewRomanPSMT"/>
                <w:lang w:val="sr-Cyrl-CS"/>
              </w:rPr>
            </w:pPr>
            <w:r>
              <w:rPr>
                <w:rFonts w:eastAsia="TimesNewRomanPSMT"/>
                <w:sz w:val="22"/>
                <w:szCs w:val="22"/>
                <w:lang w:val="sr-Cyrl-CS"/>
              </w:rPr>
              <w:t>28</w:t>
            </w:r>
          </w:p>
        </w:tc>
      </w:tr>
      <w:tr w:rsidR="00243AAC" w:rsidTr="007220B6">
        <w:tc>
          <w:tcPr>
            <w:tcW w:w="1383" w:type="dxa"/>
            <w:tcBorders>
              <w:top w:val="single" w:sz="4" w:space="0" w:color="000000"/>
              <w:left w:val="single" w:sz="4" w:space="0" w:color="000000"/>
              <w:bottom w:val="single" w:sz="4" w:space="0" w:color="000000"/>
              <w:right w:val="nil"/>
            </w:tcBorders>
            <w:hideMark/>
          </w:tcPr>
          <w:p w:rsidR="00243AAC" w:rsidRDefault="007220B6">
            <w:pPr>
              <w:snapToGrid w:val="0"/>
              <w:jc w:val="center"/>
              <w:rPr>
                <w:rFonts w:eastAsia="TimesNewRomanPSMT"/>
                <w:lang w:val="sr-Cyrl-CS"/>
              </w:rPr>
            </w:pPr>
            <w:r>
              <w:rPr>
                <w:rFonts w:eastAsia="TimesNewRomanPSMT"/>
                <w:sz w:val="22"/>
                <w:szCs w:val="22"/>
                <w:lang w:val="sr-Cyrl-CS"/>
              </w:rPr>
              <w:t>Образац 1</w:t>
            </w:r>
            <w:r w:rsidR="00780FAA">
              <w:rPr>
                <w:rFonts w:eastAsia="TimesNewRomanPSMT"/>
                <w:sz w:val="22"/>
                <w:szCs w:val="22"/>
                <w:lang w:val="sr-Cyrl-CS"/>
              </w:rPr>
              <w:t>2</w:t>
            </w:r>
          </w:p>
        </w:tc>
        <w:tc>
          <w:tcPr>
            <w:tcW w:w="6748" w:type="dxa"/>
            <w:tcBorders>
              <w:top w:val="single" w:sz="4" w:space="0" w:color="000000"/>
              <w:left w:val="single" w:sz="4" w:space="0" w:color="000000"/>
              <w:bottom w:val="single" w:sz="4" w:space="0" w:color="000000"/>
              <w:right w:val="nil"/>
            </w:tcBorders>
            <w:vAlign w:val="center"/>
            <w:hideMark/>
          </w:tcPr>
          <w:p w:rsidR="00243AAC" w:rsidRDefault="00780FAA">
            <w:pPr>
              <w:snapToGrid w:val="0"/>
              <w:rPr>
                <w:rFonts w:eastAsia="TimesNewRomanPSMT"/>
                <w:lang w:val="sr-Cyrl-CS"/>
              </w:rPr>
            </w:pPr>
            <w:r>
              <w:rPr>
                <w:rFonts w:eastAsia="TimesNewRomanPSMT"/>
                <w:sz w:val="22"/>
                <w:szCs w:val="22"/>
                <w:lang w:val="sr-Cyrl-CS"/>
              </w:rPr>
              <w:t>Списак референтних наручилаца</w:t>
            </w:r>
          </w:p>
        </w:tc>
        <w:tc>
          <w:tcPr>
            <w:tcW w:w="1139" w:type="dxa"/>
            <w:tcBorders>
              <w:top w:val="single" w:sz="4" w:space="0" w:color="000000"/>
              <w:left w:val="single" w:sz="4" w:space="0" w:color="000000"/>
              <w:bottom w:val="single" w:sz="4" w:space="0" w:color="000000"/>
              <w:right w:val="single" w:sz="4" w:space="0" w:color="000000"/>
            </w:tcBorders>
            <w:hideMark/>
          </w:tcPr>
          <w:p w:rsidR="00243AAC" w:rsidRDefault="007220B6">
            <w:pPr>
              <w:snapToGrid w:val="0"/>
              <w:jc w:val="center"/>
              <w:rPr>
                <w:rFonts w:eastAsia="TimesNewRomanPSMT"/>
                <w:lang w:val="sr-Cyrl-CS"/>
              </w:rPr>
            </w:pPr>
            <w:r>
              <w:rPr>
                <w:rFonts w:eastAsia="TimesNewRomanPSMT"/>
                <w:sz w:val="22"/>
                <w:szCs w:val="22"/>
                <w:lang w:val="sr-Cyrl-CS"/>
              </w:rPr>
              <w:t>3</w:t>
            </w:r>
            <w:r w:rsidR="00780FAA">
              <w:rPr>
                <w:rFonts w:eastAsia="TimesNewRomanPSMT"/>
                <w:sz w:val="22"/>
                <w:szCs w:val="22"/>
                <w:lang w:val="sr-Cyrl-CS"/>
              </w:rPr>
              <w:t>1</w:t>
            </w:r>
          </w:p>
        </w:tc>
      </w:tr>
      <w:tr w:rsidR="00243AAC" w:rsidTr="007220B6">
        <w:tc>
          <w:tcPr>
            <w:tcW w:w="1383" w:type="dxa"/>
            <w:tcBorders>
              <w:top w:val="single" w:sz="4" w:space="0" w:color="000000"/>
              <w:left w:val="single" w:sz="4" w:space="0" w:color="000000"/>
              <w:bottom w:val="single" w:sz="4" w:space="0" w:color="000000"/>
              <w:right w:val="nil"/>
            </w:tcBorders>
            <w:hideMark/>
          </w:tcPr>
          <w:p w:rsidR="00243AAC" w:rsidRDefault="007220B6">
            <w:pPr>
              <w:snapToGrid w:val="0"/>
              <w:jc w:val="center"/>
              <w:rPr>
                <w:rFonts w:eastAsia="TimesNewRomanPSMT"/>
                <w:lang w:val="sr-Cyrl-CS"/>
              </w:rPr>
            </w:pPr>
            <w:r>
              <w:rPr>
                <w:rFonts w:eastAsia="TimesNewRomanPSMT"/>
                <w:sz w:val="22"/>
                <w:szCs w:val="22"/>
                <w:lang w:val="sr-Cyrl-CS"/>
              </w:rPr>
              <w:t>Образац 1</w:t>
            </w:r>
            <w:r w:rsidR="00780FAA">
              <w:rPr>
                <w:rFonts w:eastAsia="TimesNewRomanPSMT"/>
                <w:sz w:val="22"/>
                <w:szCs w:val="22"/>
                <w:lang w:val="sr-Cyrl-CS"/>
              </w:rPr>
              <w:t>3</w:t>
            </w:r>
          </w:p>
        </w:tc>
        <w:tc>
          <w:tcPr>
            <w:tcW w:w="6748" w:type="dxa"/>
            <w:tcBorders>
              <w:top w:val="single" w:sz="4" w:space="0" w:color="000000"/>
              <w:left w:val="single" w:sz="4" w:space="0" w:color="000000"/>
              <w:bottom w:val="single" w:sz="4" w:space="0" w:color="000000"/>
              <w:right w:val="nil"/>
            </w:tcBorders>
            <w:vAlign w:val="center"/>
            <w:hideMark/>
          </w:tcPr>
          <w:p w:rsidR="00243AAC" w:rsidRDefault="00780FAA">
            <w:pPr>
              <w:snapToGrid w:val="0"/>
              <w:rPr>
                <w:rFonts w:eastAsia="TimesNewRomanPSMT"/>
                <w:lang w:val="sr-Cyrl-CS"/>
              </w:rPr>
            </w:pPr>
            <w:r>
              <w:rPr>
                <w:rFonts w:eastAsia="TimesNewRomanPSMT"/>
                <w:sz w:val="22"/>
                <w:szCs w:val="22"/>
                <w:lang w:val="sr-Cyrl-CS"/>
              </w:rPr>
              <w:t>Потврде за референце</w:t>
            </w:r>
          </w:p>
        </w:tc>
        <w:tc>
          <w:tcPr>
            <w:tcW w:w="1139" w:type="dxa"/>
            <w:tcBorders>
              <w:top w:val="single" w:sz="4" w:space="0" w:color="000000"/>
              <w:left w:val="single" w:sz="4" w:space="0" w:color="000000"/>
              <w:bottom w:val="single" w:sz="4" w:space="0" w:color="000000"/>
              <w:right w:val="single" w:sz="4" w:space="0" w:color="000000"/>
            </w:tcBorders>
            <w:hideMark/>
          </w:tcPr>
          <w:p w:rsidR="00243AAC" w:rsidRDefault="007220B6">
            <w:pPr>
              <w:snapToGrid w:val="0"/>
              <w:jc w:val="center"/>
              <w:rPr>
                <w:rFonts w:eastAsia="TimesNewRomanPSMT"/>
                <w:lang w:val="sr-Cyrl-CS"/>
              </w:rPr>
            </w:pPr>
            <w:r>
              <w:rPr>
                <w:rFonts w:eastAsia="TimesNewRomanPSMT"/>
                <w:sz w:val="22"/>
                <w:szCs w:val="22"/>
                <w:lang w:val="sr-Cyrl-CS"/>
              </w:rPr>
              <w:t>3</w:t>
            </w:r>
            <w:r w:rsidR="00780FAA">
              <w:rPr>
                <w:rFonts w:eastAsia="TimesNewRomanPSMT"/>
                <w:sz w:val="22"/>
                <w:szCs w:val="22"/>
                <w:lang w:val="sr-Cyrl-CS"/>
              </w:rPr>
              <w:t>2</w:t>
            </w:r>
          </w:p>
        </w:tc>
      </w:tr>
      <w:tr w:rsidR="00243AAC" w:rsidTr="007220B6">
        <w:tc>
          <w:tcPr>
            <w:tcW w:w="1383" w:type="dxa"/>
            <w:tcBorders>
              <w:top w:val="single" w:sz="4" w:space="0" w:color="000000"/>
              <w:left w:val="single" w:sz="4" w:space="0" w:color="000000"/>
              <w:bottom w:val="single" w:sz="4" w:space="0" w:color="000000"/>
              <w:right w:val="nil"/>
            </w:tcBorders>
            <w:hideMark/>
          </w:tcPr>
          <w:p w:rsidR="00243AAC" w:rsidRDefault="00242288">
            <w:pPr>
              <w:snapToGrid w:val="0"/>
              <w:jc w:val="center"/>
              <w:rPr>
                <w:rFonts w:eastAsia="TimesNewRomanPSMT"/>
                <w:lang w:val="sr-Cyrl-CS"/>
              </w:rPr>
            </w:pPr>
            <w:r>
              <w:rPr>
                <w:rFonts w:eastAsia="TimesNewRomanPSMT"/>
                <w:sz w:val="22"/>
                <w:szCs w:val="22"/>
                <w:lang w:val="sr-Cyrl-CS"/>
              </w:rPr>
              <w:t>Образац 1</w:t>
            </w:r>
            <w:r w:rsidR="00780FAA">
              <w:rPr>
                <w:rFonts w:eastAsia="TimesNewRomanPSMT"/>
                <w:sz w:val="22"/>
                <w:szCs w:val="22"/>
                <w:lang w:val="sr-Cyrl-CS"/>
              </w:rPr>
              <w:t>4</w:t>
            </w:r>
          </w:p>
        </w:tc>
        <w:tc>
          <w:tcPr>
            <w:tcW w:w="6748" w:type="dxa"/>
            <w:tcBorders>
              <w:top w:val="single" w:sz="4" w:space="0" w:color="000000"/>
              <w:left w:val="single" w:sz="4" w:space="0" w:color="000000"/>
              <w:bottom w:val="single" w:sz="4" w:space="0" w:color="000000"/>
              <w:right w:val="nil"/>
            </w:tcBorders>
            <w:vAlign w:val="center"/>
            <w:hideMark/>
          </w:tcPr>
          <w:p w:rsidR="00243AAC" w:rsidRDefault="00780FAA">
            <w:pPr>
              <w:snapToGrid w:val="0"/>
              <w:rPr>
                <w:rFonts w:eastAsia="TimesNewRomanPSMT"/>
                <w:lang w:val="sr-Cyrl-CS"/>
              </w:rPr>
            </w:pPr>
            <w:r>
              <w:rPr>
                <w:rFonts w:eastAsia="TimesNewRomanPSMT"/>
                <w:sz w:val="22"/>
                <w:szCs w:val="22"/>
                <w:lang w:val="sr-Cyrl-CS"/>
              </w:rPr>
              <w:t>Образац трошкова припреме понуде</w:t>
            </w:r>
          </w:p>
        </w:tc>
        <w:tc>
          <w:tcPr>
            <w:tcW w:w="1139" w:type="dxa"/>
            <w:tcBorders>
              <w:top w:val="single" w:sz="4" w:space="0" w:color="000000"/>
              <w:left w:val="single" w:sz="4" w:space="0" w:color="000000"/>
              <w:bottom w:val="single" w:sz="4" w:space="0" w:color="000000"/>
              <w:right w:val="single" w:sz="4" w:space="0" w:color="000000"/>
            </w:tcBorders>
            <w:hideMark/>
          </w:tcPr>
          <w:p w:rsidR="00243AAC" w:rsidRDefault="00242288">
            <w:pPr>
              <w:snapToGrid w:val="0"/>
              <w:jc w:val="center"/>
              <w:rPr>
                <w:rFonts w:eastAsia="TimesNewRomanPSMT"/>
                <w:lang w:val="sr-Cyrl-CS"/>
              </w:rPr>
            </w:pPr>
            <w:r>
              <w:rPr>
                <w:rFonts w:eastAsia="TimesNewRomanPSMT"/>
                <w:sz w:val="22"/>
                <w:szCs w:val="22"/>
                <w:lang w:val="sr-Cyrl-CS"/>
              </w:rPr>
              <w:t>3</w:t>
            </w:r>
            <w:r w:rsidR="00780FAA">
              <w:rPr>
                <w:rFonts w:eastAsia="TimesNewRomanPSMT"/>
                <w:sz w:val="22"/>
                <w:szCs w:val="22"/>
                <w:lang w:val="sr-Cyrl-CS"/>
              </w:rPr>
              <w:t>3</w:t>
            </w:r>
          </w:p>
        </w:tc>
      </w:tr>
      <w:tr w:rsidR="0074006B" w:rsidTr="0074006B">
        <w:tc>
          <w:tcPr>
            <w:tcW w:w="1383" w:type="dxa"/>
            <w:tcBorders>
              <w:top w:val="single" w:sz="4" w:space="0" w:color="000000"/>
              <w:left w:val="single" w:sz="4" w:space="0" w:color="000000"/>
              <w:bottom w:val="single" w:sz="4" w:space="0" w:color="000000"/>
              <w:right w:val="nil"/>
            </w:tcBorders>
            <w:hideMark/>
          </w:tcPr>
          <w:p w:rsidR="0074006B" w:rsidRPr="0074006B" w:rsidRDefault="0074006B" w:rsidP="00863494">
            <w:pPr>
              <w:snapToGrid w:val="0"/>
              <w:jc w:val="center"/>
              <w:rPr>
                <w:rFonts w:eastAsia="TimesNewRomanPSMT"/>
                <w:lang w:val="sr-Cyrl-CS"/>
              </w:rPr>
            </w:pPr>
            <w:r>
              <w:rPr>
                <w:rFonts w:eastAsia="TimesNewRomanPSMT"/>
                <w:sz w:val="22"/>
                <w:szCs w:val="22"/>
                <w:lang w:val="sr-Cyrl-CS"/>
              </w:rPr>
              <w:t>Образац 15</w:t>
            </w:r>
          </w:p>
        </w:tc>
        <w:tc>
          <w:tcPr>
            <w:tcW w:w="6748" w:type="dxa"/>
            <w:tcBorders>
              <w:top w:val="single" w:sz="4" w:space="0" w:color="000000"/>
              <w:left w:val="single" w:sz="4" w:space="0" w:color="000000"/>
              <w:bottom w:val="single" w:sz="4" w:space="0" w:color="000000"/>
              <w:right w:val="nil"/>
            </w:tcBorders>
            <w:vAlign w:val="center"/>
            <w:hideMark/>
          </w:tcPr>
          <w:p w:rsidR="0074006B" w:rsidRPr="0074006B" w:rsidRDefault="0074006B" w:rsidP="00863494">
            <w:pPr>
              <w:snapToGrid w:val="0"/>
              <w:rPr>
                <w:rFonts w:eastAsia="TimesNewRomanPSMT"/>
                <w:lang w:val="sr-Cyrl-CS"/>
              </w:rPr>
            </w:pPr>
            <w:r>
              <w:rPr>
                <w:rFonts w:eastAsia="TimesNewRomanPSMT"/>
                <w:sz w:val="22"/>
                <w:szCs w:val="22"/>
                <w:lang w:val="sr-Cyrl-CS"/>
              </w:rPr>
              <w:t>Изјава о независној понуди</w:t>
            </w:r>
          </w:p>
        </w:tc>
        <w:tc>
          <w:tcPr>
            <w:tcW w:w="1139" w:type="dxa"/>
            <w:tcBorders>
              <w:top w:val="single" w:sz="4" w:space="0" w:color="000000"/>
              <w:left w:val="single" w:sz="4" w:space="0" w:color="000000"/>
              <w:bottom w:val="single" w:sz="4" w:space="0" w:color="000000"/>
              <w:right w:val="single" w:sz="4" w:space="0" w:color="000000"/>
            </w:tcBorders>
            <w:hideMark/>
          </w:tcPr>
          <w:p w:rsidR="0074006B" w:rsidRPr="0074006B" w:rsidRDefault="0074006B" w:rsidP="00863494">
            <w:pPr>
              <w:snapToGrid w:val="0"/>
              <w:jc w:val="center"/>
              <w:rPr>
                <w:rFonts w:eastAsia="TimesNewRomanPSMT"/>
                <w:lang w:val="sr-Cyrl-CS"/>
              </w:rPr>
            </w:pPr>
            <w:r>
              <w:rPr>
                <w:rFonts w:eastAsia="TimesNewRomanPSMT"/>
                <w:sz w:val="22"/>
                <w:szCs w:val="22"/>
                <w:lang w:val="sr-Cyrl-CS"/>
              </w:rPr>
              <w:t>34</w:t>
            </w:r>
          </w:p>
        </w:tc>
      </w:tr>
      <w:tr w:rsidR="0074006B" w:rsidTr="0074006B">
        <w:tc>
          <w:tcPr>
            <w:tcW w:w="1383" w:type="dxa"/>
            <w:tcBorders>
              <w:top w:val="single" w:sz="4" w:space="0" w:color="000000"/>
              <w:left w:val="single" w:sz="4" w:space="0" w:color="000000"/>
              <w:bottom w:val="single" w:sz="4" w:space="0" w:color="000000"/>
              <w:right w:val="nil"/>
            </w:tcBorders>
            <w:hideMark/>
          </w:tcPr>
          <w:p w:rsidR="0074006B" w:rsidRPr="0074006B" w:rsidRDefault="0074006B" w:rsidP="00863494">
            <w:pPr>
              <w:snapToGrid w:val="0"/>
              <w:jc w:val="center"/>
              <w:rPr>
                <w:rFonts w:eastAsia="TimesNewRomanPSMT"/>
                <w:lang w:val="sr-Cyrl-CS"/>
              </w:rPr>
            </w:pPr>
            <w:r>
              <w:rPr>
                <w:rFonts w:eastAsia="TimesNewRomanPSMT"/>
                <w:sz w:val="22"/>
                <w:szCs w:val="22"/>
                <w:lang w:val="sr-Cyrl-CS"/>
              </w:rPr>
              <w:t>Образац 16</w:t>
            </w:r>
          </w:p>
        </w:tc>
        <w:tc>
          <w:tcPr>
            <w:tcW w:w="6748" w:type="dxa"/>
            <w:tcBorders>
              <w:top w:val="single" w:sz="4" w:space="0" w:color="000000"/>
              <w:left w:val="single" w:sz="4" w:space="0" w:color="000000"/>
              <w:bottom w:val="single" w:sz="4" w:space="0" w:color="000000"/>
              <w:right w:val="nil"/>
            </w:tcBorders>
            <w:vAlign w:val="center"/>
            <w:hideMark/>
          </w:tcPr>
          <w:p w:rsidR="0074006B" w:rsidRPr="0074006B" w:rsidRDefault="0074006B" w:rsidP="00863494">
            <w:pPr>
              <w:snapToGrid w:val="0"/>
              <w:rPr>
                <w:rFonts w:eastAsia="TimesNewRomanPSMT"/>
                <w:lang w:val="sr-Cyrl-CS"/>
              </w:rPr>
            </w:pPr>
            <w:r>
              <w:rPr>
                <w:rFonts w:eastAsia="TimesNewRomanPSMT"/>
                <w:sz w:val="22"/>
                <w:szCs w:val="22"/>
                <w:lang w:val="sr-Cyrl-CS"/>
              </w:rPr>
              <w:t>Изјава о достављању менице за добро извршење посла</w:t>
            </w:r>
          </w:p>
        </w:tc>
        <w:tc>
          <w:tcPr>
            <w:tcW w:w="1139" w:type="dxa"/>
            <w:tcBorders>
              <w:top w:val="single" w:sz="4" w:space="0" w:color="000000"/>
              <w:left w:val="single" w:sz="4" w:space="0" w:color="000000"/>
              <w:bottom w:val="single" w:sz="4" w:space="0" w:color="000000"/>
              <w:right w:val="single" w:sz="4" w:space="0" w:color="000000"/>
            </w:tcBorders>
            <w:hideMark/>
          </w:tcPr>
          <w:p w:rsidR="0074006B" w:rsidRPr="0074006B" w:rsidRDefault="0074006B" w:rsidP="00863494">
            <w:pPr>
              <w:snapToGrid w:val="0"/>
              <w:jc w:val="center"/>
              <w:rPr>
                <w:rFonts w:eastAsia="TimesNewRomanPSMT"/>
                <w:lang w:val="sr-Cyrl-CS"/>
              </w:rPr>
            </w:pPr>
            <w:r>
              <w:rPr>
                <w:rFonts w:eastAsia="TimesNewRomanPSMT"/>
                <w:sz w:val="22"/>
                <w:szCs w:val="22"/>
                <w:lang w:val="sr-Cyrl-CS"/>
              </w:rPr>
              <w:t>35</w:t>
            </w:r>
          </w:p>
        </w:tc>
      </w:tr>
      <w:tr w:rsidR="0074006B" w:rsidTr="0074006B">
        <w:tc>
          <w:tcPr>
            <w:tcW w:w="1383" w:type="dxa"/>
            <w:tcBorders>
              <w:top w:val="single" w:sz="4" w:space="0" w:color="000000"/>
              <w:left w:val="single" w:sz="4" w:space="0" w:color="000000"/>
              <w:bottom w:val="single" w:sz="4" w:space="0" w:color="000000"/>
              <w:right w:val="nil"/>
            </w:tcBorders>
            <w:hideMark/>
          </w:tcPr>
          <w:p w:rsidR="0074006B" w:rsidRPr="0074006B" w:rsidRDefault="0074006B" w:rsidP="00863494">
            <w:pPr>
              <w:snapToGrid w:val="0"/>
              <w:jc w:val="center"/>
              <w:rPr>
                <w:rFonts w:eastAsia="TimesNewRomanPSMT"/>
                <w:lang w:val="sr-Cyrl-CS"/>
              </w:rPr>
            </w:pPr>
            <w:r>
              <w:rPr>
                <w:rFonts w:eastAsia="TimesNewRomanPSMT"/>
                <w:sz w:val="22"/>
                <w:szCs w:val="22"/>
                <w:lang w:val="sr-Cyrl-CS"/>
              </w:rPr>
              <w:t>Образац 17</w:t>
            </w:r>
          </w:p>
        </w:tc>
        <w:tc>
          <w:tcPr>
            <w:tcW w:w="6748" w:type="dxa"/>
            <w:tcBorders>
              <w:top w:val="single" w:sz="4" w:space="0" w:color="000000"/>
              <w:left w:val="single" w:sz="4" w:space="0" w:color="000000"/>
              <w:bottom w:val="single" w:sz="4" w:space="0" w:color="000000"/>
              <w:right w:val="nil"/>
            </w:tcBorders>
            <w:vAlign w:val="center"/>
            <w:hideMark/>
          </w:tcPr>
          <w:p w:rsidR="0074006B" w:rsidRPr="0074006B" w:rsidRDefault="0074006B" w:rsidP="00863494">
            <w:pPr>
              <w:snapToGrid w:val="0"/>
              <w:rPr>
                <w:rFonts w:eastAsia="TimesNewRomanPSMT"/>
                <w:lang w:val="sr-Cyrl-CS"/>
              </w:rPr>
            </w:pPr>
            <w:r>
              <w:rPr>
                <w:rFonts w:eastAsia="TimesNewRomanPSMT"/>
                <w:sz w:val="22"/>
                <w:szCs w:val="22"/>
                <w:lang w:val="sr-Cyrl-CS"/>
              </w:rPr>
              <w:t>Изјава о достављању менице за отклањање грешакаа у гарантном року</w:t>
            </w:r>
          </w:p>
        </w:tc>
        <w:tc>
          <w:tcPr>
            <w:tcW w:w="1139" w:type="dxa"/>
            <w:tcBorders>
              <w:top w:val="single" w:sz="4" w:space="0" w:color="000000"/>
              <w:left w:val="single" w:sz="4" w:space="0" w:color="000000"/>
              <w:bottom w:val="single" w:sz="4" w:space="0" w:color="000000"/>
              <w:right w:val="single" w:sz="4" w:space="0" w:color="000000"/>
            </w:tcBorders>
            <w:hideMark/>
          </w:tcPr>
          <w:p w:rsidR="0074006B" w:rsidRPr="0074006B" w:rsidRDefault="0074006B" w:rsidP="00863494">
            <w:pPr>
              <w:snapToGrid w:val="0"/>
              <w:jc w:val="center"/>
              <w:rPr>
                <w:rFonts w:eastAsia="TimesNewRomanPSMT"/>
                <w:lang w:val="sr-Cyrl-CS"/>
              </w:rPr>
            </w:pPr>
            <w:r>
              <w:rPr>
                <w:rFonts w:eastAsia="TimesNewRomanPSMT"/>
                <w:sz w:val="22"/>
                <w:szCs w:val="22"/>
                <w:lang w:val="sr-Cyrl-CS"/>
              </w:rPr>
              <w:t>36</w:t>
            </w:r>
          </w:p>
        </w:tc>
      </w:tr>
    </w:tbl>
    <w:p w:rsidR="00243AAC" w:rsidRDefault="00243AAC" w:rsidP="00243AAC">
      <w:pPr>
        <w:pStyle w:val="Default"/>
        <w:autoSpaceDE/>
        <w:adjustRightInd/>
        <w:rPr>
          <w:rFonts w:ascii="Times New Roman" w:eastAsia="Calibri" w:hAnsi="Times New Roman"/>
          <w:b/>
          <w:i/>
          <w:lang w:val="sr-Cyrl-CS"/>
        </w:rPr>
      </w:pPr>
    </w:p>
    <w:p w:rsidR="00757B97" w:rsidRDefault="00757B97" w:rsidP="00243AAC">
      <w:pPr>
        <w:pStyle w:val="Default"/>
        <w:autoSpaceDE/>
        <w:adjustRightInd/>
        <w:jc w:val="center"/>
        <w:rPr>
          <w:rFonts w:ascii="Times New Roman" w:hAnsi="Times New Roman"/>
          <w:b/>
          <w:i/>
          <w:lang w:val="sr-Cyrl-CS"/>
        </w:rPr>
      </w:pPr>
    </w:p>
    <w:p w:rsidR="00757B97" w:rsidRDefault="00757B97" w:rsidP="00243AAC">
      <w:pPr>
        <w:pStyle w:val="Default"/>
        <w:autoSpaceDE/>
        <w:adjustRightInd/>
        <w:jc w:val="center"/>
        <w:rPr>
          <w:rFonts w:ascii="Times New Roman" w:hAnsi="Times New Roman"/>
          <w:b/>
          <w:i/>
          <w:lang w:val="sr-Cyrl-CS"/>
        </w:rPr>
      </w:pPr>
    </w:p>
    <w:p w:rsidR="00757B97" w:rsidRDefault="00757B97" w:rsidP="00243AAC">
      <w:pPr>
        <w:pStyle w:val="Default"/>
        <w:autoSpaceDE/>
        <w:adjustRightInd/>
        <w:jc w:val="center"/>
        <w:rPr>
          <w:rFonts w:ascii="Times New Roman" w:hAnsi="Times New Roman"/>
          <w:b/>
          <w:i/>
          <w:lang w:val="sr-Cyrl-CS"/>
        </w:rPr>
      </w:pPr>
    </w:p>
    <w:p w:rsidR="00757B97" w:rsidRDefault="00757B97" w:rsidP="00243AAC">
      <w:pPr>
        <w:pStyle w:val="Default"/>
        <w:autoSpaceDE/>
        <w:adjustRightInd/>
        <w:jc w:val="center"/>
        <w:rPr>
          <w:rFonts w:ascii="Times New Roman" w:hAnsi="Times New Roman"/>
          <w:b/>
          <w:i/>
          <w:lang w:val="sr-Cyrl-CS"/>
        </w:rPr>
      </w:pPr>
    </w:p>
    <w:p w:rsidR="00992224" w:rsidRDefault="00992224" w:rsidP="00243AAC">
      <w:pPr>
        <w:pStyle w:val="Default"/>
        <w:autoSpaceDE/>
        <w:adjustRightInd/>
        <w:jc w:val="center"/>
        <w:rPr>
          <w:rFonts w:ascii="Times New Roman" w:hAnsi="Times New Roman"/>
          <w:b/>
          <w:i/>
          <w:lang w:val="sr-Cyrl-CS"/>
        </w:rPr>
      </w:pPr>
    </w:p>
    <w:p w:rsidR="00992224" w:rsidRDefault="00992224" w:rsidP="00243AAC">
      <w:pPr>
        <w:pStyle w:val="Default"/>
        <w:autoSpaceDE/>
        <w:adjustRightInd/>
        <w:jc w:val="center"/>
        <w:rPr>
          <w:rFonts w:ascii="Times New Roman" w:hAnsi="Times New Roman"/>
          <w:b/>
          <w:i/>
          <w:lang w:val="sr-Cyrl-CS"/>
        </w:rPr>
      </w:pPr>
    </w:p>
    <w:p w:rsidR="00992224" w:rsidRDefault="00992224" w:rsidP="00243AAC">
      <w:pPr>
        <w:pStyle w:val="Default"/>
        <w:autoSpaceDE/>
        <w:adjustRightInd/>
        <w:jc w:val="center"/>
        <w:rPr>
          <w:rFonts w:ascii="Times New Roman" w:hAnsi="Times New Roman"/>
          <w:b/>
          <w:i/>
          <w:lang w:val="sr-Cyrl-CS"/>
        </w:rPr>
      </w:pPr>
    </w:p>
    <w:p w:rsidR="00757B97" w:rsidRDefault="00757B97" w:rsidP="00243AAC">
      <w:pPr>
        <w:pStyle w:val="Default"/>
        <w:autoSpaceDE/>
        <w:adjustRightInd/>
        <w:jc w:val="center"/>
        <w:rPr>
          <w:rFonts w:ascii="Times New Roman" w:hAnsi="Times New Roman"/>
          <w:b/>
          <w:i/>
          <w:lang w:val="sr-Cyrl-CS"/>
        </w:rPr>
      </w:pPr>
    </w:p>
    <w:p w:rsidR="00757B97" w:rsidRDefault="00757B97" w:rsidP="00243AAC">
      <w:pPr>
        <w:pStyle w:val="Default"/>
        <w:autoSpaceDE/>
        <w:adjustRightInd/>
        <w:jc w:val="center"/>
        <w:rPr>
          <w:rFonts w:ascii="Times New Roman" w:hAnsi="Times New Roman"/>
          <w:b/>
          <w:i/>
          <w:lang w:val="sr-Cyrl-CS"/>
        </w:rPr>
      </w:pPr>
    </w:p>
    <w:p w:rsidR="00757B97" w:rsidRDefault="00757B97" w:rsidP="00243AAC">
      <w:pPr>
        <w:pStyle w:val="Default"/>
        <w:autoSpaceDE/>
        <w:adjustRightInd/>
        <w:jc w:val="center"/>
        <w:rPr>
          <w:rFonts w:ascii="Times New Roman" w:hAnsi="Times New Roman"/>
          <w:b/>
          <w:i/>
          <w:lang w:val="sr-Cyrl-CS"/>
        </w:rPr>
      </w:pPr>
    </w:p>
    <w:p w:rsidR="00757B97" w:rsidRDefault="00757B97" w:rsidP="00243AAC">
      <w:pPr>
        <w:pStyle w:val="Default"/>
        <w:autoSpaceDE/>
        <w:adjustRightInd/>
        <w:jc w:val="center"/>
        <w:rPr>
          <w:rFonts w:ascii="Times New Roman" w:hAnsi="Times New Roman"/>
          <w:b/>
          <w:i/>
          <w:lang w:val="sr-Cyrl-CS"/>
        </w:rPr>
      </w:pPr>
    </w:p>
    <w:p w:rsidR="00243AAC" w:rsidRDefault="00243AAC" w:rsidP="00243AAC">
      <w:pPr>
        <w:pStyle w:val="Default"/>
        <w:autoSpaceDE/>
        <w:adjustRightInd/>
        <w:jc w:val="center"/>
        <w:rPr>
          <w:rFonts w:ascii="Times New Roman" w:hAnsi="Times New Roman"/>
          <w:b/>
          <w:i/>
          <w:lang w:val="sr-Cyrl-CS"/>
        </w:rPr>
      </w:pPr>
      <w:r>
        <w:rPr>
          <w:rFonts w:ascii="Times New Roman" w:hAnsi="Times New Roman"/>
          <w:b/>
          <w:i/>
          <w:lang w:val="sr-Cyrl-CS"/>
        </w:rPr>
        <w:t xml:space="preserve">Конкурсна документација садржи укупно </w:t>
      </w:r>
      <w:r w:rsidR="00A00826">
        <w:rPr>
          <w:rFonts w:ascii="Times New Roman" w:hAnsi="Times New Roman"/>
          <w:b/>
          <w:i/>
          <w:color w:val="auto"/>
          <w:lang w:val="sr-Cyrl-CS"/>
        </w:rPr>
        <w:t>36</w:t>
      </w:r>
      <w:r>
        <w:rPr>
          <w:rFonts w:ascii="Times New Roman" w:hAnsi="Times New Roman"/>
          <w:b/>
          <w:i/>
          <w:color w:val="auto"/>
          <w:lang w:val="sr-Cyrl-CS"/>
        </w:rPr>
        <w:t xml:space="preserve"> </w:t>
      </w:r>
      <w:r>
        <w:rPr>
          <w:rFonts w:ascii="Times New Roman" w:hAnsi="Times New Roman"/>
          <w:b/>
          <w:i/>
          <w:lang w:val="sr-Cyrl-CS"/>
        </w:rPr>
        <w:t>страна.</w:t>
      </w:r>
    </w:p>
    <w:p w:rsidR="00243AAC" w:rsidRPr="005B458D" w:rsidRDefault="00243AAC" w:rsidP="00243AAC">
      <w:pPr>
        <w:pStyle w:val="Default"/>
        <w:ind w:right="4"/>
        <w:rPr>
          <w:rFonts w:ascii="Times New Roman" w:hAnsi="Times New Roman"/>
          <w:b/>
          <w:i/>
          <w:sz w:val="28"/>
          <w:szCs w:val="28"/>
          <w:u w:val="single"/>
          <w:lang w:val="ru-RU"/>
        </w:rPr>
      </w:pPr>
      <w:r w:rsidRPr="005B458D">
        <w:rPr>
          <w:rFonts w:eastAsia="Calibri"/>
          <w:b/>
          <w:i/>
          <w:sz w:val="28"/>
          <w:szCs w:val="28"/>
          <w:u w:val="single"/>
          <w:lang w:val="ru-RU"/>
        </w:rPr>
        <w:br w:type="page"/>
      </w:r>
      <w:r>
        <w:rPr>
          <w:rFonts w:ascii="Times New Roman" w:hAnsi="Times New Roman"/>
          <w:b/>
          <w:i/>
          <w:sz w:val="28"/>
          <w:szCs w:val="28"/>
          <w:u w:val="single"/>
        </w:rPr>
        <w:lastRenderedPageBreak/>
        <w:t>I</w:t>
      </w:r>
      <w:r>
        <w:rPr>
          <w:rFonts w:ascii="Times New Roman" w:hAnsi="Times New Roman"/>
          <w:b/>
          <w:i/>
          <w:sz w:val="28"/>
          <w:szCs w:val="28"/>
          <w:u w:val="single"/>
          <w:lang w:val="sr-Cyrl-CS"/>
        </w:rPr>
        <w:t>Општи подаци о набавци</w:t>
      </w:r>
    </w:p>
    <w:p w:rsidR="00243AAC" w:rsidRPr="005B458D" w:rsidRDefault="00243AAC" w:rsidP="00243AAC">
      <w:pPr>
        <w:autoSpaceDE w:val="0"/>
        <w:autoSpaceDN w:val="0"/>
        <w:adjustRightInd w:val="0"/>
        <w:rPr>
          <w:color w:val="000000"/>
          <w:lang w:val="ru-RU"/>
        </w:rPr>
      </w:pPr>
      <w:r w:rsidRPr="005B458D">
        <w:rPr>
          <w:b/>
          <w:bCs/>
          <w:color w:val="000000"/>
          <w:lang w:val="ru-RU"/>
        </w:rPr>
        <w:t>1.Подаци о наручиоцу</w:t>
      </w:r>
    </w:p>
    <w:p w:rsidR="00243AAC" w:rsidRPr="005B458D" w:rsidRDefault="00243AAC" w:rsidP="00243AAC">
      <w:pPr>
        <w:jc w:val="both"/>
        <w:rPr>
          <w:lang w:val="ru-RU"/>
        </w:rPr>
      </w:pPr>
      <w:r w:rsidRPr="005B458D">
        <w:rPr>
          <w:lang w:val="ru-RU"/>
        </w:rPr>
        <w:t xml:space="preserve">Наручилац: </w:t>
      </w:r>
      <w:r w:rsidR="00757B97">
        <w:rPr>
          <w:lang w:val="sr-Cyrl-CS"/>
        </w:rPr>
        <w:t>КСП „СТАН“ ЈП Деспотовац</w:t>
      </w:r>
    </w:p>
    <w:p w:rsidR="00243AAC" w:rsidRPr="009053F9" w:rsidRDefault="00243AAC" w:rsidP="009053F9">
      <w:pPr>
        <w:tabs>
          <w:tab w:val="left" w:pos="7335"/>
        </w:tabs>
        <w:jc w:val="both"/>
        <w:rPr>
          <w:lang w:val="sr-Cyrl-CS"/>
        </w:rPr>
      </w:pPr>
      <w:r>
        <w:rPr>
          <w:lang w:val="sr-Cyrl-CS"/>
        </w:rPr>
        <w:t>Адреса:</w:t>
      </w:r>
      <w:r>
        <w:rPr>
          <w:iCs/>
          <w:lang w:val="sr-Cyrl-CS"/>
        </w:rPr>
        <w:t xml:space="preserve"> ул. </w:t>
      </w:r>
      <w:r w:rsidR="00757B97">
        <w:rPr>
          <w:iCs/>
          <w:lang w:val="sr-Cyrl-CS"/>
        </w:rPr>
        <w:t>Павла Ивића бр. 1</w:t>
      </w:r>
      <w:r>
        <w:rPr>
          <w:iCs/>
          <w:lang w:val="sr-Cyrl-CS"/>
        </w:rPr>
        <w:t xml:space="preserve">, </w:t>
      </w:r>
      <w:r w:rsidR="00757B97">
        <w:rPr>
          <w:iCs/>
          <w:lang w:val="sr-Cyrl-CS"/>
        </w:rPr>
        <w:t>35213 Деспотовац</w:t>
      </w:r>
      <w:r>
        <w:rPr>
          <w:iCs/>
          <w:lang w:val="sr-Cyrl-CS"/>
        </w:rPr>
        <w:tab/>
      </w:r>
    </w:p>
    <w:p w:rsidR="00243AAC" w:rsidRDefault="00243AAC" w:rsidP="00243AAC">
      <w:pPr>
        <w:autoSpaceDE w:val="0"/>
        <w:autoSpaceDN w:val="0"/>
        <w:adjustRightInd w:val="0"/>
        <w:rPr>
          <w:b/>
          <w:bCs/>
          <w:color w:val="000000"/>
          <w:lang w:val="sr-Cyrl-CS"/>
        </w:rPr>
      </w:pPr>
      <w:r w:rsidRPr="005B458D">
        <w:rPr>
          <w:b/>
          <w:bCs/>
          <w:color w:val="000000"/>
          <w:lang w:val="ru-RU"/>
        </w:rPr>
        <w:t>2. Врста поступка јавне набавке</w:t>
      </w:r>
    </w:p>
    <w:p w:rsidR="00243AAC" w:rsidRPr="009053F9" w:rsidRDefault="00243AAC" w:rsidP="009053F9">
      <w:pPr>
        <w:jc w:val="both"/>
        <w:rPr>
          <w:lang w:val="sr-Cyrl-CS"/>
        </w:rPr>
      </w:pPr>
      <w:r w:rsidRPr="005B458D">
        <w:rPr>
          <w:lang w:val="ru-RU"/>
        </w:rPr>
        <w:t>Предметна јавна набавка се спроводи у поступку јавне набавке мале вредности у складу са Законом и подзаконским актима којима се уређују јавне набавке.</w:t>
      </w:r>
    </w:p>
    <w:p w:rsidR="00243AAC" w:rsidRPr="009053F9" w:rsidRDefault="00243AAC" w:rsidP="00243AAC">
      <w:pPr>
        <w:rPr>
          <w:lang w:val="sr-Cyrl-CS"/>
        </w:rPr>
      </w:pPr>
      <w:r>
        <w:rPr>
          <w:b/>
          <w:lang w:val="sr-Cyrl-CS"/>
        </w:rPr>
        <w:t xml:space="preserve">3. Резервисана јавна набавка </w:t>
      </w:r>
      <w:r>
        <w:rPr>
          <w:lang w:val="sr-Cyrl-CS"/>
        </w:rPr>
        <w:t>– НЕ</w:t>
      </w:r>
    </w:p>
    <w:p w:rsidR="00243AAC" w:rsidRDefault="00243AAC" w:rsidP="00243AAC">
      <w:pPr>
        <w:autoSpaceDE w:val="0"/>
        <w:autoSpaceDN w:val="0"/>
        <w:adjustRightInd w:val="0"/>
        <w:rPr>
          <w:b/>
          <w:bCs/>
          <w:color w:val="000000"/>
          <w:lang w:val="sr-Cyrl-CS"/>
        </w:rPr>
      </w:pPr>
      <w:r w:rsidRPr="005B458D">
        <w:rPr>
          <w:b/>
          <w:bCs/>
          <w:color w:val="000000"/>
          <w:lang w:val="ru-RU"/>
        </w:rPr>
        <w:t xml:space="preserve">4. Контакт лице </w:t>
      </w:r>
    </w:p>
    <w:p w:rsidR="00243AAC" w:rsidRDefault="00243AAC" w:rsidP="009053F9">
      <w:pPr>
        <w:autoSpaceDE w:val="0"/>
        <w:autoSpaceDN w:val="0"/>
        <w:adjustRightInd w:val="0"/>
        <w:rPr>
          <w:color w:val="000000"/>
          <w:shd w:val="clear" w:color="auto" w:fill="FFFFFF"/>
        </w:rPr>
      </w:pPr>
      <w:r w:rsidRPr="005B458D">
        <w:rPr>
          <w:lang w:val="ru-RU"/>
        </w:rPr>
        <w:t>Лице за контакт:</w:t>
      </w:r>
      <w:r w:rsidR="00757B97">
        <w:rPr>
          <w:lang w:val="sr-Cyrl-CS"/>
        </w:rPr>
        <w:t>Боровина Ранко</w:t>
      </w:r>
      <w:r>
        <w:rPr>
          <w:lang w:val="sr-Cyrl-CS"/>
        </w:rPr>
        <w:t xml:space="preserve">, </w:t>
      </w:r>
      <w:r w:rsidRPr="005B458D">
        <w:rPr>
          <w:lang w:val="ru-RU"/>
        </w:rPr>
        <w:t>Е -</w:t>
      </w:r>
      <w:r>
        <w:t>mail</w:t>
      </w:r>
      <w:r w:rsidRPr="005B458D">
        <w:rPr>
          <w:lang w:val="ru-RU"/>
        </w:rPr>
        <w:t xml:space="preserve"> адреса</w:t>
      </w:r>
      <w:r>
        <w:rPr>
          <w:lang w:val="sr-Cyrl-CS"/>
        </w:rPr>
        <w:t xml:space="preserve">: </w:t>
      </w:r>
      <w:r w:rsidR="00757B97">
        <w:rPr>
          <w:color w:val="000000"/>
          <w:shd w:val="clear" w:color="auto" w:fill="FFFFFF"/>
          <w:lang w:val="en-US"/>
        </w:rPr>
        <w:t>kspstan@gmail.</w:t>
      </w:r>
      <w:r w:rsidRPr="005B458D">
        <w:rPr>
          <w:color w:val="000000"/>
          <w:shd w:val="clear" w:color="auto" w:fill="FFFFFF"/>
          <w:lang w:val="ru-RU"/>
        </w:rPr>
        <w:t>.</w:t>
      </w:r>
      <w:r>
        <w:rPr>
          <w:color w:val="000000"/>
          <w:shd w:val="clear" w:color="auto" w:fill="FFFFFF"/>
        </w:rPr>
        <w:t>com</w:t>
      </w:r>
    </w:p>
    <w:p w:rsidR="009053F9" w:rsidRPr="009053F9" w:rsidRDefault="009053F9" w:rsidP="009053F9">
      <w:pPr>
        <w:autoSpaceDE w:val="0"/>
        <w:autoSpaceDN w:val="0"/>
        <w:adjustRightInd w:val="0"/>
        <w:rPr>
          <w:b/>
          <w:bCs/>
          <w:color w:val="000000"/>
        </w:rPr>
      </w:pPr>
    </w:p>
    <w:p w:rsidR="00243AAC" w:rsidRPr="00F145A4" w:rsidRDefault="00243AAC" w:rsidP="00243AAC">
      <w:pPr>
        <w:jc w:val="both"/>
        <w:rPr>
          <w:b/>
          <w:i/>
          <w:sz w:val="28"/>
          <w:szCs w:val="28"/>
          <w:u w:val="single"/>
          <w:lang w:val="ru-RU"/>
        </w:rPr>
      </w:pPr>
      <w:r>
        <w:rPr>
          <w:b/>
          <w:i/>
          <w:sz w:val="28"/>
          <w:szCs w:val="28"/>
          <w:u w:val="single"/>
        </w:rPr>
        <w:t>II</w:t>
      </w:r>
      <w:r w:rsidRPr="005B458D">
        <w:rPr>
          <w:b/>
          <w:i/>
          <w:sz w:val="28"/>
          <w:szCs w:val="28"/>
          <w:u w:val="single"/>
          <w:lang w:val="ru-RU"/>
        </w:rPr>
        <w:t xml:space="preserve"> Подаци о предмету јавне набавке</w:t>
      </w:r>
    </w:p>
    <w:p w:rsidR="00243AAC" w:rsidRDefault="00243AAC" w:rsidP="00243AAC">
      <w:pPr>
        <w:rPr>
          <w:b/>
          <w:lang w:val="ru-RU"/>
        </w:rPr>
      </w:pPr>
      <w:r w:rsidRPr="005B458D">
        <w:rPr>
          <w:b/>
          <w:lang w:val="ru-RU"/>
        </w:rPr>
        <w:t>Ознака из општег речника набавке</w:t>
      </w:r>
      <w:r>
        <w:rPr>
          <w:b/>
          <w:lang w:val="ru-RU"/>
        </w:rPr>
        <w:t>:</w:t>
      </w:r>
    </w:p>
    <w:p w:rsidR="00837E0A" w:rsidRDefault="00243AAC" w:rsidP="003076F8">
      <w:pPr>
        <w:rPr>
          <w:rFonts w:eastAsia="Arial"/>
          <w:lang w:val="ru-RU"/>
        </w:rPr>
      </w:pPr>
      <w:r w:rsidRPr="00837E0A">
        <w:rPr>
          <w:rFonts w:eastAsia="Arial"/>
          <w:lang w:val="ru-RU"/>
        </w:rPr>
        <w:t xml:space="preserve">Набавка </w:t>
      </w:r>
      <w:r w:rsidR="00D718C8">
        <w:rPr>
          <w:lang w:val="sr-Cyrl-CS"/>
        </w:rPr>
        <w:t>опреме за хидро станицу са фреквентном регулацијом за препумпну станицу у насељу Војник</w:t>
      </w:r>
      <w:r w:rsidR="00416821">
        <w:rPr>
          <w:lang w:val="sr-Cyrl-CS"/>
        </w:rPr>
        <w:t xml:space="preserve"> .</w:t>
      </w:r>
    </w:p>
    <w:p w:rsidR="00243AAC" w:rsidRPr="007427E4" w:rsidRDefault="00243AAC" w:rsidP="003076F8">
      <w:pPr>
        <w:rPr>
          <w:lang w:val="ru-RU"/>
        </w:rPr>
      </w:pPr>
      <w:r w:rsidRPr="005B458D">
        <w:rPr>
          <w:rFonts w:eastAsia="Arial"/>
          <w:lang w:val="ru-RU"/>
        </w:rPr>
        <w:t xml:space="preserve">Ознака из ОРН: </w:t>
      </w:r>
      <w:r w:rsidR="00D718C8">
        <w:t>42122130</w:t>
      </w:r>
      <w:r w:rsidR="00A970DB" w:rsidRPr="00A970DB">
        <w:t xml:space="preserve"> –</w:t>
      </w:r>
      <w:r w:rsidR="00D718C8">
        <w:t xml:space="preserve"> </w:t>
      </w:r>
      <w:r w:rsidR="00133ED5">
        <w:t>пумпе за воду</w:t>
      </w:r>
      <w:r w:rsidR="00A970DB" w:rsidRPr="00A970DB">
        <w:t>.</w:t>
      </w:r>
    </w:p>
    <w:p w:rsidR="00243AAC" w:rsidRPr="005B458D" w:rsidRDefault="00243AAC" w:rsidP="00243AAC">
      <w:pPr>
        <w:spacing w:after="120"/>
        <w:jc w:val="both"/>
        <w:rPr>
          <w:lang w:val="ru-RU"/>
        </w:rPr>
      </w:pPr>
      <w:r>
        <w:rPr>
          <w:b/>
          <w:lang w:val="sr-Cyrl-CS"/>
        </w:rPr>
        <w:t>Опис партије уколико је јавна набавка обликована по партијама</w:t>
      </w:r>
      <w:r w:rsidRPr="005B458D">
        <w:rPr>
          <w:b/>
          <w:lang w:val="ru-RU"/>
        </w:rPr>
        <w:t>:</w:t>
      </w:r>
      <w:r>
        <w:rPr>
          <w:lang w:val="en-US"/>
        </w:rPr>
        <w:t>j</w:t>
      </w:r>
      <w:r w:rsidRPr="005B458D">
        <w:rPr>
          <w:lang w:val="ru-RU"/>
        </w:rPr>
        <w:t>авна набавка није обликована по партијама</w:t>
      </w:r>
      <w:r>
        <w:rPr>
          <w:lang w:val="sr-Cyrl-CS"/>
        </w:rPr>
        <w:t>.</w:t>
      </w:r>
    </w:p>
    <w:p w:rsidR="009053F9" w:rsidRPr="00F145A4" w:rsidRDefault="00243AAC" w:rsidP="00F145A4">
      <w:pPr>
        <w:rPr>
          <w:rFonts w:eastAsia="Arial"/>
          <w:lang w:val="ru-RU"/>
        </w:rPr>
      </w:pPr>
      <w:r>
        <w:rPr>
          <w:b/>
          <w:lang w:val="sr-Cyrl-CS"/>
        </w:rPr>
        <w:t>Предмет јавне набавке:</w:t>
      </w:r>
      <w:r w:rsidR="00D718C8" w:rsidRPr="00837E0A">
        <w:rPr>
          <w:rFonts w:eastAsia="Arial"/>
          <w:lang w:val="ru-RU"/>
        </w:rPr>
        <w:t xml:space="preserve">Набавка </w:t>
      </w:r>
      <w:r w:rsidR="00D718C8">
        <w:rPr>
          <w:lang w:val="sr-Cyrl-CS"/>
        </w:rPr>
        <w:t>опреме за хидро станицу са фреквентном регулацијом за пр</w:t>
      </w:r>
      <w:r w:rsidR="00416821">
        <w:rPr>
          <w:lang w:val="sr-Cyrl-CS"/>
        </w:rPr>
        <w:t>епумпну станицу у насељу Војник са инсталисањем.</w:t>
      </w:r>
    </w:p>
    <w:p w:rsidR="00243AAC" w:rsidRPr="00F41AD1" w:rsidRDefault="00243AAC" w:rsidP="00F41AD1">
      <w:pPr>
        <w:jc w:val="both"/>
        <w:rPr>
          <w:rFonts w:eastAsia="Calibri"/>
          <w:b/>
          <w:bCs/>
          <w:i/>
          <w:sz w:val="28"/>
          <w:u w:val="single"/>
          <w:lang w:val="en-US" w:eastAsia="en-US"/>
        </w:rPr>
      </w:pPr>
      <w:r>
        <w:rPr>
          <w:b/>
          <w:i/>
          <w:sz w:val="28"/>
          <w:szCs w:val="28"/>
          <w:u w:val="single"/>
        </w:rPr>
        <w:t>III</w:t>
      </w:r>
      <w:r w:rsidR="00133ED5">
        <w:rPr>
          <w:b/>
          <w:i/>
          <w:sz w:val="28"/>
          <w:szCs w:val="28"/>
          <w:u w:val="single"/>
        </w:rPr>
        <w:t>.</w:t>
      </w:r>
      <w:r>
        <w:rPr>
          <w:b/>
          <w:i/>
          <w:sz w:val="28"/>
          <w:szCs w:val="28"/>
          <w:u w:val="single"/>
          <w:lang w:val="sr-Cyrl-CS"/>
        </w:rPr>
        <w:t>Врста, техничке карактеристике (спецификације), квалитет, количина и опис добара, место испоруке добара, евентуалне додатне услуге и сл.</w:t>
      </w:r>
    </w:p>
    <w:p w:rsidR="00545B79" w:rsidRDefault="00243AAC" w:rsidP="00243AAC">
      <w:pPr>
        <w:rPr>
          <w:rFonts w:eastAsia="Calibri"/>
          <w:b/>
          <w:bCs/>
          <w:u w:val="single"/>
          <w:lang w:val="sr-Cyrl-CS" w:eastAsia="en-US"/>
        </w:rPr>
      </w:pPr>
      <w:r>
        <w:rPr>
          <w:rFonts w:eastAsia="Calibri"/>
          <w:b/>
          <w:bCs/>
          <w:u w:val="single"/>
          <w:lang w:val="sr-Cyrl-CS" w:eastAsia="en-US"/>
        </w:rPr>
        <w:t>Техничка спецификација (карактеристике)</w:t>
      </w:r>
    </w:p>
    <w:p w:rsidR="00DD3A3B" w:rsidRPr="00DD3A3B" w:rsidRDefault="00DD3A3B" w:rsidP="009C5E95">
      <w:pPr>
        <w:jc w:val="both"/>
        <w:rPr>
          <w:rFonts w:eastAsia="Calibri"/>
          <w:b/>
          <w:bCs/>
          <w:u w:val="single"/>
          <w:lang w:eastAsia="en-US"/>
        </w:rPr>
      </w:pPr>
      <w:r w:rsidRPr="00DD3A3B">
        <w:rPr>
          <w:rFonts w:eastAsia="Arial"/>
          <w:b/>
          <w:lang w:val="ru-RU"/>
        </w:rPr>
        <w:t xml:space="preserve">Набавка </w:t>
      </w:r>
      <w:r w:rsidRPr="00DD3A3B">
        <w:rPr>
          <w:b/>
          <w:lang w:val="sr-Cyrl-CS"/>
        </w:rPr>
        <w:t>опреме за хидро станицу</w:t>
      </w:r>
      <w:r w:rsidR="00133ED5">
        <w:rPr>
          <w:b/>
          <w:lang w:val="sr-Cyrl-CS"/>
        </w:rPr>
        <w:t>(хидропак систем)</w:t>
      </w:r>
      <w:r w:rsidRPr="00DD3A3B">
        <w:rPr>
          <w:b/>
          <w:lang w:val="sr-Cyrl-CS"/>
        </w:rPr>
        <w:t xml:space="preserve"> са фреквентном регулацијом за препумпну станицу у насељу Војник</w:t>
      </w:r>
      <w:r w:rsidR="00133ED5">
        <w:rPr>
          <w:b/>
          <w:lang w:val="sr-Cyrl-CS"/>
        </w:rPr>
        <w:t xml:space="preserve"> </w:t>
      </w:r>
      <w:r w:rsidR="00CB0EEC">
        <w:rPr>
          <w:b/>
          <w:lang w:val="sr-Cyrl-CS"/>
        </w:rPr>
        <w:t xml:space="preserve">са 2 (две) </w:t>
      </w:r>
      <w:r w:rsidR="009C5E95">
        <w:rPr>
          <w:b/>
          <w:lang w:val="sr-Cyrl-CS"/>
        </w:rPr>
        <w:t>водеће пумпе и 1 (једном) пилот пумпом,</w:t>
      </w:r>
      <w:r w:rsidR="0058614E">
        <w:rPr>
          <w:b/>
          <w:lang w:val="sr-Cyrl-CS"/>
        </w:rPr>
        <w:t xml:space="preserve"> две одговарајуће експанзионе посуде, </w:t>
      </w:r>
      <w:r w:rsidR="009C5E95">
        <w:rPr>
          <w:b/>
          <w:lang w:val="sr-Cyrl-CS"/>
        </w:rPr>
        <w:t>фреквентним регулатором за управљање пумпама са одговарајућим(прилагодљивим) командним орманом</w:t>
      </w:r>
      <w:r w:rsidR="00416821">
        <w:rPr>
          <w:b/>
          <w:lang w:val="sr-Cyrl-CS"/>
        </w:rPr>
        <w:t xml:space="preserve"> са инсталисањем у објекту препумпне станице наручиоца.</w:t>
      </w:r>
    </w:p>
    <w:p w:rsidR="00F145A4" w:rsidRDefault="009C5E95" w:rsidP="00F145A4">
      <w:pPr>
        <w:rPr>
          <w:bCs/>
          <w:lang w:val="sr-Cyrl-CS"/>
        </w:rPr>
      </w:pPr>
      <w:r>
        <w:rPr>
          <w:bCs/>
          <w:lang w:val="sr-Cyrl-CS"/>
        </w:rPr>
        <w:t>1. Две водеће вертикалне вишестепене</w:t>
      </w:r>
      <w:r w:rsidR="00C36F64">
        <w:rPr>
          <w:bCs/>
          <w:lang w:val="sr-Cyrl-CS"/>
        </w:rPr>
        <w:t xml:space="preserve"> ц</w:t>
      </w:r>
      <w:r>
        <w:rPr>
          <w:bCs/>
          <w:lang w:val="sr-Cyrl-CS"/>
        </w:rPr>
        <w:t>ентрифугалне пумпе</w:t>
      </w:r>
      <w:r w:rsidR="00133ED5">
        <w:rPr>
          <w:bCs/>
          <w:lang w:val="sr-Cyrl-CS"/>
        </w:rPr>
        <w:t xml:space="preserve"> за воду </w:t>
      </w:r>
    </w:p>
    <w:p w:rsidR="00133ED5" w:rsidRDefault="00D705A6" w:rsidP="00F145A4">
      <w:pPr>
        <w:rPr>
          <w:bCs/>
        </w:rPr>
      </w:pPr>
      <w:r>
        <w:rPr>
          <w:bCs/>
          <w:lang w:val="sr-Cyrl-CS"/>
        </w:rPr>
        <w:t xml:space="preserve"> </w:t>
      </w:r>
      <w:r w:rsidR="00133ED5">
        <w:rPr>
          <w:bCs/>
          <w:lang w:val="sr-Cyrl-CS"/>
        </w:rPr>
        <w:t>-снага минимум 5,5 К</w:t>
      </w:r>
      <w:r w:rsidR="00133ED5">
        <w:rPr>
          <w:bCs/>
        </w:rPr>
        <w:t>W,максимум 6,0</w:t>
      </w:r>
      <w:r w:rsidR="00133ED5" w:rsidRPr="00133ED5">
        <w:rPr>
          <w:bCs/>
          <w:lang w:val="sr-Cyrl-CS"/>
        </w:rPr>
        <w:t xml:space="preserve"> </w:t>
      </w:r>
      <w:r w:rsidR="00133ED5">
        <w:rPr>
          <w:bCs/>
          <w:lang w:val="sr-Cyrl-CS"/>
        </w:rPr>
        <w:t>К</w:t>
      </w:r>
      <w:r w:rsidR="00133ED5">
        <w:rPr>
          <w:bCs/>
        </w:rPr>
        <w:t>W</w:t>
      </w:r>
    </w:p>
    <w:p w:rsidR="009C5E95" w:rsidRDefault="009C5E95" w:rsidP="00F145A4">
      <w:pPr>
        <w:rPr>
          <w:bCs/>
        </w:rPr>
      </w:pPr>
      <w:r>
        <w:rPr>
          <w:bCs/>
        </w:rPr>
        <w:t>2.</w:t>
      </w:r>
      <w:r w:rsidR="00FF6E77">
        <w:rPr>
          <w:bCs/>
        </w:rPr>
        <w:t xml:space="preserve"> Једна п</w:t>
      </w:r>
      <w:r>
        <w:rPr>
          <w:bCs/>
        </w:rPr>
        <w:t>илот(резервна</w:t>
      </w:r>
      <w:r w:rsidR="00FF6E77">
        <w:rPr>
          <w:bCs/>
        </w:rPr>
        <w:t>)</w:t>
      </w:r>
      <w:r>
        <w:rPr>
          <w:bCs/>
        </w:rPr>
        <w:t xml:space="preserve"> </w:t>
      </w:r>
      <w:r w:rsidR="00FF6E77">
        <w:rPr>
          <w:bCs/>
        </w:rPr>
        <w:t>вишестепена центрифугална пумпа за воду</w:t>
      </w:r>
    </w:p>
    <w:p w:rsidR="009C5E95" w:rsidRPr="009C5E95" w:rsidRDefault="009C5E95" w:rsidP="00F145A4">
      <w:pPr>
        <w:rPr>
          <w:bCs/>
        </w:rPr>
      </w:pPr>
      <w:r>
        <w:rPr>
          <w:bCs/>
        </w:rPr>
        <w:t>-снага минимум 1,5 КW,максимум 2,0</w:t>
      </w:r>
      <w:r w:rsidRPr="009C5E95">
        <w:rPr>
          <w:bCs/>
          <w:lang w:val="sr-Cyrl-CS"/>
        </w:rPr>
        <w:t xml:space="preserve"> </w:t>
      </w:r>
      <w:r>
        <w:rPr>
          <w:bCs/>
          <w:lang w:val="sr-Cyrl-CS"/>
        </w:rPr>
        <w:t>К</w:t>
      </w:r>
      <w:r>
        <w:rPr>
          <w:bCs/>
        </w:rPr>
        <w:t>W</w:t>
      </w:r>
    </w:p>
    <w:p w:rsidR="00FF6E77" w:rsidRDefault="00D705A6" w:rsidP="00F145A4">
      <w:pPr>
        <w:rPr>
          <w:bCs/>
        </w:rPr>
      </w:pPr>
      <w:r>
        <w:rPr>
          <w:bCs/>
        </w:rPr>
        <w:t xml:space="preserve"> </w:t>
      </w:r>
      <w:r w:rsidR="00FF6E77">
        <w:rPr>
          <w:bCs/>
        </w:rPr>
        <w:t>М</w:t>
      </w:r>
      <w:r>
        <w:rPr>
          <w:bCs/>
        </w:rPr>
        <w:t>атеријал пумпи</w:t>
      </w:r>
      <w:r w:rsidR="00FF6E77">
        <w:rPr>
          <w:bCs/>
        </w:rPr>
        <w:t>:</w:t>
      </w:r>
    </w:p>
    <w:p w:rsidR="00FF6E77" w:rsidRDefault="00FF6E77" w:rsidP="00F145A4">
      <w:pPr>
        <w:rPr>
          <w:bCs/>
        </w:rPr>
      </w:pPr>
      <w:r>
        <w:rPr>
          <w:bCs/>
        </w:rPr>
        <w:t>-</w:t>
      </w:r>
      <w:r w:rsidR="00D705A6">
        <w:rPr>
          <w:bCs/>
        </w:rPr>
        <w:t>кућиште пумпи</w:t>
      </w:r>
      <w:r>
        <w:rPr>
          <w:bCs/>
        </w:rPr>
        <w:t>:</w:t>
      </w:r>
      <w:r w:rsidR="00D705A6">
        <w:rPr>
          <w:bCs/>
        </w:rPr>
        <w:t xml:space="preserve"> од сивог лива,</w:t>
      </w:r>
    </w:p>
    <w:p w:rsidR="00FF6E77" w:rsidRDefault="00FF6E77" w:rsidP="00F145A4">
      <w:pPr>
        <w:rPr>
          <w:bCs/>
        </w:rPr>
      </w:pPr>
      <w:r>
        <w:rPr>
          <w:bCs/>
        </w:rPr>
        <w:t>-</w:t>
      </w:r>
      <w:r w:rsidR="00D705A6">
        <w:rPr>
          <w:bCs/>
        </w:rPr>
        <w:t>осовине пумпи</w:t>
      </w:r>
      <w:r>
        <w:rPr>
          <w:bCs/>
        </w:rPr>
        <w:t>:</w:t>
      </w:r>
      <w:r w:rsidR="00D705A6">
        <w:rPr>
          <w:bCs/>
        </w:rPr>
        <w:t xml:space="preserve"> од нерђајућег челика,</w:t>
      </w:r>
    </w:p>
    <w:p w:rsidR="00D705A6" w:rsidRDefault="00FF6E77" w:rsidP="00F145A4">
      <w:pPr>
        <w:rPr>
          <w:bCs/>
        </w:rPr>
      </w:pPr>
      <w:r>
        <w:rPr>
          <w:bCs/>
        </w:rPr>
        <w:t>-</w:t>
      </w:r>
      <w:r w:rsidR="00D705A6">
        <w:rPr>
          <w:bCs/>
        </w:rPr>
        <w:t>радна кола</w:t>
      </w:r>
      <w:r>
        <w:rPr>
          <w:bCs/>
        </w:rPr>
        <w:t>:</w:t>
      </w:r>
      <w:r w:rsidR="00D705A6">
        <w:rPr>
          <w:bCs/>
        </w:rPr>
        <w:t xml:space="preserve"> од месинга </w:t>
      </w:r>
    </w:p>
    <w:p w:rsidR="00D705A6" w:rsidRDefault="00D705A6" w:rsidP="00F145A4">
      <w:pPr>
        <w:rPr>
          <w:bCs/>
        </w:rPr>
      </w:pPr>
      <w:r w:rsidRPr="00D705A6">
        <w:rPr>
          <w:b/>
          <w:bCs/>
        </w:rPr>
        <w:t xml:space="preserve"> Радне карактеристике пумпи</w:t>
      </w:r>
      <w:r>
        <w:rPr>
          <w:bCs/>
        </w:rPr>
        <w:t>:</w:t>
      </w:r>
    </w:p>
    <w:p w:rsidR="00D705A6" w:rsidRDefault="00D705A6" w:rsidP="00F145A4">
      <w:pPr>
        <w:rPr>
          <w:bCs/>
        </w:rPr>
      </w:pPr>
      <w:r>
        <w:rPr>
          <w:bCs/>
        </w:rPr>
        <w:t>-За питку или технолошку воду без абазрива,</w:t>
      </w:r>
    </w:p>
    <w:p w:rsidR="00D705A6" w:rsidRDefault="00D705A6" w:rsidP="00F145A4">
      <w:pPr>
        <w:rPr>
          <w:bCs/>
        </w:rPr>
      </w:pPr>
      <w:r>
        <w:rPr>
          <w:bCs/>
        </w:rPr>
        <w:t>-припремљену воду по стандарду VDI 2035 или одговарајућим.</w:t>
      </w:r>
    </w:p>
    <w:p w:rsidR="00D705A6" w:rsidRDefault="00D705A6" w:rsidP="00F145A4">
      <w:pPr>
        <w:rPr>
          <w:bCs/>
        </w:rPr>
      </w:pPr>
      <w:r>
        <w:rPr>
          <w:bCs/>
        </w:rPr>
        <w:t>-минимална радна температура до (-15</w:t>
      </w:r>
      <w:r w:rsidR="00FE2AD8">
        <w:rPr>
          <w:bCs/>
        </w:rPr>
        <w:t>*C) а максимална радна температура (+80*С)</w:t>
      </w:r>
    </w:p>
    <w:p w:rsidR="00FE2AD8" w:rsidRPr="00FE2AD8" w:rsidRDefault="00FE2AD8" w:rsidP="00F145A4">
      <w:pPr>
        <w:rPr>
          <w:bCs/>
        </w:rPr>
      </w:pPr>
      <w:r>
        <w:rPr>
          <w:bCs/>
        </w:rPr>
        <w:t>-управљање пумпама преко фреквентних регулатора</w:t>
      </w:r>
    </w:p>
    <w:p w:rsidR="00D705A6" w:rsidRDefault="00FE2AD8" w:rsidP="00F145A4">
      <w:pPr>
        <w:rPr>
          <w:bCs/>
        </w:rPr>
      </w:pPr>
      <w:r>
        <w:rPr>
          <w:bCs/>
        </w:rPr>
        <w:t>Повезивање са цевоводом:</w:t>
      </w:r>
    </w:p>
    <w:p w:rsidR="00FE2AD8" w:rsidRDefault="00FE2AD8" w:rsidP="00F145A4">
      <w:pPr>
        <w:rPr>
          <w:bCs/>
        </w:rPr>
      </w:pPr>
      <w:r>
        <w:rPr>
          <w:bCs/>
        </w:rPr>
        <w:t>-На прикључке за пумпу (улазни и потисни вод) од 2“.</w:t>
      </w:r>
    </w:p>
    <w:p w:rsidR="00FE2AD8" w:rsidRDefault="00FE2AD8" w:rsidP="00F145A4">
      <w:pPr>
        <w:rPr>
          <w:bCs/>
        </w:rPr>
      </w:pPr>
      <w:r>
        <w:rPr>
          <w:bCs/>
        </w:rPr>
        <w:t>-поседовање основног постоља за систем</w:t>
      </w:r>
      <w:r w:rsidR="00FF6E77">
        <w:rPr>
          <w:bCs/>
        </w:rPr>
        <w:t>(постоље на коме је цео систем постављен).</w:t>
      </w:r>
    </w:p>
    <w:p w:rsidR="0058614E" w:rsidRDefault="0058614E" w:rsidP="00F145A4">
      <w:pPr>
        <w:rPr>
          <w:bCs/>
        </w:rPr>
      </w:pPr>
      <w:r>
        <w:rPr>
          <w:bCs/>
        </w:rPr>
        <w:t>-Две експанзионе посуде одговарајуће запремине прилагодљиве јачини пумпи,</w:t>
      </w:r>
    </w:p>
    <w:p w:rsidR="00FF6E77" w:rsidRPr="00D705A6" w:rsidRDefault="00FF6E77" w:rsidP="00F145A4">
      <w:pPr>
        <w:rPr>
          <w:bCs/>
        </w:rPr>
      </w:pPr>
      <w:r>
        <w:rPr>
          <w:bCs/>
        </w:rPr>
        <w:t xml:space="preserve">3.Командни </w:t>
      </w:r>
      <w:r w:rsidR="0058614E">
        <w:rPr>
          <w:bCs/>
        </w:rPr>
        <w:t xml:space="preserve">електро </w:t>
      </w:r>
      <w:r>
        <w:rPr>
          <w:bCs/>
        </w:rPr>
        <w:t>орман са фреквентном регулацијом прилагођен јачини и габариту пумпи за воду</w:t>
      </w:r>
      <w:r w:rsidR="0058614E">
        <w:rPr>
          <w:bCs/>
        </w:rPr>
        <w:t>,  за аутоматску контролу свих пумпи.</w:t>
      </w:r>
    </w:p>
    <w:p w:rsidR="009053F9" w:rsidRPr="00934C62" w:rsidRDefault="009053F9" w:rsidP="009053F9">
      <w:pPr>
        <w:jc w:val="both"/>
        <w:rPr>
          <w:rFonts w:eastAsia="Calibri"/>
          <w:iCs/>
          <w:szCs w:val="22"/>
          <w:lang w:eastAsia="en-US"/>
        </w:rPr>
      </w:pPr>
      <w:r w:rsidRPr="0073696E">
        <w:rPr>
          <w:b/>
          <w:bCs/>
          <w:spacing w:val="-1"/>
          <w:lang w:val="sr-Cyrl-CS"/>
        </w:rPr>
        <w:t>Понуђач је дужан</w:t>
      </w:r>
      <w:r w:rsidRPr="0073696E">
        <w:rPr>
          <w:bCs/>
          <w:spacing w:val="-1"/>
          <w:lang w:val="sr-Cyrl-CS"/>
        </w:rPr>
        <w:t xml:space="preserve"> д</w:t>
      </w:r>
      <w:r w:rsidRPr="005B458D">
        <w:rPr>
          <w:bCs/>
          <w:spacing w:val="-1"/>
          <w:lang w:val="ru-RU"/>
        </w:rPr>
        <w:t>а</w:t>
      </w:r>
      <w:r w:rsidRPr="0073696E">
        <w:rPr>
          <w:bCs/>
          <w:spacing w:val="-1"/>
          <w:lang w:val="sr-Cyrl-CS"/>
        </w:rPr>
        <w:t xml:space="preserve"> у оквиру понуде</w:t>
      </w:r>
      <w:r>
        <w:rPr>
          <w:bCs/>
          <w:spacing w:val="-1"/>
          <w:lang w:val="sr-Cyrl-CS"/>
        </w:rPr>
        <w:t xml:space="preserve"> уз Образац 2 достави</w:t>
      </w:r>
      <w:r w:rsidR="00001767">
        <w:rPr>
          <w:bCs/>
          <w:spacing w:val="-1"/>
          <w:lang w:val="sr-Cyrl-CS"/>
        </w:rPr>
        <w:t xml:space="preserve"> прописан</w:t>
      </w:r>
      <w:r w:rsidR="00CC185E">
        <w:rPr>
          <w:bCs/>
          <w:spacing w:val="-1"/>
          <w:lang w:val="sr-Cyrl-CS"/>
        </w:rPr>
        <w:t>а</w:t>
      </w:r>
      <w:r w:rsidR="00001767">
        <w:rPr>
          <w:bCs/>
          <w:spacing w:val="-1"/>
          <w:lang w:val="sr-Cyrl-CS"/>
        </w:rPr>
        <w:t xml:space="preserve"> </w:t>
      </w:r>
      <w:r w:rsidR="00CC185E">
        <w:rPr>
          <w:bCs/>
          <w:spacing w:val="-1"/>
          <w:lang w:val="sr-Cyrl-CS"/>
        </w:rPr>
        <w:t xml:space="preserve">уверења о фабричком испитивању </w:t>
      </w:r>
      <w:r w:rsidR="00001767">
        <w:rPr>
          <w:bCs/>
          <w:spacing w:val="-1"/>
          <w:lang w:val="sr-Cyrl-CS"/>
        </w:rPr>
        <w:t xml:space="preserve"> за опрему у оквиру хидропак система као и</w:t>
      </w:r>
      <w:r>
        <w:rPr>
          <w:bCs/>
          <w:spacing w:val="-1"/>
          <w:lang w:val="sr-Cyrl-CS"/>
        </w:rPr>
        <w:t xml:space="preserve"> </w:t>
      </w:r>
      <w:r w:rsidRPr="0073696E">
        <w:rPr>
          <w:bCs/>
          <w:lang w:val="sr-Cyrl-CS"/>
        </w:rPr>
        <w:t>к</w:t>
      </w:r>
      <w:r w:rsidRPr="005B458D">
        <w:rPr>
          <w:bCs/>
          <w:spacing w:val="-2"/>
          <w:lang w:val="ru-RU"/>
        </w:rPr>
        <w:t>а</w:t>
      </w:r>
      <w:r w:rsidRPr="005B458D">
        <w:rPr>
          <w:bCs/>
          <w:spacing w:val="5"/>
          <w:lang w:val="ru-RU"/>
        </w:rPr>
        <w:t>т</w:t>
      </w:r>
      <w:r w:rsidRPr="005B458D">
        <w:rPr>
          <w:bCs/>
          <w:spacing w:val="-1"/>
          <w:lang w:val="ru-RU"/>
        </w:rPr>
        <w:t>а</w:t>
      </w:r>
      <w:r w:rsidRPr="005B458D">
        <w:rPr>
          <w:bCs/>
          <w:spacing w:val="1"/>
          <w:lang w:val="ru-RU"/>
        </w:rPr>
        <w:t>лог-</w:t>
      </w:r>
      <w:r w:rsidRPr="005B458D">
        <w:rPr>
          <w:bCs/>
          <w:lang w:val="ru-RU"/>
        </w:rPr>
        <w:t>пр</w:t>
      </w:r>
      <w:r w:rsidRPr="005B458D">
        <w:rPr>
          <w:bCs/>
          <w:spacing w:val="1"/>
          <w:lang w:val="ru-RU"/>
        </w:rPr>
        <w:t>о</w:t>
      </w:r>
      <w:r w:rsidRPr="005B458D">
        <w:rPr>
          <w:bCs/>
          <w:lang w:val="ru-RU"/>
        </w:rPr>
        <w:t>с</w:t>
      </w:r>
      <w:r w:rsidRPr="005B458D">
        <w:rPr>
          <w:bCs/>
          <w:spacing w:val="1"/>
          <w:lang w:val="ru-RU"/>
        </w:rPr>
        <w:t>п</w:t>
      </w:r>
      <w:r w:rsidRPr="005B458D">
        <w:rPr>
          <w:bCs/>
          <w:lang w:val="ru-RU"/>
        </w:rPr>
        <w:t>е</w:t>
      </w:r>
      <w:r w:rsidRPr="005B458D">
        <w:rPr>
          <w:bCs/>
          <w:spacing w:val="-2"/>
          <w:lang w:val="ru-RU"/>
        </w:rPr>
        <w:t>к</w:t>
      </w:r>
      <w:r w:rsidRPr="005B458D">
        <w:rPr>
          <w:bCs/>
          <w:lang w:val="ru-RU"/>
        </w:rPr>
        <w:t xml:space="preserve">т </w:t>
      </w:r>
      <w:r w:rsidRPr="005B458D">
        <w:rPr>
          <w:bCs/>
          <w:spacing w:val="-2"/>
          <w:lang w:val="ru-RU"/>
        </w:rPr>
        <w:t>с</w:t>
      </w:r>
      <w:r w:rsidRPr="005B458D">
        <w:rPr>
          <w:bCs/>
          <w:lang w:val="ru-RU"/>
        </w:rPr>
        <w:t>а</w:t>
      </w:r>
      <w:r w:rsidR="00FF6E77">
        <w:rPr>
          <w:bCs/>
          <w:lang w:val="ru-RU"/>
        </w:rPr>
        <w:t xml:space="preserve"> </w:t>
      </w:r>
      <w:r w:rsidRPr="005B458D">
        <w:rPr>
          <w:bCs/>
          <w:spacing w:val="-1"/>
          <w:lang w:val="ru-RU"/>
        </w:rPr>
        <w:t>фо</w:t>
      </w:r>
      <w:r w:rsidRPr="005B458D">
        <w:rPr>
          <w:bCs/>
          <w:spacing w:val="3"/>
          <w:lang w:val="ru-RU"/>
        </w:rPr>
        <w:t>т</w:t>
      </w:r>
      <w:r w:rsidRPr="005B458D">
        <w:rPr>
          <w:bCs/>
          <w:spacing w:val="1"/>
          <w:lang w:val="ru-RU"/>
        </w:rPr>
        <w:t>ог</w:t>
      </w:r>
      <w:r w:rsidRPr="005B458D">
        <w:rPr>
          <w:bCs/>
          <w:lang w:val="ru-RU"/>
        </w:rPr>
        <w:t>р</w:t>
      </w:r>
      <w:r w:rsidRPr="005B458D">
        <w:rPr>
          <w:bCs/>
          <w:spacing w:val="1"/>
          <w:lang w:val="ru-RU"/>
        </w:rPr>
        <w:t>а</w:t>
      </w:r>
      <w:r w:rsidRPr="005B458D">
        <w:rPr>
          <w:bCs/>
          <w:spacing w:val="-1"/>
          <w:lang w:val="ru-RU"/>
        </w:rPr>
        <w:t>ф</w:t>
      </w:r>
      <w:r w:rsidRPr="005B458D">
        <w:rPr>
          <w:bCs/>
          <w:lang w:val="ru-RU"/>
        </w:rPr>
        <w:t>и</w:t>
      </w:r>
      <w:r w:rsidRPr="005B458D">
        <w:rPr>
          <w:bCs/>
          <w:spacing w:val="1"/>
          <w:lang w:val="ru-RU"/>
        </w:rPr>
        <w:t>јам</w:t>
      </w:r>
      <w:r w:rsidRPr="005B458D">
        <w:rPr>
          <w:bCs/>
          <w:lang w:val="ru-RU"/>
        </w:rPr>
        <w:t>а</w:t>
      </w:r>
      <w:r w:rsidR="00FF6E77">
        <w:rPr>
          <w:bCs/>
          <w:lang w:val="ru-RU"/>
        </w:rPr>
        <w:t xml:space="preserve"> </w:t>
      </w:r>
      <w:r w:rsidRPr="005B458D">
        <w:rPr>
          <w:bCs/>
          <w:lang w:val="ru-RU"/>
        </w:rPr>
        <w:t>и</w:t>
      </w:r>
      <w:r w:rsidR="00FF6E77">
        <w:rPr>
          <w:bCs/>
          <w:lang w:val="ru-RU"/>
        </w:rPr>
        <w:t xml:space="preserve"> </w:t>
      </w:r>
      <w:r w:rsidRPr="005B458D">
        <w:rPr>
          <w:bCs/>
          <w:spacing w:val="3"/>
          <w:lang w:val="ru-RU"/>
        </w:rPr>
        <w:t>т</w:t>
      </w:r>
      <w:r w:rsidRPr="005B458D">
        <w:rPr>
          <w:bCs/>
          <w:lang w:val="ru-RU"/>
        </w:rPr>
        <w:t>е</w:t>
      </w:r>
      <w:r w:rsidRPr="005B458D">
        <w:rPr>
          <w:bCs/>
          <w:spacing w:val="-1"/>
          <w:lang w:val="ru-RU"/>
        </w:rPr>
        <w:t>х</w:t>
      </w:r>
      <w:r w:rsidRPr="005B458D">
        <w:rPr>
          <w:bCs/>
          <w:lang w:val="ru-RU"/>
        </w:rPr>
        <w:t>н</w:t>
      </w:r>
      <w:r w:rsidRPr="005B458D">
        <w:rPr>
          <w:bCs/>
          <w:spacing w:val="1"/>
          <w:lang w:val="ru-RU"/>
        </w:rPr>
        <w:t>и</w:t>
      </w:r>
      <w:r w:rsidRPr="005B458D">
        <w:rPr>
          <w:bCs/>
          <w:lang w:val="ru-RU"/>
        </w:rPr>
        <w:t>ч</w:t>
      </w:r>
      <w:r w:rsidRPr="005B458D">
        <w:rPr>
          <w:bCs/>
          <w:spacing w:val="1"/>
          <w:lang w:val="ru-RU"/>
        </w:rPr>
        <w:t>к</w:t>
      </w:r>
      <w:r w:rsidRPr="005B458D">
        <w:rPr>
          <w:bCs/>
          <w:lang w:val="ru-RU"/>
        </w:rPr>
        <w:t>им к</w:t>
      </w:r>
      <w:r w:rsidRPr="005B458D">
        <w:rPr>
          <w:bCs/>
          <w:spacing w:val="1"/>
          <w:lang w:val="ru-RU"/>
        </w:rPr>
        <w:t>а</w:t>
      </w:r>
      <w:r w:rsidRPr="005B458D">
        <w:rPr>
          <w:bCs/>
          <w:lang w:val="ru-RU"/>
        </w:rPr>
        <w:t>р</w:t>
      </w:r>
      <w:r w:rsidRPr="005B458D">
        <w:rPr>
          <w:bCs/>
          <w:spacing w:val="1"/>
          <w:lang w:val="ru-RU"/>
        </w:rPr>
        <w:t>а</w:t>
      </w:r>
      <w:r w:rsidRPr="005B458D">
        <w:rPr>
          <w:bCs/>
          <w:spacing w:val="-2"/>
          <w:lang w:val="ru-RU"/>
        </w:rPr>
        <w:t>к</w:t>
      </w:r>
      <w:r w:rsidRPr="005B458D">
        <w:rPr>
          <w:bCs/>
          <w:spacing w:val="5"/>
          <w:lang w:val="ru-RU"/>
        </w:rPr>
        <w:t>т</w:t>
      </w:r>
      <w:r w:rsidRPr="005B458D">
        <w:rPr>
          <w:bCs/>
          <w:lang w:val="ru-RU"/>
        </w:rPr>
        <w:t>ери</w:t>
      </w:r>
      <w:r w:rsidRPr="005B458D">
        <w:rPr>
          <w:bCs/>
          <w:spacing w:val="-2"/>
          <w:lang w:val="ru-RU"/>
        </w:rPr>
        <w:t>с</w:t>
      </w:r>
      <w:r w:rsidRPr="005B458D">
        <w:rPr>
          <w:bCs/>
          <w:spacing w:val="3"/>
          <w:lang w:val="ru-RU"/>
        </w:rPr>
        <w:t>т</w:t>
      </w:r>
      <w:r w:rsidRPr="005B458D">
        <w:rPr>
          <w:bCs/>
          <w:lang w:val="ru-RU"/>
        </w:rPr>
        <w:t>и</w:t>
      </w:r>
      <w:r w:rsidRPr="005B458D">
        <w:rPr>
          <w:bCs/>
          <w:spacing w:val="1"/>
          <w:lang w:val="ru-RU"/>
        </w:rPr>
        <w:t>к</w:t>
      </w:r>
      <w:r w:rsidRPr="005B458D">
        <w:rPr>
          <w:bCs/>
          <w:spacing w:val="-1"/>
          <w:lang w:val="ru-RU"/>
        </w:rPr>
        <w:t>а</w:t>
      </w:r>
      <w:r w:rsidRPr="005B458D">
        <w:rPr>
          <w:bCs/>
          <w:spacing w:val="1"/>
          <w:lang w:val="ru-RU"/>
        </w:rPr>
        <w:t>м</w:t>
      </w:r>
      <w:r w:rsidRPr="005B458D">
        <w:rPr>
          <w:bCs/>
          <w:lang w:val="ru-RU"/>
        </w:rPr>
        <w:t xml:space="preserve">а </w:t>
      </w:r>
      <w:r>
        <w:rPr>
          <w:bCs/>
          <w:lang w:val="ru-RU"/>
        </w:rPr>
        <w:t>–</w:t>
      </w:r>
      <w:r w:rsidRPr="005B458D">
        <w:rPr>
          <w:bCs/>
          <w:lang w:val="ru-RU"/>
        </w:rPr>
        <w:t>с</w:t>
      </w:r>
      <w:r w:rsidRPr="005B458D">
        <w:rPr>
          <w:bCs/>
          <w:spacing w:val="1"/>
          <w:lang w:val="ru-RU"/>
        </w:rPr>
        <w:t>п</w:t>
      </w:r>
      <w:r w:rsidRPr="005B458D">
        <w:rPr>
          <w:bCs/>
          <w:lang w:val="ru-RU"/>
        </w:rPr>
        <w:t>е</w:t>
      </w:r>
      <w:r w:rsidRPr="005B458D">
        <w:rPr>
          <w:bCs/>
          <w:spacing w:val="1"/>
          <w:lang w:val="ru-RU"/>
        </w:rPr>
        <w:t>ц</w:t>
      </w:r>
      <w:r w:rsidRPr="005B458D">
        <w:rPr>
          <w:bCs/>
          <w:spacing w:val="-2"/>
          <w:lang w:val="ru-RU"/>
        </w:rPr>
        <w:t>и</w:t>
      </w:r>
      <w:r w:rsidRPr="005B458D">
        <w:rPr>
          <w:bCs/>
          <w:spacing w:val="-1"/>
          <w:lang w:val="ru-RU"/>
        </w:rPr>
        <w:t>ф</w:t>
      </w:r>
      <w:r w:rsidRPr="005B458D">
        <w:rPr>
          <w:bCs/>
          <w:lang w:val="ru-RU"/>
        </w:rPr>
        <w:t>и</w:t>
      </w:r>
      <w:r w:rsidRPr="005B458D">
        <w:rPr>
          <w:bCs/>
          <w:spacing w:val="1"/>
          <w:lang w:val="ru-RU"/>
        </w:rPr>
        <w:t>ка</w:t>
      </w:r>
      <w:r w:rsidRPr="005B458D">
        <w:rPr>
          <w:bCs/>
          <w:lang w:val="ru-RU"/>
        </w:rPr>
        <w:t>ц</w:t>
      </w:r>
      <w:r w:rsidRPr="005B458D">
        <w:rPr>
          <w:bCs/>
          <w:spacing w:val="1"/>
          <w:lang w:val="ru-RU"/>
        </w:rPr>
        <w:t>ијо</w:t>
      </w:r>
      <w:r w:rsidRPr="005B458D">
        <w:rPr>
          <w:bCs/>
          <w:lang w:val="ru-RU"/>
        </w:rPr>
        <w:t>м</w:t>
      </w:r>
      <w:r w:rsidR="00FF6E77">
        <w:rPr>
          <w:bCs/>
          <w:lang w:val="ru-RU"/>
        </w:rPr>
        <w:t xml:space="preserve"> </w:t>
      </w:r>
      <w:r w:rsidR="00FF6E77">
        <w:rPr>
          <w:bCs/>
          <w:spacing w:val="1"/>
          <w:lang w:val="ru-RU"/>
        </w:rPr>
        <w:t>комплетне опреме</w:t>
      </w:r>
      <w:r>
        <w:rPr>
          <w:bCs/>
          <w:spacing w:val="1"/>
          <w:lang w:val="ru-RU"/>
        </w:rPr>
        <w:t xml:space="preserve"> </w:t>
      </w:r>
      <w:r w:rsidRPr="005B458D">
        <w:rPr>
          <w:bCs/>
          <w:lang w:val="ru-RU"/>
        </w:rPr>
        <w:t>к</w:t>
      </w:r>
      <w:r w:rsidRPr="005B458D">
        <w:rPr>
          <w:bCs/>
          <w:spacing w:val="-1"/>
          <w:lang w:val="ru-RU"/>
        </w:rPr>
        <w:t>о</w:t>
      </w:r>
      <w:r w:rsidRPr="005B458D">
        <w:rPr>
          <w:bCs/>
          <w:spacing w:val="1"/>
          <w:lang w:val="ru-RU"/>
        </w:rPr>
        <w:t>ј</w:t>
      </w:r>
      <w:r w:rsidR="00FF6E77">
        <w:rPr>
          <w:bCs/>
          <w:lang w:val="ru-RU"/>
        </w:rPr>
        <w:t xml:space="preserve">а </w:t>
      </w:r>
      <w:r w:rsidRPr="005B458D">
        <w:rPr>
          <w:bCs/>
          <w:lang w:val="ru-RU"/>
        </w:rPr>
        <w:t>се н</w:t>
      </w:r>
      <w:r w:rsidRPr="005B458D">
        <w:rPr>
          <w:bCs/>
          <w:spacing w:val="1"/>
          <w:lang w:val="ru-RU"/>
        </w:rPr>
        <w:t>у</w:t>
      </w:r>
      <w:r w:rsidRPr="005B458D">
        <w:rPr>
          <w:bCs/>
          <w:lang w:val="ru-RU"/>
        </w:rPr>
        <w:t>ди,у</w:t>
      </w:r>
      <w:r w:rsidR="00FF6E77">
        <w:rPr>
          <w:bCs/>
          <w:lang w:val="ru-RU"/>
        </w:rPr>
        <w:t xml:space="preserve"> </w:t>
      </w:r>
      <w:r w:rsidRPr="005B458D">
        <w:rPr>
          <w:bCs/>
          <w:lang w:val="ru-RU"/>
        </w:rPr>
        <w:t>п</w:t>
      </w:r>
      <w:r w:rsidRPr="005B458D">
        <w:rPr>
          <w:bCs/>
          <w:spacing w:val="1"/>
          <w:lang w:val="ru-RU"/>
        </w:rPr>
        <w:t>а</w:t>
      </w:r>
      <w:r w:rsidRPr="005B458D">
        <w:rPr>
          <w:bCs/>
          <w:lang w:val="ru-RU"/>
        </w:rPr>
        <w:t>п</w:t>
      </w:r>
      <w:r w:rsidRPr="005B458D">
        <w:rPr>
          <w:bCs/>
          <w:spacing w:val="1"/>
          <w:lang w:val="ru-RU"/>
        </w:rPr>
        <w:t>и</w:t>
      </w:r>
      <w:r w:rsidRPr="005B458D">
        <w:rPr>
          <w:bCs/>
          <w:lang w:val="ru-RU"/>
        </w:rPr>
        <w:t>рн</w:t>
      </w:r>
      <w:r w:rsidRPr="005B458D">
        <w:rPr>
          <w:bCs/>
          <w:spacing w:val="-1"/>
          <w:lang w:val="ru-RU"/>
        </w:rPr>
        <w:t>о</w:t>
      </w:r>
      <w:r w:rsidRPr="005B458D">
        <w:rPr>
          <w:bCs/>
          <w:lang w:val="ru-RU"/>
        </w:rPr>
        <w:t>м</w:t>
      </w:r>
      <w:r w:rsidR="00FF6E77">
        <w:rPr>
          <w:bCs/>
          <w:lang w:val="ru-RU"/>
        </w:rPr>
        <w:t xml:space="preserve"> </w:t>
      </w:r>
      <w:r w:rsidRPr="005B458D">
        <w:rPr>
          <w:bCs/>
          <w:spacing w:val="-1"/>
          <w:lang w:val="ru-RU"/>
        </w:rPr>
        <w:t>о</w:t>
      </w:r>
      <w:r w:rsidRPr="005B458D">
        <w:rPr>
          <w:bCs/>
          <w:spacing w:val="1"/>
          <w:lang w:val="ru-RU"/>
        </w:rPr>
        <w:t>бл</w:t>
      </w:r>
      <w:r w:rsidRPr="005B458D">
        <w:rPr>
          <w:bCs/>
          <w:lang w:val="ru-RU"/>
        </w:rPr>
        <w:t>и</w:t>
      </w:r>
      <w:r w:rsidRPr="005B458D">
        <w:rPr>
          <w:bCs/>
          <w:spacing w:val="1"/>
          <w:lang w:val="ru-RU"/>
        </w:rPr>
        <w:t>к</w:t>
      </w:r>
      <w:r w:rsidRPr="005B458D">
        <w:rPr>
          <w:bCs/>
          <w:lang w:val="ru-RU"/>
        </w:rPr>
        <w:t>у</w:t>
      </w:r>
      <w:r w:rsidRPr="005B458D">
        <w:rPr>
          <w:bCs/>
          <w:spacing w:val="1"/>
          <w:lang w:val="ru-RU"/>
        </w:rPr>
        <w:t>(у</w:t>
      </w:r>
      <w:r w:rsidRPr="005B458D">
        <w:rPr>
          <w:bCs/>
          <w:lang w:val="ru-RU"/>
        </w:rPr>
        <w:t>к</w:t>
      </w:r>
      <w:r w:rsidRPr="005B458D">
        <w:rPr>
          <w:bCs/>
          <w:spacing w:val="1"/>
          <w:lang w:val="ru-RU"/>
        </w:rPr>
        <w:t>ол</w:t>
      </w:r>
      <w:r w:rsidRPr="005B458D">
        <w:rPr>
          <w:bCs/>
          <w:lang w:val="ru-RU"/>
        </w:rPr>
        <w:t>и</w:t>
      </w:r>
      <w:r w:rsidRPr="005B458D">
        <w:rPr>
          <w:bCs/>
          <w:spacing w:val="-1"/>
          <w:lang w:val="ru-RU"/>
        </w:rPr>
        <w:t>к</w:t>
      </w:r>
      <w:r w:rsidRPr="005B458D">
        <w:rPr>
          <w:bCs/>
          <w:lang w:val="ru-RU"/>
        </w:rPr>
        <w:t>о</w:t>
      </w:r>
      <w:r w:rsidRPr="005B458D">
        <w:rPr>
          <w:bCs/>
          <w:spacing w:val="1"/>
          <w:lang w:val="ru-RU"/>
        </w:rPr>
        <w:t>ј</w:t>
      </w:r>
      <w:r w:rsidRPr="005B458D">
        <w:rPr>
          <w:bCs/>
          <w:lang w:val="ru-RU"/>
        </w:rPr>
        <w:t>е</w:t>
      </w:r>
      <w:r w:rsidR="00FF6E77">
        <w:rPr>
          <w:bCs/>
          <w:lang w:val="ru-RU"/>
        </w:rPr>
        <w:t xml:space="preserve"> </w:t>
      </w:r>
      <w:r w:rsidRPr="005B458D">
        <w:rPr>
          <w:bCs/>
          <w:spacing w:val="-2"/>
          <w:lang w:val="ru-RU"/>
        </w:rPr>
        <w:t>к</w:t>
      </w:r>
      <w:r w:rsidRPr="005B458D">
        <w:rPr>
          <w:bCs/>
          <w:spacing w:val="-1"/>
          <w:lang w:val="ru-RU"/>
        </w:rPr>
        <w:t>а</w:t>
      </w:r>
      <w:r w:rsidRPr="005B458D">
        <w:rPr>
          <w:bCs/>
          <w:spacing w:val="3"/>
          <w:lang w:val="ru-RU"/>
        </w:rPr>
        <w:t>т</w:t>
      </w:r>
      <w:r w:rsidRPr="005B458D">
        <w:rPr>
          <w:bCs/>
          <w:spacing w:val="1"/>
          <w:lang w:val="ru-RU"/>
        </w:rPr>
        <w:t>а</w:t>
      </w:r>
      <w:r w:rsidRPr="005B458D">
        <w:rPr>
          <w:bCs/>
          <w:spacing w:val="-1"/>
          <w:lang w:val="ru-RU"/>
        </w:rPr>
        <w:t>л</w:t>
      </w:r>
      <w:r w:rsidRPr="005B458D">
        <w:rPr>
          <w:bCs/>
          <w:spacing w:val="1"/>
          <w:lang w:val="ru-RU"/>
        </w:rPr>
        <w:t>о</w:t>
      </w:r>
      <w:r w:rsidRPr="005B458D">
        <w:rPr>
          <w:bCs/>
          <w:spacing w:val="3"/>
          <w:lang w:val="ru-RU"/>
        </w:rPr>
        <w:t>г</w:t>
      </w:r>
      <w:r w:rsidRPr="005B458D">
        <w:rPr>
          <w:bCs/>
          <w:spacing w:val="1"/>
          <w:lang w:val="ru-RU"/>
        </w:rPr>
        <w:t>-</w:t>
      </w:r>
      <w:r w:rsidRPr="005B458D">
        <w:rPr>
          <w:bCs/>
          <w:lang w:val="ru-RU"/>
        </w:rPr>
        <w:t>пр</w:t>
      </w:r>
      <w:r w:rsidRPr="005B458D">
        <w:rPr>
          <w:bCs/>
          <w:spacing w:val="1"/>
          <w:lang w:val="ru-RU"/>
        </w:rPr>
        <w:t>о</w:t>
      </w:r>
      <w:r w:rsidRPr="005B458D">
        <w:rPr>
          <w:bCs/>
          <w:spacing w:val="-2"/>
          <w:lang w:val="ru-RU"/>
        </w:rPr>
        <w:t>с</w:t>
      </w:r>
      <w:r w:rsidRPr="005B458D">
        <w:rPr>
          <w:bCs/>
          <w:lang w:val="ru-RU"/>
        </w:rPr>
        <w:t>п</w:t>
      </w:r>
      <w:r w:rsidRPr="005B458D">
        <w:rPr>
          <w:bCs/>
          <w:spacing w:val="1"/>
          <w:lang w:val="ru-RU"/>
        </w:rPr>
        <w:t>е</w:t>
      </w:r>
      <w:r w:rsidRPr="005B458D">
        <w:rPr>
          <w:bCs/>
          <w:spacing w:val="-2"/>
          <w:lang w:val="ru-RU"/>
        </w:rPr>
        <w:t>к</w:t>
      </w:r>
      <w:r w:rsidRPr="005B458D">
        <w:rPr>
          <w:bCs/>
          <w:lang w:val="ru-RU"/>
        </w:rPr>
        <w:t>т на</w:t>
      </w:r>
      <w:r w:rsidRPr="005B458D">
        <w:rPr>
          <w:bCs/>
          <w:spacing w:val="-2"/>
          <w:lang w:val="ru-RU"/>
        </w:rPr>
        <w:t>с</w:t>
      </w:r>
      <w:r w:rsidRPr="005B458D">
        <w:rPr>
          <w:bCs/>
          <w:spacing w:val="5"/>
          <w:lang w:val="ru-RU"/>
        </w:rPr>
        <w:t>т</w:t>
      </w:r>
      <w:r w:rsidRPr="005B458D">
        <w:rPr>
          <w:bCs/>
          <w:lang w:val="ru-RU"/>
        </w:rPr>
        <w:t>р</w:t>
      </w:r>
      <w:r w:rsidRPr="005B458D">
        <w:rPr>
          <w:bCs/>
          <w:spacing w:val="1"/>
          <w:lang w:val="ru-RU"/>
        </w:rPr>
        <w:t>а</w:t>
      </w:r>
      <w:r w:rsidRPr="005B458D">
        <w:rPr>
          <w:bCs/>
          <w:lang w:val="ru-RU"/>
        </w:rPr>
        <w:t>н</w:t>
      </w:r>
      <w:r w:rsidRPr="005B458D">
        <w:rPr>
          <w:bCs/>
          <w:spacing w:val="1"/>
          <w:lang w:val="ru-RU"/>
        </w:rPr>
        <w:t>о</w:t>
      </w:r>
      <w:r w:rsidRPr="005B458D">
        <w:rPr>
          <w:bCs/>
          <w:lang w:val="ru-RU"/>
        </w:rPr>
        <w:t>м</w:t>
      </w:r>
      <w:r w:rsidRPr="005B458D">
        <w:rPr>
          <w:bCs/>
          <w:spacing w:val="1"/>
          <w:lang w:val="ru-RU"/>
        </w:rPr>
        <w:t xml:space="preserve"> ј</w:t>
      </w:r>
      <w:r w:rsidRPr="005B458D">
        <w:rPr>
          <w:bCs/>
          <w:lang w:val="ru-RU"/>
        </w:rPr>
        <w:t>език</w:t>
      </w:r>
      <w:r w:rsidRPr="005B458D">
        <w:rPr>
          <w:bCs/>
          <w:spacing w:val="1"/>
          <w:lang w:val="ru-RU"/>
        </w:rPr>
        <w:t>у</w:t>
      </w:r>
      <w:r w:rsidRPr="005B458D">
        <w:rPr>
          <w:bCs/>
          <w:lang w:val="ru-RU"/>
        </w:rPr>
        <w:t>,п</w:t>
      </w:r>
      <w:r w:rsidRPr="005B458D">
        <w:rPr>
          <w:bCs/>
          <w:spacing w:val="1"/>
          <w:lang w:val="ru-RU"/>
        </w:rPr>
        <w:t>о</w:t>
      </w:r>
      <w:r w:rsidRPr="005B458D">
        <w:rPr>
          <w:bCs/>
          <w:spacing w:val="-2"/>
          <w:lang w:val="ru-RU"/>
        </w:rPr>
        <w:t>н</w:t>
      </w:r>
      <w:r w:rsidRPr="005B458D">
        <w:rPr>
          <w:bCs/>
          <w:spacing w:val="-1"/>
          <w:lang w:val="ru-RU"/>
        </w:rPr>
        <w:t>у</w:t>
      </w:r>
      <w:r w:rsidRPr="005B458D">
        <w:rPr>
          <w:bCs/>
          <w:spacing w:val="1"/>
          <w:lang w:val="ru-RU"/>
        </w:rPr>
        <w:t>ђа</w:t>
      </w:r>
      <w:r w:rsidRPr="005B458D">
        <w:rPr>
          <w:bCs/>
          <w:lang w:val="ru-RU"/>
        </w:rPr>
        <w:t xml:space="preserve">ч </w:t>
      </w:r>
      <w:r w:rsidRPr="005B458D">
        <w:rPr>
          <w:bCs/>
          <w:spacing w:val="1"/>
          <w:lang w:val="ru-RU"/>
        </w:rPr>
        <w:t>ј</w:t>
      </w:r>
      <w:r w:rsidRPr="005B458D">
        <w:rPr>
          <w:bCs/>
          <w:lang w:val="ru-RU"/>
        </w:rPr>
        <w:t>ед</w:t>
      </w:r>
      <w:r w:rsidRPr="005B458D">
        <w:rPr>
          <w:bCs/>
          <w:spacing w:val="1"/>
          <w:lang w:val="ru-RU"/>
        </w:rPr>
        <w:t>у</w:t>
      </w:r>
      <w:r w:rsidRPr="005B458D">
        <w:rPr>
          <w:bCs/>
          <w:spacing w:val="-3"/>
          <w:lang w:val="ru-RU"/>
        </w:rPr>
        <w:t>ж</w:t>
      </w:r>
      <w:r w:rsidRPr="005B458D">
        <w:rPr>
          <w:bCs/>
          <w:spacing w:val="1"/>
          <w:lang w:val="ru-RU"/>
        </w:rPr>
        <w:t>а</w:t>
      </w:r>
      <w:r w:rsidRPr="005B458D">
        <w:rPr>
          <w:bCs/>
          <w:lang w:val="ru-RU"/>
        </w:rPr>
        <w:t>н</w:t>
      </w:r>
      <w:r w:rsidR="00FF6E77">
        <w:rPr>
          <w:bCs/>
          <w:lang w:val="ru-RU"/>
        </w:rPr>
        <w:t xml:space="preserve"> </w:t>
      </w:r>
      <w:r w:rsidRPr="005B458D">
        <w:rPr>
          <w:bCs/>
          <w:lang w:val="ru-RU"/>
        </w:rPr>
        <w:t>да</w:t>
      </w:r>
      <w:r w:rsidR="00FF6E77">
        <w:rPr>
          <w:bCs/>
          <w:lang w:val="ru-RU"/>
        </w:rPr>
        <w:t xml:space="preserve"> </w:t>
      </w:r>
      <w:r w:rsidRPr="005B458D">
        <w:rPr>
          <w:bCs/>
          <w:lang w:val="ru-RU"/>
        </w:rPr>
        <w:t>при</w:t>
      </w:r>
      <w:r w:rsidRPr="005B458D">
        <w:rPr>
          <w:bCs/>
          <w:spacing w:val="1"/>
          <w:lang w:val="ru-RU"/>
        </w:rPr>
        <w:t>ло</w:t>
      </w:r>
      <w:r w:rsidRPr="005B458D">
        <w:rPr>
          <w:bCs/>
          <w:spacing w:val="-3"/>
          <w:lang w:val="ru-RU"/>
        </w:rPr>
        <w:t>ж</w:t>
      </w:r>
      <w:r w:rsidRPr="005B458D">
        <w:rPr>
          <w:bCs/>
          <w:lang w:val="ru-RU"/>
        </w:rPr>
        <w:t>и</w:t>
      </w:r>
      <w:r w:rsidR="00FF6E77">
        <w:rPr>
          <w:bCs/>
          <w:lang w:val="ru-RU"/>
        </w:rPr>
        <w:t xml:space="preserve"> </w:t>
      </w:r>
      <w:r w:rsidRPr="005B458D">
        <w:rPr>
          <w:bCs/>
          <w:lang w:val="ru-RU"/>
        </w:rPr>
        <w:t>и н</w:t>
      </w:r>
      <w:r w:rsidRPr="005B458D">
        <w:rPr>
          <w:bCs/>
          <w:spacing w:val="1"/>
          <w:lang w:val="ru-RU"/>
        </w:rPr>
        <w:t>ео</w:t>
      </w:r>
      <w:r w:rsidRPr="005B458D">
        <w:rPr>
          <w:bCs/>
          <w:lang w:val="ru-RU"/>
        </w:rPr>
        <w:t>в</w:t>
      </w:r>
      <w:r w:rsidRPr="005B458D">
        <w:rPr>
          <w:bCs/>
          <w:spacing w:val="1"/>
          <w:lang w:val="ru-RU"/>
        </w:rPr>
        <w:t>е</w:t>
      </w:r>
      <w:r w:rsidRPr="005B458D">
        <w:rPr>
          <w:bCs/>
          <w:lang w:val="ru-RU"/>
        </w:rPr>
        <w:t>рен</w:t>
      </w:r>
      <w:r w:rsidR="00FF6E77">
        <w:rPr>
          <w:bCs/>
          <w:lang w:val="ru-RU"/>
        </w:rPr>
        <w:t xml:space="preserve"> </w:t>
      </w:r>
      <w:r w:rsidRPr="005B458D">
        <w:rPr>
          <w:bCs/>
          <w:lang w:val="ru-RU"/>
        </w:rPr>
        <w:t>пре</w:t>
      </w:r>
      <w:r w:rsidRPr="005B458D">
        <w:rPr>
          <w:bCs/>
          <w:spacing w:val="1"/>
          <w:lang w:val="ru-RU"/>
        </w:rPr>
        <w:t>во</w:t>
      </w:r>
      <w:r w:rsidRPr="005B458D">
        <w:rPr>
          <w:bCs/>
          <w:lang w:val="ru-RU"/>
        </w:rPr>
        <w:t>д</w:t>
      </w:r>
      <w:r w:rsidR="00050E69">
        <w:rPr>
          <w:bCs/>
          <w:lang w:val="ru-RU"/>
        </w:rPr>
        <w:t xml:space="preserve"> </w:t>
      </w:r>
      <w:r w:rsidRPr="005B458D">
        <w:rPr>
          <w:bCs/>
          <w:lang w:val="ru-RU"/>
        </w:rPr>
        <w:t>и</w:t>
      </w:r>
      <w:r w:rsidRPr="005B458D">
        <w:rPr>
          <w:bCs/>
          <w:spacing w:val="-2"/>
          <w:lang w:val="ru-RU"/>
        </w:rPr>
        <w:t>с</w:t>
      </w:r>
      <w:r w:rsidRPr="005B458D">
        <w:rPr>
          <w:bCs/>
          <w:spacing w:val="5"/>
          <w:lang w:val="ru-RU"/>
        </w:rPr>
        <w:t>т</w:t>
      </w:r>
      <w:r w:rsidRPr="005B458D">
        <w:rPr>
          <w:bCs/>
          <w:lang w:val="ru-RU"/>
        </w:rPr>
        <w:t>их</w:t>
      </w:r>
      <w:r w:rsidR="00050E69">
        <w:rPr>
          <w:bCs/>
          <w:lang w:val="ru-RU"/>
        </w:rPr>
        <w:t xml:space="preserve"> </w:t>
      </w:r>
      <w:r w:rsidRPr="005B458D">
        <w:rPr>
          <w:bCs/>
          <w:lang w:val="ru-RU"/>
        </w:rPr>
        <w:t>на</w:t>
      </w:r>
      <w:r w:rsidR="00050E69">
        <w:rPr>
          <w:bCs/>
          <w:lang w:val="ru-RU"/>
        </w:rPr>
        <w:t xml:space="preserve"> </w:t>
      </w:r>
      <w:r w:rsidRPr="005B458D">
        <w:rPr>
          <w:bCs/>
          <w:lang w:val="ru-RU"/>
        </w:rPr>
        <w:t>срп</w:t>
      </w:r>
      <w:r w:rsidRPr="005B458D">
        <w:rPr>
          <w:bCs/>
          <w:spacing w:val="1"/>
          <w:lang w:val="ru-RU"/>
        </w:rPr>
        <w:t>с</w:t>
      </w:r>
      <w:r w:rsidRPr="005B458D">
        <w:rPr>
          <w:bCs/>
          <w:lang w:val="ru-RU"/>
        </w:rPr>
        <w:t>ки</w:t>
      </w:r>
      <w:r w:rsidR="00050E69">
        <w:rPr>
          <w:bCs/>
          <w:lang w:val="ru-RU"/>
        </w:rPr>
        <w:t xml:space="preserve"> </w:t>
      </w:r>
      <w:r w:rsidRPr="005B458D">
        <w:rPr>
          <w:bCs/>
          <w:spacing w:val="1"/>
          <w:lang w:val="ru-RU"/>
        </w:rPr>
        <w:t>ј</w:t>
      </w:r>
      <w:r w:rsidRPr="005B458D">
        <w:rPr>
          <w:bCs/>
          <w:lang w:val="ru-RU"/>
        </w:rPr>
        <w:t>език</w:t>
      </w:r>
      <w:r w:rsidRPr="005B458D">
        <w:rPr>
          <w:bCs/>
          <w:spacing w:val="1"/>
          <w:lang w:val="ru-RU"/>
        </w:rPr>
        <w:t>)</w:t>
      </w:r>
      <w:r>
        <w:rPr>
          <w:bCs/>
          <w:spacing w:val="1"/>
          <w:lang w:val="sr-Cyrl-CS"/>
        </w:rPr>
        <w:t xml:space="preserve">, </w:t>
      </w:r>
      <w:r w:rsidRPr="00B3069F">
        <w:t>каталог</w:t>
      </w:r>
      <w:r w:rsidR="00050E69">
        <w:t xml:space="preserve"> </w:t>
      </w:r>
      <w:r w:rsidRPr="00B3069F">
        <w:t>резервних</w:t>
      </w:r>
      <w:r w:rsidR="00050E69">
        <w:t xml:space="preserve"> </w:t>
      </w:r>
      <w:r w:rsidRPr="00B3069F">
        <w:t>делова</w:t>
      </w:r>
      <w:r>
        <w:t>.</w:t>
      </w:r>
    </w:p>
    <w:p w:rsidR="00C744CF" w:rsidRDefault="00001767" w:rsidP="00F145A4">
      <w:pPr>
        <w:widowControl w:val="0"/>
        <w:autoSpaceDE w:val="0"/>
        <w:autoSpaceDN w:val="0"/>
        <w:adjustRightInd w:val="0"/>
        <w:ind w:left="120"/>
        <w:jc w:val="both"/>
        <w:rPr>
          <w:lang w:val="ru-RU"/>
        </w:rPr>
      </w:pPr>
      <w:r>
        <w:rPr>
          <w:lang w:val="ru-RU"/>
        </w:rPr>
        <w:lastRenderedPageBreak/>
        <w:t>-</w:t>
      </w:r>
      <w:r w:rsidR="000B3E39" w:rsidRPr="000B3E39">
        <w:rPr>
          <w:lang w:val="ru-RU"/>
        </w:rPr>
        <w:t>Место испоруке</w:t>
      </w:r>
      <w:r w:rsidR="00416821">
        <w:rPr>
          <w:lang w:val="ru-RU"/>
        </w:rPr>
        <w:t xml:space="preserve"> и инсталисања</w:t>
      </w:r>
      <w:r w:rsidR="000B3E39" w:rsidRPr="000B3E39">
        <w:rPr>
          <w:lang w:val="ru-RU"/>
        </w:rPr>
        <w:t xml:space="preserve">:  </w:t>
      </w:r>
      <w:r w:rsidR="00A57D79">
        <w:rPr>
          <w:lang w:val="ru-RU"/>
        </w:rPr>
        <w:t xml:space="preserve">објекат </w:t>
      </w:r>
      <w:r w:rsidR="000B3E39" w:rsidRPr="000B3E39">
        <w:rPr>
          <w:lang w:val="ru-RU"/>
        </w:rPr>
        <w:t xml:space="preserve"> наручиоца</w:t>
      </w:r>
      <w:r w:rsidR="00A57D79">
        <w:rPr>
          <w:lang w:val="ru-RU"/>
        </w:rPr>
        <w:t xml:space="preserve"> у насељу Војник општина Деспотовац</w:t>
      </w:r>
      <w:r w:rsidR="000B3E39" w:rsidRPr="000B3E39">
        <w:rPr>
          <w:lang w:val="ru-RU"/>
        </w:rPr>
        <w:t>.</w:t>
      </w:r>
    </w:p>
    <w:p w:rsidR="00050E69" w:rsidRDefault="00001767" w:rsidP="00F145A4">
      <w:pPr>
        <w:widowControl w:val="0"/>
        <w:autoSpaceDE w:val="0"/>
        <w:autoSpaceDN w:val="0"/>
        <w:adjustRightInd w:val="0"/>
        <w:ind w:left="120"/>
        <w:jc w:val="both"/>
        <w:rPr>
          <w:lang w:val="ru-RU"/>
        </w:rPr>
      </w:pPr>
      <w:r>
        <w:rPr>
          <w:lang w:val="ru-RU"/>
        </w:rPr>
        <w:t>-</w:t>
      </w:r>
      <w:r w:rsidR="00050E69">
        <w:rPr>
          <w:lang w:val="ru-RU"/>
        </w:rPr>
        <w:t xml:space="preserve">Гарантни рок: </w:t>
      </w:r>
      <w:r>
        <w:rPr>
          <w:lang w:val="ru-RU"/>
        </w:rPr>
        <w:t xml:space="preserve">минимум </w:t>
      </w:r>
      <w:r w:rsidR="00050E69">
        <w:rPr>
          <w:lang w:val="ru-RU"/>
        </w:rPr>
        <w:t xml:space="preserve">12 (дванаест) месеци од дана инсталисања комплетног система а што подразумева бесплатне периодичне прегледе и сервисирање у </w:t>
      </w:r>
      <w:r>
        <w:rPr>
          <w:lang w:val="ru-RU"/>
        </w:rPr>
        <w:t xml:space="preserve">гарантном </w:t>
      </w:r>
      <w:r w:rsidR="00050E69">
        <w:rPr>
          <w:lang w:val="ru-RU"/>
        </w:rPr>
        <w:t xml:space="preserve">периоду од стране </w:t>
      </w:r>
      <w:r>
        <w:rPr>
          <w:lang w:val="ru-RU"/>
        </w:rPr>
        <w:t>понуђача .</w:t>
      </w:r>
    </w:p>
    <w:p w:rsidR="00001767" w:rsidRDefault="00001767" w:rsidP="00F145A4">
      <w:pPr>
        <w:widowControl w:val="0"/>
        <w:autoSpaceDE w:val="0"/>
        <w:autoSpaceDN w:val="0"/>
        <w:adjustRightInd w:val="0"/>
        <w:ind w:left="120"/>
        <w:jc w:val="both"/>
        <w:rPr>
          <w:lang w:val="ru-RU"/>
        </w:rPr>
      </w:pPr>
      <w:r>
        <w:rPr>
          <w:lang w:val="ru-RU"/>
        </w:rPr>
        <w:t xml:space="preserve">- Инсталисање целокупног хидропак система у објекту наручиоца је обавеза понуђача </w:t>
      </w:r>
      <w:r w:rsidR="00A57D79">
        <w:rPr>
          <w:lang w:val="ru-RU"/>
        </w:rPr>
        <w:t>и наведени трошак је саставни део укупно понуђене цене.</w:t>
      </w:r>
      <w:r w:rsidR="00416821">
        <w:rPr>
          <w:lang w:val="ru-RU"/>
        </w:rPr>
        <w:t>Рок инсталисања не</w:t>
      </w:r>
      <w:r w:rsidR="00675CAE">
        <w:rPr>
          <w:lang w:val="ru-RU"/>
        </w:rPr>
        <w:t xml:space="preserve"> </w:t>
      </w:r>
      <w:r w:rsidR="00416821">
        <w:rPr>
          <w:lang w:val="ru-RU"/>
        </w:rPr>
        <w:t>може бити дужи од 30 дана од дана закључења уговора о испоруци.</w:t>
      </w:r>
    </w:p>
    <w:p w:rsidR="00416821" w:rsidRPr="009053F9" w:rsidRDefault="00416821" w:rsidP="00F145A4">
      <w:pPr>
        <w:widowControl w:val="0"/>
        <w:autoSpaceDE w:val="0"/>
        <w:autoSpaceDN w:val="0"/>
        <w:adjustRightInd w:val="0"/>
        <w:ind w:left="120"/>
        <w:jc w:val="both"/>
        <w:rPr>
          <w:lang w:val="ru-RU"/>
        </w:rPr>
      </w:pPr>
      <w:r>
        <w:rPr>
          <w:lang w:val="ru-RU"/>
        </w:rPr>
        <w:t>Понуђач може ради припремања понуде за изврши обилазак места инсталисања постројења уз претходни договор са домаћином објекта.Контакт Вулета Цакан</w:t>
      </w:r>
      <w:r w:rsidR="00675CAE">
        <w:rPr>
          <w:lang w:val="ru-RU"/>
        </w:rPr>
        <w:t>,маш.инжењер 064 6453812 или 035 611 027.</w:t>
      </w:r>
    </w:p>
    <w:p w:rsidR="00243AAC" w:rsidRDefault="00243AAC" w:rsidP="00F41AD1">
      <w:pPr>
        <w:rPr>
          <w:rFonts w:eastAsia="Calibri"/>
          <w:b/>
          <w:bCs/>
          <w:i/>
          <w:sz w:val="28"/>
          <w:u w:val="single"/>
          <w:lang w:val="sr-Cyrl-CS" w:eastAsia="en-US"/>
        </w:rPr>
      </w:pPr>
      <w:r>
        <w:rPr>
          <w:b/>
          <w:i/>
          <w:sz w:val="28"/>
          <w:szCs w:val="28"/>
          <w:u w:val="single"/>
        </w:rPr>
        <w:t>IV</w:t>
      </w:r>
      <w:r>
        <w:rPr>
          <w:b/>
          <w:i/>
          <w:sz w:val="28"/>
          <w:szCs w:val="28"/>
          <w:u w:val="single"/>
          <w:lang w:val="sr-Cyrl-CS"/>
        </w:rPr>
        <w:t>Услови за учешће у поступку јавне набавке из члана 75. и 76. Закона о јавним набавкама и упутство како се доказује испуњеност тих услова</w:t>
      </w:r>
    </w:p>
    <w:p w:rsidR="00243AAC" w:rsidRPr="005B458D" w:rsidRDefault="00243AAC" w:rsidP="00243AAC">
      <w:pPr>
        <w:pStyle w:val="Default"/>
        <w:ind w:right="4" w:firstLine="720"/>
        <w:jc w:val="both"/>
        <w:rPr>
          <w:rFonts w:ascii="Times New Roman" w:eastAsia="Calibri" w:hAnsi="Times New Roman"/>
          <w:color w:val="auto"/>
          <w:lang w:val="ru-RU"/>
        </w:rPr>
      </w:pPr>
    </w:p>
    <w:p w:rsidR="00243AAC" w:rsidRDefault="00243AAC" w:rsidP="00243AAC">
      <w:pPr>
        <w:pStyle w:val="ListParagraph"/>
        <w:numPr>
          <w:ilvl w:val="1"/>
          <w:numId w:val="2"/>
        </w:numPr>
        <w:spacing w:line="100" w:lineRule="atLeast"/>
        <w:jc w:val="both"/>
        <w:rPr>
          <w:iCs/>
        </w:rPr>
      </w:pPr>
      <w:r>
        <w:rPr>
          <w:iCs/>
          <w:lang w:val="ru-RU"/>
        </w:rPr>
        <w:t xml:space="preserve">Право на учешће у поступку предметне јавне набавке има понуђач који испуњава </w:t>
      </w:r>
      <w:r>
        <w:rPr>
          <w:b/>
          <w:iCs/>
          <w:lang w:val="ru-RU"/>
        </w:rPr>
        <w:t>обавезне услове</w:t>
      </w:r>
      <w:r>
        <w:rPr>
          <w:iCs/>
          <w:lang w:val="ru-RU"/>
        </w:rPr>
        <w:t xml:space="preserve"> за учешће у поступку јавне набавке дефинисане чл. 75. </w:t>
      </w:r>
      <w:r>
        <w:rPr>
          <w:iCs/>
        </w:rPr>
        <w:t>Закона, и то:</w:t>
      </w:r>
    </w:p>
    <w:p w:rsidR="00243AAC" w:rsidRDefault="00243AAC" w:rsidP="00243AAC">
      <w:pPr>
        <w:pStyle w:val="ListParagraph"/>
        <w:numPr>
          <w:ilvl w:val="0"/>
          <w:numId w:val="3"/>
        </w:numPr>
        <w:spacing w:line="100" w:lineRule="atLeast"/>
        <w:ind w:left="1440"/>
        <w:jc w:val="both"/>
        <w:rPr>
          <w:lang w:val="ru-RU"/>
        </w:rPr>
      </w:pPr>
      <w:r>
        <w:rPr>
          <w:iCs/>
          <w:lang w:val="ru-RU"/>
        </w:rPr>
        <w:t>Да је регистрован код надлежног органа, односно уписан у одговарајући регистар</w:t>
      </w:r>
      <w:r>
        <w:rPr>
          <w:i/>
          <w:iCs/>
          <w:lang w:val="sr-Cyrl-CS"/>
        </w:rPr>
        <w:t>(чл. 75. ст. 1. тач. 1) Закона);</w:t>
      </w:r>
    </w:p>
    <w:p w:rsidR="00243AAC" w:rsidRDefault="00243AAC" w:rsidP="00243AAC">
      <w:pPr>
        <w:pStyle w:val="ListParagraph"/>
        <w:numPr>
          <w:ilvl w:val="0"/>
          <w:numId w:val="3"/>
        </w:numPr>
        <w:spacing w:line="100" w:lineRule="atLeast"/>
        <w:ind w:left="1440"/>
        <w:jc w:val="both"/>
        <w:rPr>
          <w:lang w:val="ru-RU"/>
        </w:rPr>
      </w:pPr>
      <w:r>
        <w:rPr>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i/>
          <w:iCs/>
          <w:lang w:val="sr-Cyrl-CS"/>
        </w:rPr>
        <w:t>(чл. 75. ст. 1. тач. 2) Закона);</w:t>
      </w:r>
    </w:p>
    <w:p w:rsidR="00243AAC" w:rsidRDefault="00243AAC" w:rsidP="00243AAC">
      <w:pPr>
        <w:pStyle w:val="ListParagraph"/>
        <w:numPr>
          <w:ilvl w:val="0"/>
          <w:numId w:val="3"/>
        </w:numPr>
        <w:spacing w:line="100" w:lineRule="atLeast"/>
        <w:ind w:left="1440"/>
        <w:jc w:val="both"/>
        <w:rPr>
          <w:lang w:val="ru-RU"/>
        </w:rPr>
      </w:pPr>
      <w:r>
        <w:rPr>
          <w:lang w:val="ru-RU"/>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Pr>
          <w:i/>
          <w:iCs/>
          <w:lang w:val="sr-Cyrl-CS"/>
        </w:rPr>
        <w:t>(чл. 75. ст. 1. тач. 4) Закона);</w:t>
      </w:r>
    </w:p>
    <w:p w:rsidR="00243AAC" w:rsidRDefault="00243AAC" w:rsidP="00243AAC">
      <w:pPr>
        <w:pStyle w:val="ListParagraph"/>
        <w:numPr>
          <w:ilvl w:val="0"/>
          <w:numId w:val="3"/>
        </w:numPr>
        <w:spacing w:line="100" w:lineRule="atLeast"/>
        <w:ind w:left="1440"/>
        <w:jc w:val="both"/>
      </w:pPr>
      <w:r>
        <w:rPr>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понуда </w:t>
      </w:r>
      <w:r>
        <w:rPr>
          <w:i/>
          <w:iCs/>
          <w:lang w:val="sr-Cyrl-CS"/>
        </w:rPr>
        <w:t>(чл. 75. ст. 2. Закона о изменама и допунама Закона о јавним набавкама).</w:t>
      </w:r>
    </w:p>
    <w:p w:rsidR="00243AAC" w:rsidRDefault="00243AAC" w:rsidP="00243AAC">
      <w:pPr>
        <w:pStyle w:val="ListParagraph"/>
        <w:spacing w:line="100" w:lineRule="atLeast"/>
        <w:ind w:left="1440"/>
        <w:jc w:val="both"/>
      </w:pPr>
    </w:p>
    <w:p w:rsidR="00243AAC" w:rsidRDefault="00243AAC" w:rsidP="00243AAC">
      <w:pPr>
        <w:widowControl w:val="0"/>
        <w:overflowPunct w:val="0"/>
        <w:autoSpaceDE w:val="0"/>
        <w:autoSpaceDN w:val="0"/>
        <w:adjustRightInd w:val="0"/>
        <w:spacing w:line="220" w:lineRule="auto"/>
        <w:ind w:left="214" w:right="60" w:firstLine="500"/>
        <w:jc w:val="both"/>
        <w:rPr>
          <w:b/>
          <w:bCs/>
          <w:lang w:val="ru-RU"/>
        </w:rPr>
      </w:pPr>
      <w:r>
        <w:rPr>
          <w:lang w:val="ru-RU"/>
        </w:rPr>
        <w:t xml:space="preserve">Понуђач који учествује у поступку предметне јавне набавке, мора испунити </w:t>
      </w:r>
      <w:r>
        <w:rPr>
          <w:b/>
          <w:bCs/>
          <w:u w:val="single"/>
          <w:lang w:val="ru-RU"/>
        </w:rPr>
        <w:t xml:space="preserve">додатне услове </w:t>
      </w:r>
      <w:r>
        <w:rPr>
          <w:lang w:val="ru-RU"/>
        </w:rPr>
        <w:t>за учешће у поступку јавне набавке,дефинисане чл. 76.Закона,и то</w:t>
      </w:r>
      <w:r w:rsidR="00757D41">
        <w:rPr>
          <w:lang w:val="ru-RU"/>
        </w:rPr>
        <w:t>:</w:t>
      </w:r>
    </w:p>
    <w:p w:rsidR="00243AAC" w:rsidRDefault="00243AAC" w:rsidP="00243AAC">
      <w:pPr>
        <w:widowControl w:val="0"/>
        <w:autoSpaceDE w:val="0"/>
        <w:autoSpaceDN w:val="0"/>
        <w:adjustRightInd w:val="0"/>
        <w:spacing w:line="184" w:lineRule="exact"/>
        <w:rPr>
          <w:b/>
          <w:bCs/>
          <w:lang w:val="ru-RU"/>
        </w:rPr>
      </w:pPr>
    </w:p>
    <w:p w:rsidR="00243AAC" w:rsidRPr="005B458D" w:rsidRDefault="00243AAC" w:rsidP="00243AAC">
      <w:pPr>
        <w:ind w:left="820"/>
        <w:jc w:val="both"/>
        <w:rPr>
          <w:rFonts w:eastAsia="Arial"/>
          <w:lang w:val="ru-RU"/>
        </w:rPr>
      </w:pPr>
      <w:r w:rsidRPr="005B458D">
        <w:rPr>
          <w:rFonts w:eastAsia="Arial"/>
          <w:lang w:val="ru-RU"/>
        </w:rPr>
        <w:t>1.понуђач мора бити произвођач или овлашћени дистрибутер</w:t>
      </w:r>
    </w:p>
    <w:p w:rsidR="00243AAC" w:rsidRPr="005B458D" w:rsidRDefault="00243AAC" w:rsidP="00243AAC">
      <w:pPr>
        <w:ind w:left="820"/>
        <w:jc w:val="both"/>
        <w:rPr>
          <w:rFonts w:eastAsia="Arial"/>
          <w:lang w:val="ru-RU"/>
        </w:rPr>
      </w:pPr>
      <w:r w:rsidRPr="005B458D">
        <w:rPr>
          <w:rFonts w:eastAsia="Arial"/>
          <w:lang w:val="ru-RU"/>
        </w:rPr>
        <w:t>2.понуђач мора бити овлашћени сервисер (уколико није произвођач)</w:t>
      </w:r>
    </w:p>
    <w:p w:rsidR="00243AAC" w:rsidRDefault="00243AAC" w:rsidP="001D7E55">
      <w:pPr>
        <w:tabs>
          <w:tab w:val="left" w:pos="2540"/>
          <w:tab w:val="left" w:pos="3840"/>
          <w:tab w:val="left" w:pos="4880"/>
          <w:tab w:val="left" w:pos="6520"/>
          <w:tab w:val="left" w:pos="7900"/>
          <w:tab w:val="left" w:pos="8220"/>
        </w:tabs>
        <w:spacing w:line="0" w:lineRule="atLeast"/>
        <w:ind w:left="820"/>
        <w:jc w:val="both"/>
        <w:rPr>
          <w:rFonts w:eastAsia="Arial"/>
          <w:lang w:val="ru-RU"/>
        </w:rPr>
      </w:pPr>
      <w:r w:rsidRPr="005B458D">
        <w:rPr>
          <w:rFonts w:eastAsia="Arial"/>
          <w:lang w:val="ru-RU"/>
        </w:rPr>
        <w:t>3.</w:t>
      </w:r>
      <w:r w:rsidR="004D6AC3">
        <w:rPr>
          <w:rFonts w:eastAsia="Arial"/>
          <w:lang w:val="ru-RU"/>
        </w:rPr>
        <w:t>Пословни капацитет</w:t>
      </w:r>
    </w:p>
    <w:p w:rsidR="004D6AC3" w:rsidRDefault="004D6AC3" w:rsidP="001D7E55">
      <w:pPr>
        <w:tabs>
          <w:tab w:val="left" w:pos="2540"/>
          <w:tab w:val="left" w:pos="3840"/>
          <w:tab w:val="left" w:pos="4880"/>
          <w:tab w:val="left" w:pos="6520"/>
          <w:tab w:val="left" w:pos="7900"/>
          <w:tab w:val="left" w:pos="8220"/>
        </w:tabs>
        <w:spacing w:line="0" w:lineRule="atLeast"/>
        <w:ind w:left="820"/>
        <w:jc w:val="both"/>
        <w:rPr>
          <w:rFonts w:eastAsia="Arial"/>
          <w:lang w:val="ru-RU"/>
        </w:rPr>
      </w:pPr>
      <w:r>
        <w:rPr>
          <w:rFonts w:eastAsia="Arial"/>
          <w:lang w:val="ru-RU"/>
        </w:rPr>
        <w:t>3.1 Сертификати:</w:t>
      </w:r>
    </w:p>
    <w:p w:rsidR="004D6AC3" w:rsidRDefault="004D6AC3" w:rsidP="001D7E55">
      <w:pPr>
        <w:tabs>
          <w:tab w:val="left" w:pos="2540"/>
          <w:tab w:val="left" w:pos="3840"/>
          <w:tab w:val="left" w:pos="4880"/>
          <w:tab w:val="left" w:pos="6520"/>
          <w:tab w:val="left" w:pos="7900"/>
          <w:tab w:val="left" w:pos="8220"/>
        </w:tabs>
        <w:spacing w:line="0" w:lineRule="atLeast"/>
        <w:ind w:left="820"/>
        <w:jc w:val="both"/>
        <w:rPr>
          <w:rFonts w:eastAsia="Arial"/>
          <w:lang w:val="ru-RU"/>
        </w:rPr>
      </w:pPr>
      <w:r>
        <w:rPr>
          <w:rFonts w:eastAsia="Arial"/>
          <w:lang w:val="ru-RU"/>
        </w:rPr>
        <w:t>Понуђач је дужан да у понуди достави у фотокопији следеће важеће сертификате:</w:t>
      </w:r>
    </w:p>
    <w:p w:rsidR="004D6AC3" w:rsidRDefault="004D6AC3" w:rsidP="001D7E55">
      <w:pPr>
        <w:tabs>
          <w:tab w:val="left" w:pos="2540"/>
          <w:tab w:val="left" w:pos="3840"/>
          <w:tab w:val="left" w:pos="4880"/>
          <w:tab w:val="left" w:pos="6520"/>
          <w:tab w:val="left" w:pos="7900"/>
          <w:tab w:val="left" w:pos="8220"/>
        </w:tabs>
        <w:spacing w:line="0" w:lineRule="atLeast"/>
        <w:ind w:left="820"/>
        <w:jc w:val="both"/>
        <w:rPr>
          <w:rFonts w:eastAsia="Arial"/>
        </w:rPr>
      </w:pPr>
      <w:r>
        <w:rPr>
          <w:rFonts w:eastAsia="Arial"/>
          <w:lang w:val="ru-RU"/>
        </w:rPr>
        <w:t>-</w:t>
      </w:r>
      <w:r>
        <w:rPr>
          <w:rFonts w:eastAsia="Arial"/>
        </w:rPr>
        <w:t>ISO 9001 или одговарајући</w:t>
      </w:r>
    </w:p>
    <w:p w:rsidR="004D6AC3" w:rsidRPr="004D6AC3" w:rsidRDefault="004D6AC3" w:rsidP="001D7E55">
      <w:pPr>
        <w:tabs>
          <w:tab w:val="left" w:pos="2540"/>
          <w:tab w:val="left" w:pos="3840"/>
          <w:tab w:val="left" w:pos="4880"/>
          <w:tab w:val="left" w:pos="6520"/>
          <w:tab w:val="left" w:pos="7900"/>
          <w:tab w:val="left" w:pos="8220"/>
        </w:tabs>
        <w:spacing w:line="0" w:lineRule="atLeast"/>
        <w:ind w:left="820"/>
        <w:jc w:val="both"/>
        <w:rPr>
          <w:rFonts w:eastAsia="Arial"/>
        </w:rPr>
      </w:pPr>
      <w:r>
        <w:rPr>
          <w:rFonts w:eastAsia="Arial"/>
        </w:rPr>
        <w:t>-ISO 14001 или одговарајући</w:t>
      </w:r>
    </w:p>
    <w:p w:rsidR="004D6AC3" w:rsidRPr="004D6AC3" w:rsidRDefault="004D6AC3" w:rsidP="004D6AC3">
      <w:pPr>
        <w:tabs>
          <w:tab w:val="left" w:pos="2540"/>
          <w:tab w:val="left" w:pos="3840"/>
          <w:tab w:val="left" w:pos="4880"/>
          <w:tab w:val="left" w:pos="6520"/>
          <w:tab w:val="left" w:pos="7900"/>
          <w:tab w:val="left" w:pos="8220"/>
        </w:tabs>
        <w:spacing w:line="0" w:lineRule="atLeast"/>
        <w:ind w:left="820"/>
        <w:jc w:val="both"/>
        <w:rPr>
          <w:rFonts w:eastAsia="Arial"/>
        </w:rPr>
      </w:pPr>
      <w:r>
        <w:rPr>
          <w:rFonts w:eastAsia="Arial"/>
        </w:rPr>
        <w:t>-ISO 18001 или одговарајући</w:t>
      </w:r>
    </w:p>
    <w:p w:rsidR="00243AAC" w:rsidRDefault="004D6AC3" w:rsidP="00243AAC">
      <w:pPr>
        <w:widowControl w:val="0"/>
        <w:autoSpaceDE w:val="0"/>
        <w:autoSpaceDN w:val="0"/>
        <w:adjustRightInd w:val="0"/>
        <w:spacing w:line="242" w:lineRule="exact"/>
        <w:rPr>
          <w:rFonts w:eastAsia="Arial"/>
        </w:rPr>
      </w:pPr>
      <w:r>
        <w:rPr>
          <w:lang w:val="ru-RU"/>
        </w:rPr>
        <w:t xml:space="preserve">              -</w:t>
      </w:r>
      <w:r>
        <w:rPr>
          <w:rFonts w:eastAsia="Arial"/>
        </w:rPr>
        <w:t>ISO 3834-2 или одговарајући</w:t>
      </w:r>
    </w:p>
    <w:p w:rsidR="004D6AC3" w:rsidRDefault="004D6AC3" w:rsidP="00243AAC">
      <w:pPr>
        <w:widowControl w:val="0"/>
        <w:autoSpaceDE w:val="0"/>
        <w:autoSpaceDN w:val="0"/>
        <w:adjustRightInd w:val="0"/>
        <w:spacing w:line="242" w:lineRule="exact"/>
        <w:rPr>
          <w:rFonts w:eastAsia="Arial"/>
        </w:rPr>
      </w:pPr>
      <w:r>
        <w:rPr>
          <w:rFonts w:eastAsia="Arial"/>
        </w:rPr>
        <w:t xml:space="preserve">              4.кадровски капацитет</w:t>
      </w:r>
    </w:p>
    <w:p w:rsidR="004D6AC3" w:rsidRDefault="004D6AC3" w:rsidP="00243AAC">
      <w:pPr>
        <w:widowControl w:val="0"/>
        <w:autoSpaceDE w:val="0"/>
        <w:autoSpaceDN w:val="0"/>
        <w:adjustRightInd w:val="0"/>
        <w:spacing w:line="242" w:lineRule="exact"/>
        <w:rPr>
          <w:rFonts w:eastAsia="Arial"/>
        </w:rPr>
      </w:pPr>
      <w:r>
        <w:rPr>
          <w:rFonts w:eastAsia="Arial"/>
        </w:rPr>
        <w:t xml:space="preserve">              4.1-најмање 1 (један) запослени или радно онгажовани дипломирани инжењер машинске или електро струке</w:t>
      </w:r>
    </w:p>
    <w:p w:rsidR="004D6AC3" w:rsidRDefault="004D6AC3" w:rsidP="00243AAC">
      <w:pPr>
        <w:widowControl w:val="0"/>
        <w:autoSpaceDE w:val="0"/>
        <w:autoSpaceDN w:val="0"/>
        <w:adjustRightInd w:val="0"/>
        <w:spacing w:line="242" w:lineRule="exact"/>
        <w:rPr>
          <w:lang w:val="ru-RU"/>
        </w:rPr>
      </w:pPr>
      <w:r>
        <w:rPr>
          <w:rFonts w:eastAsia="Arial"/>
        </w:rPr>
        <w:t xml:space="preserve">              4.2 –најмање 2 (два) запослена или радно ангажована радника електро или машинске струке,трећи,четврти или пети степен стручне спреме од којих најмање један мора да поседује сертификат о оспособљености за подешавање фреквентних регулатора познатих светских </w:t>
      </w:r>
      <w:r w:rsidR="00EE0356">
        <w:rPr>
          <w:rFonts w:eastAsia="Arial"/>
        </w:rPr>
        <w:t>произвођача.</w:t>
      </w:r>
    </w:p>
    <w:p w:rsidR="00243AAC" w:rsidRDefault="00243AAC" w:rsidP="00243AAC">
      <w:pPr>
        <w:widowControl w:val="0"/>
        <w:overflowPunct w:val="0"/>
        <w:autoSpaceDE w:val="0"/>
        <w:autoSpaceDN w:val="0"/>
        <w:adjustRightInd w:val="0"/>
        <w:spacing w:line="225" w:lineRule="auto"/>
        <w:ind w:left="714" w:hanging="714"/>
        <w:jc w:val="both"/>
        <w:rPr>
          <w:b/>
          <w:bCs/>
          <w:lang w:val="ru-RU"/>
        </w:rPr>
      </w:pPr>
      <w:r>
        <w:rPr>
          <w:b/>
          <w:lang w:val="ru-RU"/>
        </w:rPr>
        <w:t>1.2.</w:t>
      </w:r>
      <w:r>
        <w:rPr>
          <w:b/>
          <w:lang w:val="ru-RU"/>
        </w:rPr>
        <w:tab/>
      </w:r>
      <w:r>
        <w:rPr>
          <w:lang w:val="ru-RU"/>
        </w:rPr>
        <w:t xml:space="preserve">Уколико понуђач подноси понуду са подизвођачем, у складу са чланом 80. Закона, подизвођач мора да испуњава обавезне услове из члана 75. став 1. тач. 1) до 4) </w:t>
      </w:r>
      <w:r>
        <w:rPr>
          <w:lang w:val="ru-RU"/>
        </w:rPr>
        <w:lastRenderedPageBreak/>
        <w:t xml:space="preserve">Закона и услов из члана 75. став 1. тачка 5) Закона, за део набавке који ће понуђач извршити преко подизвођача. </w:t>
      </w:r>
    </w:p>
    <w:p w:rsidR="00243AAC" w:rsidRDefault="00243AAC" w:rsidP="00243AAC">
      <w:pPr>
        <w:widowControl w:val="0"/>
        <w:autoSpaceDE w:val="0"/>
        <w:autoSpaceDN w:val="0"/>
        <w:adjustRightInd w:val="0"/>
        <w:spacing w:line="242" w:lineRule="exact"/>
        <w:rPr>
          <w:b/>
          <w:bCs/>
          <w:lang w:val="ru-RU"/>
        </w:rPr>
      </w:pPr>
    </w:p>
    <w:p w:rsidR="00243AAC" w:rsidRDefault="00243AAC" w:rsidP="00243AAC">
      <w:pPr>
        <w:widowControl w:val="0"/>
        <w:numPr>
          <w:ilvl w:val="0"/>
          <w:numId w:val="4"/>
        </w:numPr>
        <w:suppressAutoHyphens w:val="0"/>
        <w:overflowPunct w:val="0"/>
        <w:autoSpaceDE w:val="0"/>
        <w:autoSpaceDN w:val="0"/>
        <w:adjustRightInd w:val="0"/>
        <w:spacing w:line="220" w:lineRule="auto"/>
        <w:ind w:left="714" w:hanging="714"/>
        <w:jc w:val="both"/>
        <w:rPr>
          <w:b/>
          <w:bCs/>
          <w:lang w:val="ru-RU"/>
        </w:rPr>
      </w:pPr>
      <w:r>
        <w:rPr>
          <w:lang w:val="ru-RU"/>
        </w:rPr>
        <w:t xml:space="preserve">Уколико понуду подноси група понуђача, сваки понуђач из групе понуђача, мора да испуни обавезне услове из члана 75. став 1. тач. 1) до 4) Закона, а додатне услове испуњавају заједно. </w:t>
      </w:r>
    </w:p>
    <w:p w:rsidR="00243AAC" w:rsidRDefault="00243AAC" w:rsidP="00243AAC">
      <w:pPr>
        <w:widowControl w:val="0"/>
        <w:autoSpaceDE w:val="0"/>
        <w:autoSpaceDN w:val="0"/>
        <w:adjustRightInd w:val="0"/>
        <w:spacing w:line="58" w:lineRule="exact"/>
        <w:rPr>
          <w:b/>
          <w:bCs/>
          <w:lang w:val="ru-RU"/>
        </w:rPr>
      </w:pPr>
    </w:p>
    <w:p w:rsidR="00243AAC" w:rsidRDefault="00243AAC" w:rsidP="00243AAC">
      <w:pPr>
        <w:widowControl w:val="0"/>
        <w:overflowPunct w:val="0"/>
        <w:autoSpaceDE w:val="0"/>
        <w:autoSpaceDN w:val="0"/>
        <w:adjustRightInd w:val="0"/>
        <w:spacing w:line="213" w:lineRule="auto"/>
        <w:ind w:left="714"/>
        <w:jc w:val="both"/>
        <w:rPr>
          <w:b/>
          <w:bCs/>
          <w:lang w:val="ru-RU"/>
        </w:rPr>
      </w:pPr>
      <w:r>
        <w:rPr>
          <w:lang w:val="ru-RU"/>
        </w:rPr>
        <w:t xml:space="preserve">Услов из члана 75. став 1. тач. 5) Закона, дужан је да испуни понуђач из групе понуђача којем је поверено извршење дела набавке за који је неопходна испуњеност тог услова. </w:t>
      </w:r>
    </w:p>
    <w:p w:rsidR="00243AAC" w:rsidRDefault="00243AAC" w:rsidP="00243AAC">
      <w:pPr>
        <w:widowControl w:val="0"/>
        <w:autoSpaceDE w:val="0"/>
        <w:autoSpaceDN w:val="0"/>
        <w:adjustRightInd w:val="0"/>
        <w:spacing w:line="282" w:lineRule="exact"/>
        <w:rPr>
          <w:lang w:val="ru-RU"/>
        </w:rPr>
      </w:pPr>
    </w:p>
    <w:p w:rsidR="00243AAC" w:rsidRDefault="00243AAC" w:rsidP="00243AAC">
      <w:pPr>
        <w:widowControl w:val="0"/>
        <w:autoSpaceDE w:val="0"/>
        <w:autoSpaceDN w:val="0"/>
        <w:adjustRightInd w:val="0"/>
        <w:ind w:left="1734"/>
        <w:rPr>
          <w:b/>
          <w:bCs/>
          <w:u w:val="single"/>
          <w:lang w:val="ru-RU"/>
        </w:rPr>
      </w:pPr>
      <w:r>
        <w:rPr>
          <w:b/>
          <w:bCs/>
          <w:lang w:val="ru-RU"/>
        </w:rPr>
        <w:t xml:space="preserve">2.  </w:t>
      </w:r>
      <w:r>
        <w:rPr>
          <w:b/>
          <w:bCs/>
          <w:u w:val="single"/>
          <w:lang w:val="ru-RU"/>
        </w:rPr>
        <w:t>УПУТСТВО КАКО СЕ ДОКАЗУЈЕ ИСПУЊЕНОСТ УСЛОВА</w:t>
      </w:r>
    </w:p>
    <w:p w:rsidR="00243AAC" w:rsidRDefault="00243AAC" w:rsidP="00243AAC">
      <w:pPr>
        <w:widowControl w:val="0"/>
        <w:autoSpaceDE w:val="0"/>
        <w:autoSpaceDN w:val="0"/>
        <w:adjustRightInd w:val="0"/>
        <w:ind w:left="1734"/>
        <w:rPr>
          <w:lang w:val="ru-RU"/>
        </w:rPr>
      </w:pPr>
    </w:p>
    <w:p w:rsidR="00243AAC" w:rsidRDefault="00243AAC" w:rsidP="00243AAC">
      <w:pPr>
        <w:pStyle w:val="Default"/>
        <w:ind w:firstLine="708"/>
        <w:jc w:val="both"/>
        <w:rPr>
          <w:rFonts w:ascii="Times New Roman" w:hAnsi="Times New Roman"/>
          <w:b/>
          <w:lang w:val="ru-RU"/>
        </w:rPr>
      </w:pPr>
      <w:r>
        <w:rPr>
          <w:rFonts w:ascii="Times New Roman" w:hAnsi="Times New Roman"/>
          <w:b/>
          <w:lang w:val="sr-Cyrl-CS"/>
        </w:rPr>
        <w:t>Испуњеност обавезних услова (члан 75. став 1. тачке 1)-4) Закона) понуђач, у складу са чланом 77. став 4. Закона о јавним набавкама, доказује писаном изјавом датом под пуном материјалном и кривичном одговорношћу.</w:t>
      </w:r>
    </w:p>
    <w:p w:rsidR="00243AAC" w:rsidRDefault="00243AAC" w:rsidP="00243AAC">
      <w:pPr>
        <w:pStyle w:val="Default"/>
        <w:ind w:firstLine="720"/>
        <w:jc w:val="both"/>
        <w:rPr>
          <w:rFonts w:ascii="Times New Roman" w:hAnsi="Times New Roman"/>
          <w:b/>
          <w:color w:val="auto"/>
          <w:lang w:val="sr-Cyrl-CS"/>
        </w:rPr>
      </w:pPr>
      <w:r>
        <w:rPr>
          <w:rFonts w:ascii="Times New Roman" w:hAnsi="Times New Roman"/>
          <w:b/>
          <w:color w:val="auto"/>
          <w:lang w:val="sr-Cyrl-CS"/>
        </w:rPr>
        <w:t xml:space="preserve">Испуњеност услова из </w:t>
      </w:r>
      <w:r>
        <w:rPr>
          <w:rFonts w:ascii="Times New Roman" w:hAnsi="Times New Roman"/>
          <w:b/>
          <w:iCs/>
          <w:lang w:val="sr-Cyrl-CS"/>
        </w:rPr>
        <w:t xml:space="preserve">члана 75. став 2. Закона, понуђач доказује достављањем потписане и оверене Изјаве о поштовању обавеза </w:t>
      </w:r>
      <w:r>
        <w:rPr>
          <w:rFonts w:ascii="Times New Roman" w:hAnsi="Times New Roman"/>
          <w:b/>
          <w:bCs/>
          <w:iCs/>
          <w:lang w:val="ru-RU"/>
        </w:rPr>
        <w:t xml:space="preserve">које произлазе из важећих прописа о заштити на раду, запошљавању и условима рада, заштити животне средине и </w:t>
      </w:r>
      <w:r>
        <w:rPr>
          <w:rFonts w:ascii="Times New Roman" w:hAnsi="Times New Roman"/>
          <w:b/>
          <w:bCs/>
          <w:iCs/>
          <w:lang w:val="sr-Cyrl-CS"/>
        </w:rPr>
        <w:t xml:space="preserve">непостојању забране обављања делатности </w:t>
      </w:r>
      <w:r>
        <w:rPr>
          <w:rFonts w:ascii="Times New Roman" w:hAnsi="Times New Roman"/>
          <w:b/>
          <w:lang w:val="sr-Cyrl-CS"/>
        </w:rPr>
        <w:t>која је на снази у време подношења понуде</w:t>
      </w:r>
      <w:r>
        <w:rPr>
          <w:rFonts w:ascii="Times New Roman" w:hAnsi="Times New Roman"/>
          <w:b/>
          <w:bCs/>
          <w:iCs/>
          <w:lang w:val="sr-Cyrl-CS"/>
        </w:rPr>
        <w:t>(дата Изјава представља саставни елемент конкурсне документације, Образац 3 конкурсне документације).</w:t>
      </w:r>
    </w:p>
    <w:p w:rsidR="00243AAC" w:rsidRDefault="00243AAC" w:rsidP="00243AAC">
      <w:pPr>
        <w:widowControl w:val="0"/>
        <w:autoSpaceDE w:val="0"/>
        <w:autoSpaceDN w:val="0"/>
        <w:adjustRightInd w:val="0"/>
        <w:spacing w:line="256" w:lineRule="exact"/>
        <w:jc w:val="both"/>
        <w:rPr>
          <w:lang w:val="ru-RU"/>
        </w:rPr>
      </w:pPr>
    </w:p>
    <w:p w:rsidR="00243AAC" w:rsidRPr="00904900" w:rsidRDefault="00243AAC" w:rsidP="00904900">
      <w:pPr>
        <w:pStyle w:val="Default"/>
        <w:ind w:firstLine="720"/>
        <w:jc w:val="both"/>
        <w:rPr>
          <w:rFonts w:ascii="Times New Roman" w:hAnsi="Times New Roman"/>
          <w:b/>
          <w:lang w:val="sr-Cyrl-CS"/>
        </w:rPr>
      </w:pPr>
      <w:r>
        <w:rPr>
          <w:rFonts w:ascii="Times New Roman" w:hAnsi="Times New Roman"/>
          <w:b/>
          <w:lang w:val="sr-Cyrl-CS"/>
        </w:rPr>
        <w:t xml:space="preserve">Испуњеност </w:t>
      </w:r>
      <w:r>
        <w:rPr>
          <w:rFonts w:ascii="Times New Roman" w:hAnsi="Times New Roman"/>
          <w:b/>
          <w:u w:val="single"/>
          <w:lang w:val="sr-Cyrl-CS"/>
        </w:rPr>
        <w:t>додатних услова</w:t>
      </w:r>
      <w:r>
        <w:rPr>
          <w:rFonts w:ascii="Times New Roman" w:hAnsi="Times New Roman"/>
          <w:b/>
          <w:lang w:val="sr-Cyrl-CS"/>
        </w:rPr>
        <w:t xml:space="preserve"> понуђач доказује достављањем следећих доказа (наведени додатни услови се не доказују Изјавом):</w:t>
      </w:r>
    </w:p>
    <w:p w:rsidR="00243AAC" w:rsidRPr="005B458D" w:rsidRDefault="00243AAC" w:rsidP="00243AAC">
      <w:pPr>
        <w:ind w:left="820"/>
        <w:jc w:val="both"/>
        <w:rPr>
          <w:rFonts w:eastAsia="Arial"/>
          <w:lang w:val="ru-RU"/>
        </w:rPr>
      </w:pPr>
      <w:r w:rsidRPr="005B458D">
        <w:rPr>
          <w:rFonts w:eastAsia="Arial"/>
          <w:lang w:val="ru-RU"/>
        </w:rPr>
        <w:t>1.</w:t>
      </w:r>
      <w:r w:rsidRPr="00EE0356">
        <w:rPr>
          <w:rFonts w:eastAsia="Arial"/>
          <w:b/>
          <w:lang w:val="ru-RU"/>
        </w:rPr>
        <w:t>понуђач мора бити произвођач или овлашћени дистрибутер</w:t>
      </w:r>
    </w:p>
    <w:p w:rsidR="00EE0356" w:rsidRDefault="00EE0356" w:rsidP="00EE0356">
      <w:pPr>
        <w:tabs>
          <w:tab w:val="left" w:pos="1247"/>
        </w:tabs>
        <w:suppressAutoHyphens w:val="0"/>
        <w:ind w:left="820" w:right="120"/>
        <w:jc w:val="both"/>
        <w:rPr>
          <w:rFonts w:eastAsia="Arial"/>
          <w:lang w:val="ru-RU"/>
        </w:rPr>
      </w:pPr>
      <w:r>
        <w:rPr>
          <w:rFonts w:eastAsia="Arial"/>
          <w:lang w:val="ru-RU"/>
        </w:rPr>
        <w:t>Доказ:</w:t>
      </w:r>
      <w:r w:rsidRPr="005B458D">
        <w:rPr>
          <w:rFonts w:eastAsia="Arial"/>
          <w:lang w:val="ru-RU"/>
        </w:rPr>
        <w:t>производно/технички лист уколико је понуђач произвођач, односно уговор, потврда или слично писмено којим је произвођач овластио дистрибутера за продају предметног добра на територији РС, уколико је понуђач овлашћени дистрибутер</w:t>
      </w:r>
      <w:r w:rsidR="00C11122">
        <w:rPr>
          <w:rFonts w:eastAsia="Arial"/>
          <w:lang w:val="ru-RU"/>
        </w:rPr>
        <w:t>.</w:t>
      </w:r>
    </w:p>
    <w:p w:rsidR="00243AAC" w:rsidRPr="005B458D" w:rsidRDefault="00243AAC" w:rsidP="00243AAC">
      <w:pPr>
        <w:ind w:left="820"/>
        <w:jc w:val="both"/>
        <w:rPr>
          <w:rFonts w:eastAsia="Arial"/>
          <w:lang w:val="ru-RU"/>
        </w:rPr>
      </w:pPr>
      <w:r w:rsidRPr="005B458D">
        <w:rPr>
          <w:rFonts w:eastAsia="Arial"/>
          <w:lang w:val="ru-RU"/>
        </w:rPr>
        <w:t>2.</w:t>
      </w:r>
      <w:r w:rsidRPr="00EE0356">
        <w:rPr>
          <w:rFonts w:eastAsia="Arial"/>
          <w:b/>
          <w:lang w:val="ru-RU"/>
        </w:rPr>
        <w:t>понуђач мора бити овлашћени сервисер (уколико није произвођач)</w:t>
      </w:r>
    </w:p>
    <w:p w:rsidR="00243AAC" w:rsidRPr="005B458D" w:rsidRDefault="00EE0356" w:rsidP="00EE0356">
      <w:pPr>
        <w:jc w:val="both"/>
        <w:rPr>
          <w:rFonts w:eastAsia="Arial"/>
          <w:lang w:val="ru-RU"/>
        </w:rPr>
      </w:pPr>
      <w:r>
        <w:rPr>
          <w:rFonts w:eastAsia="Arial"/>
          <w:lang w:val="ru-RU"/>
        </w:rPr>
        <w:t xml:space="preserve">            </w:t>
      </w:r>
      <w:r w:rsidR="00243AAC" w:rsidRPr="005B458D">
        <w:rPr>
          <w:rFonts w:eastAsia="Arial"/>
          <w:lang w:val="ru-RU"/>
        </w:rPr>
        <w:t>Доказ:уговор, потврда или слично писмено којим је произвођач овластио дистрибутера за сервисирање предметног добра на територији РС</w:t>
      </w:r>
    </w:p>
    <w:p w:rsidR="00243AAC" w:rsidRDefault="00EE0356" w:rsidP="00243AAC">
      <w:pPr>
        <w:pStyle w:val="Default"/>
        <w:jc w:val="both"/>
        <w:rPr>
          <w:rFonts w:ascii="Times New Roman" w:eastAsia="Calibri" w:hAnsi="Times New Roman"/>
          <w:b/>
          <w:lang w:val="sr-Cyrl-CS"/>
        </w:rPr>
      </w:pPr>
      <w:r>
        <w:rPr>
          <w:rFonts w:ascii="Times New Roman" w:eastAsia="Calibri" w:hAnsi="Times New Roman"/>
          <w:b/>
          <w:lang w:val="sr-Cyrl-CS"/>
        </w:rPr>
        <w:t xml:space="preserve">             3.Сертификати:</w:t>
      </w:r>
    </w:p>
    <w:p w:rsidR="00EE0356" w:rsidRDefault="00EE0356" w:rsidP="00243AAC">
      <w:pPr>
        <w:pStyle w:val="Default"/>
        <w:jc w:val="both"/>
        <w:rPr>
          <w:rFonts w:ascii="Times New Roman" w:eastAsia="Calibri" w:hAnsi="Times New Roman"/>
          <w:b/>
          <w:lang w:val="sr-Cyrl-CS"/>
        </w:rPr>
      </w:pPr>
      <w:r>
        <w:rPr>
          <w:rFonts w:ascii="Times New Roman" w:eastAsia="Calibri" w:hAnsi="Times New Roman"/>
          <w:b/>
          <w:lang w:val="sr-Cyrl-CS"/>
        </w:rPr>
        <w:t xml:space="preserve">              -</w:t>
      </w:r>
      <w:r w:rsidRPr="00EE0356">
        <w:rPr>
          <w:rFonts w:ascii="Times New Roman" w:eastAsia="Calibri" w:hAnsi="Times New Roman"/>
          <w:lang w:val="sr-Cyrl-CS"/>
        </w:rPr>
        <w:t>Фотокопије тражених сертификата које не морају бити оверене</w:t>
      </w:r>
      <w:r>
        <w:rPr>
          <w:rFonts w:ascii="Times New Roman" w:eastAsia="Calibri" w:hAnsi="Times New Roman"/>
          <w:b/>
          <w:lang w:val="sr-Cyrl-CS"/>
        </w:rPr>
        <w:t>.</w:t>
      </w:r>
    </w:p>
    <w:p w:rsidR="00EE0356" w:rsidRDefault="00EE0356" w:rsidP="00243AAC">
      <w:pPr>
        <w:pStyle w:val="Default"/>
        <w:jc w:val="both"/>
        <w:rPr>
          <w:rFonts w:ascii="Times New Roman" w:eastAsia="Calibri" w:hAnsi="Times New Roman"/>
          <w:b/>
          <w:lang w:val="sr-Cyrl-CS"/>
        </w:rPr>
      </w:pPr>
      <w:r>
        <w:rPr>
          <w:rFonts w:ascii="Times New Roman" w:eastAsia="Calibri" w:hAnsi="Times New Roman"/>
          <w:b/>
          <w:lang w:val="sr-Cyrl-CS"/>
        </w:rPr>
        <w:t xml:space="preserve">             4.Кадровски капацитет</w:t>
      </w:r>
    </w:p>
    <w:p w:rsidR="00EE0356" w:rsidRDefault="00EE0356" w:rsidP="00243AAC">
      <w:pPr>
        <w:pStyle w:val="Default"/>
        <w:jc w:val="both"/>
        <w:rPr>
          <w:rFonts w:ascii="Times New Roman" w:eastAsia="Calibri" w:hAnsi="Times New Roman"/>
          <w:lang w:val="sr-Cyrl-CS"/>
        </w:rPr>
      </w:pPr>
      <w:r w:rsidRPr="00EE0356">
        <w:rPr>
          <w:rFonts w:ascii="Times New Roman" w:eastAsia="Calibri" w:hAnsi="Times New Roman"/>
          <w:lang w:val="sr-Cyrl-CS"/>
        </w:rPr>
        <w:t xml:space="preserve">               -Копија обрасца М-3а,М или други одговарајући образац из којег се види да запослени или радно ангажована лица пријављени на пензијско инвалидско осигурање и то за сваког запосленог појединачно са копијом сертификата за једног запосленог о оспособљености за подешавање фреквентних регулатора.</w:t>
      </w:r>
    </w:p>
    <w:p w:rsidR="00C10076" w:rsidRPr="00C10076" w:rsidRDefault="00C10076" w:rsidP="00C10076">
      <w:pPr>
        <w:pStyle w:val="Default"/>
        <w:jc w:val="both"/>
        <w:rPr>
          <w:rFonts w:ascii="Times New Roman" w:eastAsia="Calibri" w:hAnsi="Times New Roman"/>
          <w:lang w:val="sr-Cyrl-CS"/>
        </w:rPr>
      </w:pPr>
      <w:r>
        <w:rPr>
          <w:rFonts w:ascii="Times New Roman" w:eastAsia="Calibri" w:hAnsi="Times New Roman"/>
          <w:lang w:val="sr-Cyrl-CS"/>
        </w:rPr>
        <w:t xml:space="preserve">           </w:t>
      </w:r>
    </w:p>
    <w:p w:rsidR="00243AAC" w:rsidRDefault="00243AAC" w:rsidP="00243AAC">
      <w:pPr>
        <w:pStyle w:val="Default"/>
        <w:ind w:firstLine="720"/>
        <w:jc w:val="both"/>
        <w:rPr>
          <w:rFonts w:ascii="Times New Roman" w:hAnsi="Times New Roman"/>
          <w:b/>
          <w:color w:val="auto"/>
          <w:lang w:val="sr-Cyrl-CS"/>
        </w:rPr>
      </w:pPr>
      <w:r>
        <w:rPr>
          <w:rFonts w:ascii="Times New Roman" w:hAnsi="Times New Roman"/>
          <w:b/>
          <w:lang w:val="sr-Cyrl-CS"/>
        </w:rPr>
        <w:t xml:space="preserve">У случају да се наручилац определи да </w:t>
      </w:r>
      <w:r>
        <w:rPr>
          <w:rFonts w:ascii="Times New Roman" w:hAnsi="Times New Roman"/>
          <w:b/>
          <w:color w:val="auto"/>
          <w:lang w:val="sr-Cyrl-CS"/>
        </w:rPr>
        <w:t>пре доношења одлуке о додели уговора захтева од најповољнијег понуђача достављање доказа о испуњености обавезних услова,понуђач исте доказује подношењем следећих докумената:</w:t>
      </w:r>
    </w:p>
    <w:p w:rsidR="00243AAC" w:rsidRDefault="00243AAC" w:rsidP="00243AAC">
      <w:pPr>
        <w:widowControl w:val="0"/>
        <w:autoSpaceDE w:val="0"/>
        <w:autoSpaceDN w:val="0"/>
        <w:adjustRightInd w:val="0"/>
        <w:spacing w:line="336" w:lineRule="exact"/>
        <w:rPr>
          <w:lang w:val="ru-RU"/>
        </w:rPr>
      </w:pPr>
    </w:p>
    <w:p w:rsidR="00243AAC" w:rsidRDefault="00243AAC" w:rsidP="00243AAC">
      <w:pPr>
        <w:widowControl w:val="0"/>
        <w:numPr>
          <w:ilvl w:val="0"/>
          <w:numId w:val="6"/>
        </w:numPr>
        <w:tabs>
          <w:tab w:val="clear" w:pos="720"/>
          <w:tab w:val="num" w:pos="867"/>
        </w:tabs>
        <w:suppressAutoHyphens w:val="0"/>
        <w:overflowPunct w:val="0"/>
        <w:autoSpaceDE w:val="0"/>
        <w:autoSpaceDN w:val="0"/>
        <w:adjustRightInd w:val="0"/>
        <w:spacing w:line="213" w:lineRule="auto"/>
        <w:ind w:left="714" w:hanging="353"/>
        <w:jc w:val="both"/>
        <w:rPr>
          <w:b/>
          <w:bCs/>
          <w:lang w:val="ru-RU"/>
        </w:rPr>
      </w:pPr>
      <w:r>
        <w:rPr>
          <w:lang w:val="ru-RU"/>
        </w:rPr>
        <w:t xml:space="preserve">Услов из чл. 75. ст. 1. тач. 1) Закона - </w:t>
      </w:r>
      <w:r>
        <w:rPr>
          <w:b/>
          <w:bCs/>
          <w:lang w:val="ru-RU"/>
        </w:rPr>
        <w:t>Доказ</w:t>
      </w:r>
      <w:r>
        <w:rPr>
          <w:lang w:val="ru-RU"/>
        </w:rPr>
        <w:t xml:space="preserve">: Извод из регистра Агенције за привредне регистре, односно извод из регистра надлежног Привредног суда: </w:t>
      </w:r>
    </w:p>
    <w:p w:rsidR="00243AAC" w:rsidRDefault="00243AAC" w:rsidP="00243AAC">
      <w:pPr>
        <w:widowControl w:val="0"/>
        <w:autoSpaceDE w:val="0"/>
        <w:autoSpaceDN w:val="0"/>
        <w:adjustRightInd w:val="0"/>
        <w:spacing w:line="179" w:lineRule="exact"/>
        <w:rPr>
          <w:b/>
          <w:bCs/>
          <w:lang w:val="ru-RU"/>
        </w:rPr>
      </w:pPr>
    </w:p>
    <w:p w:rsidR="00243AAC" w:rsidRDefault="00243AAC" w:rsidP="00243AAC">
      <w:pPr>
        <w:widowControl w:val="0"/>
        <w:numPr>
          <w:ilvl w:val="0"/>
          <w:numId w:val="6"/>
        </w:numPr>
        <w:tabs>
          <w:tab w:val="clear" w:pos="720"/>
          <w:tab w:val="num" w:pos="867"/>
        </w:tabs>
        <w:suppressAutoHyphens w:val="0"/>
        <w:overflowPunct w:val="0"/>
        <w:autoSpaceDE w:val="0"/>
        <w:autoSpaceDN w:val="0"/>
        <w:adjustRightInd w:val="0"/>
        <w:spacing w:line="235" w:lineRule="auto"/>
        <w:ind w:left="714" w:hanging="353"/>
        <w:jc w:val="both"/>
        <w:rPr>
          <w:b/>
          <w:bCs/>
          <w:lang w:val="ru-RU"/>
        </w:rPr>
      </w:pPr>
      <w:r>
        <w:rPr>
          <w:lang w:val="ru-RU"/>
        </w:rPr>
        <w:t xml:space="preserve">Услов из чл. 75. ст. 1. тач. 2) Закона - </w:t>
      </w:r>
      <w:r>
        <w:rPr>
          <w:b/>
          <w:bCs/>
          <w:lang w:val="ru-RU"/>
        </w:rPr>
        <w:t>Доказ:</w:t>
      </w:r>
      <w:r>
        <w:rPr>
          <w:u w:val="single"/>
          <w:lang w:val="ru-RU"/>
        </w:rPr>
        <w:t>Правна лица:</w:t>
      </w:r>
      <w:r>
        <w:rPr>
          <w:lang w:val="ru-RU"/>
        </w:rPr>
        <w:t xml:space="preserve"> 1) Извод из казнене евиденције, односно уверење основног суда на чијем подручју се налази седиште домаћег правног лица,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2) Извод из казнене евиденције Посебног одељења за организовани криминал Вишег суда у Београду, којим се потврђује да правно лице није осуђивано за неко од кривичних дела </w:t>
      </w:r>
      <w:r>
        <w:rPr>
          <w:lang w:val="ru-RU"/>
        </w:rPr>
        <w:lastRenderedPageBreak/>
        <w:t xml:space="preserve">организованог криминала; 3) Извод из казнене евиденције, односно уверење надлежне полицијске управе МУП-а,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r>
        <w:rPr>
          <w:u w:val="single"/>
          <w:lang w:val="ru-RU"/>
        </w:rPr>
        <w:t>Предузетници и физичка лица:</w:t>
      </w:r>
      <w:r>
        <w:rPr>
          <w:lang w:val="ru-RU"/>
        </w:rPr>
        <w:t xml:space="preserve"> Извод из казнене евиденције, односно уверење надлежне полицијске управе МУП-а, којим се потврђује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 </w:t>
      </w:r>
    </w:p>
    <w:p w:rsidR="00243AAC" w:rsidRDefault="00243AAC" w:rsidP="00243AAC">
      <w:pPr>
        <w:widowControl w:val="0"/>
        <w:autoSpaceDE w:val="0"/>
        <w:autoSpaceDN w:val="0"/>
        <w:adjustRightInd w:val="0"/>
        <w:spacing w:line="13" w:lineRule="exact"/>
        <w:rPr>
          <w:b/>
          <w:bCs/>
          <w:lang w:val="ru-RU"/>
        </w:rPr>
      </w:pPr>
    </w:p>
    <w:p w:rsidR="00243AAC" w:rsidRDefault="00243AAC" w:rsidP="00243AAC">
      <w:pPr>
        <w:widowControl w:val="0"/>
        <w:overflowPunct w:val="0"/>
        <w:autoSpaceDE w:val="0"/>
        <w:autoSpaceDN w:val="0"/>
        <w:adjustRightInd w:val="0"/>
        <w:ind w:left="714"/>
        <w:jc w:val="both"/>
        <w:rPr>
          <w:b/>
          <w:bCs/>
          <w:lang w:val="ru-RU"/>
        </w:rPr>
      </w:pPr>
      <w:r>
        <w:rPr>
          <w:b/>
          <w:bCs/>
          <w:lang w:val="ru-RU"/>
        </w:rPr>
        <w:t xml:space="preserve">Доказ не може бити старији од два месеца пре отварања понуда; </w:t>
      </w:r>
    </w:p>
    <w:p w:rsidR="00243AAC" w:rsidRDefault="00243AAC" w:rsidP="00243AAC">
      <w:pPr>
        <w:widowControl w:val="0"/>
        <w:overflowPunct w:val="0"/>
        <w:autoSpaceDE w:val="0"/>
        <w:autoSpaceDN w:val="0"/>
        <w:adjustRightInd w:val="0"/>
        <w:ind w:left="714"/>
        <w:jc w:val="both"/>
        <w:rPr>
          <w:b/>
          <w:bCs/>
          <w:lang w:val="ru-RU"/>
        </w:rPr>
      </w:pPr>
    </w:p>
    <w:p w:rsidR="00243AAC" w:rsidRDefault="00243AAC" w:rsidP="00243AAC">
      <w:pPr>
        <w:pStyle w:val="ListParagraph"/>
        <w:widowControl w:val="0"/>
        <w:numPr>
          <w:ilvl w:val="0"/>
          <w:numId w:val="6"/>
        </w:numPr>
        <w:suppressAutoHyphens w:val="0"/>
        <w:overflowPunct w:val="0"/>
        <w:autoSpaceDE w:val="0"/>
        <w:autoSpaceDN w:val="0"/>
        <w:adjustRightInd w:val="0"/>
        <w:spacing w:line="228" w:lineRule="auto"/>
        <w:jc w:val="both"/>
        <w:rPr>
          <w:b/>
          <w:bCs/>
          <w:lang w:val="ru-RU"/>
        </w:rPr>
      </w:pPr>
      <w:r>
        <w:rPr>
          <w:lang w:val="ru-RU"/>
        </w:rPr>
        <w:t xml:space="preserve">Услов из чл. 75. ст. 1. тач. 4) Закона - </w:t>
      </w:r>
      <w:r>
        <w:rPr>
          <w:b/>
          <w:bCs/>
          <w:lang w:val="ru-RU"/>
        </w:rPr>
        <w:t>Доказ:</w:t>
      </w:r>
      <w:r>
        <w:rPr>
          <w:lang w:val="ru-RU"/>
        </w:rPr>
        <w:t xml:space="preserve"> 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или потврду Агенције за приватизацију да се понуђач налази у поступку приватизације. </w:t>
      </w:r>
    </w:p>
    <w:p w:rsidR="00243AAC" w:rsidRDefault="00243AAC" w:rsidP="00243AAC">
      <w:pPr>
        <w:widowControl w:val="0"/>
        <w:autoSpaceDE w:val="0"/>
        <w:autoSpaceDN w:val="0"/>
        <w:adjustRightInd w:val="0"/>
        <w:spacing w:line="10" w:lineRule="exact"/>
        <w:rPr>
          <w:b/>
          <w:bCs/>
          <w:lang w:val="ru-RU"/>
        </w:rPr>
      </w:pPr>
    </w:p>
    <w:p w:rsidR="00243AAC" w:rsidRDefault="00243AAC" w:rsidP="00243AAC">
      <w:pPr>
        <w:widowControl w:val="0"/>
        <w:overflowPunct w:val="0"/>
        <w:autoSpaceDE w:val="0"/>
        <w:autoSpaceDN w:val="0"/>
        <w:adjustRightInd w:val="0"/>
        <w:ind w:left="560"/>
        <w:jc w:val="both"/>
        <w:rPr>
          <w:b/>
          <w:bCs/>
          <w:lang w:val="ru-RU"/>
        </w:rPr>
      </w:pPr>
      <w:r>
        <w:rPr>
          <w:b/>
          <w:bCs/>
          <w:lang w:val="ru-RU"/>
        </w:rPr>
        <w:t xml:space="preserve">Доказ не може бити старији од два месеца пре отварања понуда; </w:t>
      </w:r>
    </w:p>
    <w:p w:rsidR="00243AAC" w:rsidRDefault="00243AAC" w:rsidP="00243AAC">
      <w:pPr>
        <w:widowControl w:val="0"/>
        <w:autoSpaceDE w:val="0"/>
        <w:autoSpaceDN w:val="0"/>
        <w:adjustRightInd w:val="0"/>
        <w:spacing w:line="173" w:lineRule="exact"/>
        <w:rPr>
          <w:b/>
          <w:bCs/>
          <w:lang w:val="ru-RU"/>
        </w:rPr>
      </w:pPr>
    </w:p>
    <w:p w:rsidR="00243AAC" w:rsidRPr="005B458D" w:rsidRDefault="00243AAC" w:rsidP="00243AAC">
      <w:pPr>
        <w:widowControl w:val="0"/>
        <w:autoSpaceDE w:val="0"/>
        <w:autoSpaceDN w:val="0"/>
        <w:adjustRightInd w:val="0"/>
        <w:spacing w:line="176" w:lineRule="exact"/>
        <w:rPr>
          <w:b/>
          <w:bCs/>
          <w:lang w:val="ru-RU"/>
        </w:rPr>
      </w:pPr>
    </w:p>
    <w:p w:rsidR="00243AAC" w:rsidRDefault="00243AAC" w:rsidP="00243AAC">
      <w:pPr>
        <w:widowControl w:val="0"/>
        <w:numPr>
          <w:ilvl w:val="0"/>
          <w:numId w:val="6"/>
        </w:numPr>
        <w:suppressAutoHyphens w:val="0"/>
        <w:overflowPunct w:val="0"/>
        <w:autoSpaceDE w:val="0"/>
        <w:autoSpaceDN w:val="0"/>
        <w:adjustRightInd w:val="0"/>
        <w:spacing w:line="225" w:lineRule="auto"/>
        <w:ind w:left="560" w:hanging="353"/>
        <w:jc w:val="both"/>
        <w:rPr>
          <w:b/>
          <w:bCs/>
          <w:lang w:val="ru-RU"/>
        </w:rPr>
      </w:pPr>
      <w:r>
        <w:rPr>
          <w:lang w:val="ru-RU"/>
        </w:rPr>
        <w:t xml:space="preserve">Услов из чл. 75. ст. 2. </w:t>
      </w:r>
      <w:r>
        <w:rPr>
          <w:i/>
          <w:iCs/>
          <w:lang w:val="ru-RU"/>
        </w:rPr>
        <w:t>-</w:t>
      </w:r>
      <w:r>
        <w:rPr>
          <w:b/>
          <w:bCs/>
          <w:lang w:val="ru-RU"/>
        </w:rPr>
        <w:t>Доказ:</w:t>
      </w:r>
      <w:r>
        <w:rPr>
          <w:lang w:val="ru-RU"/>
        </w:rPr>
        <w:t xml:space="preserve"> Потписан и оверен Образац изјаве. Изјава мора да буде потписана од стране овлашћеног лица понуђача и оверена печатом. </w:t>
      </w:r>
      <w:r>
        <w:rPr>
          <w:b/>
          <w:bCs/>
          <w:u w:val="single"/>
          <w:lang w:val="ru-RU"/>
        </w:rPr>
        <w:t>Уколико понуду подноси група понуђача</w:t>
      </w:r>
      <w:r>
        <w:rPr>
          <w:lang w:val="ru-RU"/>
        </w:rPr>
        <w:t xml:space="preserve">,Изјава мора бити потписана од стране овлашћеног лица свакогпонуђача из групе понуђача и оверена печатом. </w:t>
      </w:r>
    </w:p>
    <w:p w:rsidR="00243AAC" w:rsidRDefault="00243AAC" w:rsidP="00243AAC">
      <w:pPr>
        <w:ind w:left="559" w:right="1" w:hanging="353"/>
        <w:jc w:val="both"/>
        <w:rPr>
          <w:lang w:val="ru-RU"/>
        </w:rPr>
      </w:pPr>
    </w:p>
    <w:p w:rsidR="00243AAC" w:rsidRDefault="00243AAC" w:rsidP="00243AAC">
      <w:pPr>
        <w:widowControl w:val="0"/>
        <w:overflowPunct w:val="0"/>
        <w:autoSpaceDE w:val="0"/>
        <w:autoSpaceDN w:val="0"/>
        <w:adjustRightInd w:val="0"/>
        <w:spacing w:line="225" w:lineRule="auto"/>
        <w:jc w:val="both"/>
        <w:rPr>
          <w:lang w:val="ru-RU"/>
        </w:rPr>
      </w:pPr>
      <w:r>
        <w:rPr>
          <w:b/>
          <w:bCs/>
          <w:u w:val="single"/>
          <w:lang w:val="ru-RU"/>
        </w:rPr>
        <w:t>Уколико понуду подноси група понуђача</w:t>
      </w:r>
      <w:r>
        <w:rPr>
          <w:lang w:val="ru-RU"/>
        </w:rPr>
        <w:t>понуђач је дужан да за сваког члана групе доставинаведене доказе да испуњава услове из члана 75. став 1. тач. 1) до 4), а доказ из члана 75. став 1. тач. 5) Закона, дужан је да достави понуђач из групе понуђача којем је поверено извршење дела набавке за који је неопходна испуњеност тог услова.</w:t>
      </w:r>
    </w:p>
    <w:p w:rsidR="00243AAC" w:rsidRDefault="00243AAC" w:rsidP="00243AAC">
      <w:pPr>
        <w:widowControl w:val="0"/>
        <w:autoSpaceDE w:val="0"/>
        <w:autoSpaceDN w:val="0"/>
        <w:adjustRightInd w:val="0"/>
        <w:spacing w:line="7" w:lineRule="exact"/>
        <w:rPr>
          <w:lang w:val="ru-RU"/>
        </w:rPr>
      </w:pPr>
    </w:p>
    <w:p w:rsidR="00243AAC" w:rsidRDefault="00243AAC" w:rsidP="00243AAC">
      <w:pPr>
        <w:widowControl w:val="0"/>
        <w:autoSpaceDE w:val="0"/>
        <w:autoSpaceDN w:val="0"/>
        <w:adjustRightInd w:val="0"/>
        <w:rPr>
          <w:b/>
          <w:bCs/>
          <w:lang w:val="ru-RU"/>
        </w:rPr>
      </w:pPr>
      <w:r>
        <w:rPr>
          <w:b/>
          <w:bCs/>
          <w:lang w:val="ru-RU"/>
        </w:rPr>
        <w:t>Додатне услове група понуђача испуњава заједно.</w:t>
      </w:r>
    </w:p>
    <w:p w:rsidR="00243AAC" w:rsidRDefault="00243AAC" w:rsidP="00243AAC">
      <w:pPr>
        <w:widowControl w:val="0"/>
        <w:autoSpaceDE w:val="0"/>
        <w:autoSpaceDN w:val="0"/>
        <w:adjustRightInd w:val="0"/>
        <w:rPr>
          <w:b/>
          <w:bCs/>
          <w:lang w:val="ru-RU"/>
        </w:rPr>
      </w:pPr>
    </w:p>
    <w:p w:rsidR="00243AAC" w:rsidRDefault="00243AAC" w:rsidP="00243AAC">
      <w:pPr>
        <w:widowControl w:val="0"/>
        <w:overflowPunct w:val="0"/>
        <w:autoSpaceDE w:val="0"/>
        <w:autoSpaceDN w:val="0"/>
        <w:adjustRightInd w:val="0"/>
        <w:spacing w:line="220" w:lineRule="auto"/>
        <w:jc w:val="both"/>
        <w:rPr>
          <w:lang w:val="ru-RU"/>
        </w:rPr>
      </w:pPr>
      <w:r>
        <w:rPr>
          <w:b/>
          <w:bCs/>
          <w:u w:val="single"/>
          <w:lang w:val="ru-RU"/>
        </w:rPr>
        <w:t>Уколико понуђач подноси понуду са подизвођачем</w:t>
      </w:r>
      <w:r>
        <w:rPr>
          <w:lang w:val="ru-RU"/>
        </w:rPr>
        <w:t>,понуђач је дужан да за подизвођачадостави доказе да испуњава услове из члана 75. став 1. тач. 1) до 4) Закона, а доказ из члана 75. став 1. тач. 5) Закона, за део набавке који ће понуђач извршити преко подизвођача.</w:t>
      </w:r>
    </w:p>
    <w:p w:rsidR="00243AAC" w:rsidRDefault="00243AAC" w:rsidP="00243AAC">
      <w:pPr>
        <w:widowControl w:val="0"/>
        <w:autoSpaceDE w:val="0"/>
        <w:autoSpaceDN w:val="0"/>
        <w:adjustRightInd w:val="0"/>
        <w:spacing w:line="244" w:lineRule="exact"/>
        <w:rPr>
          <w:lang w:val="ru-RU"/>
        </w:rPr>
      </w:pPr>
      <w:bookmarkStart w:id="2" w:name="page17"/>
      <w:bookmarkEnd w:id="2"/>
    </w:p>
    <w:p w:rsidR="00243AAC" w:rsidRDefault="00243AAC" w:rsidP="00243AAC">
      <w:pPr>
        <w:widowControl w:val="0"/>
        <w:overflowPunct w:val="0"/>
        <w:autoSpaceDE w:val="0"/>
        <w:autoSpaceDN w:val="0"/>
        <w:adjustRightInd w:val="0"/>
        <w:spacing w:line="220" w:lineRule="auto"/>
        <w:jc w:val="both"/>
        <w:rPr>
          <w:lang w:val="ru-RU"/>
        </w:rPr>
      </w:pPr>
      <w:r>
        <w:rPr>
          <w:lang w:val="ru-RU"/>
        </w:rPr>
        <w:t>Понуђачи који су регистровани у регистру који води Агенција за привредне регистре не морају да доставе доказ из чл. 75. ст. 1. тач. 1) Извод из регистра Агенције за привредне регистре, који је јавно доступан на интернет страници Агенције за привредне регистре.</w:t>
      </w:r>
    </w:p>
    <w:p w:rsidR="00243AAC" w:rsidRDefault="00243AAC" w:rsidP="00243AAC">
      <w:pPr>
        <w:widowControl w:val="0"/>
        <w:autoSpaceDE w:val="0"/>
        <w:autoSpaceDN w:val="0"/>
        <w:adjustRightInd w:val="0"/>
        <w:spacing w:line="241" w:lineRule="exact"/>
        <w:rPr>
          <w:lang w:val="ru-RU"/>
        </w:rPr>
      </w:pPr>
    </w:p>
    <w:p w:rsidR="00243AAC" w:rsidRDefault="00243AAC" w:rsidP="00243AAC">
      <w:pPr>
        <w:widowControl w:val="0"/>
        <w:overflowPunct w:val="0"/>
        <w:autoSpaceDE w:val="0"/>
        <w:autoSpaceDN w:val="0"/>
        <w:adjustRightInd w:val="0"/>
        <w:spacing w:line="220" w:lineRule="auto"/>
        <w:jc w:val="both"/>
        <w:rPr>
          <w:lang w:val="ru-RU"/>
        </w:rPr>
      </w:pPr>
      <w:r>
        <w:rPr>
          <w:lang w:val="ru-RU"/>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243AAC" w:rsidRDefault="00243AAC" w:rsidP="00243AAC">
      <w:pPr>
        <w:widowControl w:val="0"/>
        <w:autoSpaceDE w:val="0"/>
        <w:autoSpaceDN w:val="0"/>
        <w:adjustRightInd w:val="0"/>
        <w:spacing w:line="335" w:lineRule="exact"/>
        <w:rPr>
          <w:lang w:val="ru-RU"/>
        </w:rPr>
      </w:pPr>
    </w:p>
    <w:p w:rsidR="00243AAC" w:rsidRDefault="00243AAC" w:rsidP="00243AAC">
      <w:pPr>
        <w:widowControl w:val="0"/>
        <w:overflowPunct w:val="0"/>
        <w:autoSpaceDE w:val="0"/>
        <w:autoSpaceDN w:val="0"/>
        <w:adjustRightInd w:val="0"/>
        <w:spacing w:line="225" w:lineRule="auto"/>
        <w:jc w:val="both"/>
        <w:rPr>
          <w:lang w:val="ru-RU"/>
        </w:rPr>
      </w:pPr>
      <w:r>
        <w:rPr>
          <w:lang w:val="ru-RU"/>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243AAC" w:rsidRDefault="00243AAC" w:rsidP="00243AAC">
      <w:pPr>
        <w:widowControl w:val="0"/>
        <w:autoSpaceDE w:val="0"/>
        <w:autoSpaceDN w:val="0"/>
        <w:adjustRightInd w:val="0"/>
        <w:spacing w:line="245" w:lineRule="exact"/>
        <w:rPr>
          <w:lang w:val="ru-RU"/>
        </w:rPr>
      </w:pPr>
    </w:p>
    <w:p w:rsidR="00243AAC" w:rsidRDefault="00243AAC" w:rsidP="00243AAC">
      <w:pPr>
        <w:widowControl w:val="0"/>
        <w:overflowPunct w:val="0"/>
        <w:autoSpaceDE w:val="0"/>
        <w:autoSpaceDN w:val="0"/>
        <w:adjustRightInd w:val="0"/>
        <w:spacing w:line="220" w:lineRule="auto"/>
        <w:jc w:val="both"/>
        <w:rPr>
          <w:lang w:val="ru-RU"/>
        </w:rPr>
      </w:pPr>
      <w:r>
        <w:rPr>
          <w:lang w:val="ru-RU"/>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rsidR="00243AAC" w:rsidRDefault="00243AAC" w:rsidP="00243AAC">
      <w:pPr>
        <w:widowControl w:val="0"/>
        <w:autoSpaceDE w:val="0"/>
        <w:autoSpaceDN w:val="0"/>
        <w:adjustRightInd w:val="0"/>
        <w:spacing w:line="244" w:lineRule="exact"/>
        <w:rPr>
          <w:lang w:val="ru-RU"/>
        </w:rPr>
      </w:pPr>
    </w:p>
    <w:p w:rsidR="00243AAC" w:rsidRDefault="00243AAC" w:rsidP="00243AAC">
      <w:pPr>
        <w:widowControl w:val="0"/>
        <w:overflowPunct w:val="0"/>
        <w:autoSpaceDE w:val="0"/>
        <w:autoSpaceDN w:val="0"/>
        <w:adjustRightInd w:val="0"/>
        <w:spacing w:line="225" w:lineRule="auto"/>
        <w:jc w:val="both"/>
        <w:rPr>
          <w:lang w:val="ru-RU"/>
        </w:rPr>
      </w:pPr>
      <w:r>
        <w:rPr>
          <w:lang w:val="ru-RU"/>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43AAC" w:rsidRDefault="00243AAC" w:rsidP="00243AAC">
      <w:pPr>
        <w:widowControl w:val="0"/>
        <w:overflowPunct w:val="0"/>
        <w:autoSpaceDE w:val="0"/>
        <w:autoSpaceDN w:val="0"/>
        <w:adjustRightInd w:val="0"/>
        <w:spacing w:line="225" w:lineRule="auto"/>
        <w:jc w:val="both"/>
        <w:rPr>
          <w:lang w:val="ru-RU"/>
        </w:rPr>
      </w:pPr>
    </w:p>
    <w:p w:rsidR="00243AAC" w:rsidRDefault="00243AAC" w:rsidP="00243AAC">
      <w:pPr>
        <w:widowControl w:val="0"/>
        <w:overflowPunct w:val="0"/>
        <w:autoSpaceDE w:val="0"/>
        <w:autoSpaceDN w:val="0"/>
        <w:adjustRightInd w:val="0"/>
        <w:spacing w:line="220" w:lineRule="auto"/>
        <w:jc w:val="both"/>
        <w:rPr>
          <w:u w:val="single"/>
          <w:lang w:val="ru-RU"/>
        </w:rPr>
      </w:pPr>
      <w:r>
        <w:rPr>
          <w:b/>
          <w:bCs/>
          <w:u w:val="single"/>
          <w:lang w:val="ru-RU"/>
        </w:rPr>
        <w:t xml:space="preserve">Уколико је понуђач регистрован у Регистар понуђача и не доставља доказе о обавезним условима из члана 75. став 1. тачка 1-4 ,  као доказ о томе доставља </w:t>
      </w:r>
      <w:r>
        <w:rPr>
          <w:b/>
          <w:bCs/>
          <w:color w:val="C00000"/>
          <w:u w:val="single"/>
          <w:lang w:val="ru-RU"/>
        </w:rPr>
        <w:t>извод из АПР.</w:t>
      </w:r>
    </w:p>
    <w:p w:rsidR="00243AAC" w:rsidRDefault="00AA4932" w:rsidP="00243AAC">
      <w:pPr>
        <w:widowControl w:val="0"/>
        <w:autoSpaceDE w:val="0"/>
        <w:autoSpaceDN w:val="0"/>
        <w:adjustRightInd w:val="0"/>
        <w:spacing w:line="200" w:lineRule="exact"/>
        <w:rPr>
          <w:lang w:val="ru-RU"/>
        </w:rPr>
      </w:pPr>
      <w:r w:rsidRPr="00AA4932">
        <w:pict>
          <v:line id="_x0000_s1026" style="position:absolute;z-index:-251659264" from="0,-14.2pt" to="453.7pt,-14.2pt" o:allowincell="f" strokeweight=".42331mm"/>
        </w:pict>
      </w:r>
      <w:r w:rsidRPr="00AA4932">
        <w:pict>
          <v:line id="_x0000_s1027" style="position:absolute;z-index:-251658240" from="453.7pt,-14.2pt" to="498.95pt,-14.2pt" o:allowincell="f" strokecolor="#c00000" strokeweight=".42331mm"/>
        </w:pict>
      </w:r>
    </w:p>
    <w:p w:rsidR="00243AAC" w:rsidRDefault="00243AAC" w:rsidP="00243AAC">
      <w:pPr>
        <w:pStyle w:val="Default"/>
        <w:jc w:val="both"/>
        <w:rPr>
          <w:rFonts w:ascii="Times New Roman" w:hAnsi="Times New Roman"/>
          <w:b/>
          <w:i/>
          <w:sz w:val="28"/>
          <w:szCs w:val="28"/>
          <w:u w:val="single"/>
          <w:lang w:val="sr-Cyrl-CS"/>
        </w:rPr>
      </w:pPr>
      <w:r>
        <w:rPr>
          <w:rFonts w:eastAsia="Calibri"/>
          <w:lang w:val="sr-Cyrl-CS"/>
        </w:rPr>
        <w:br w:type="page"/>
      </w:r>
      <w:r>
        <w:rPr>
          <w:rFonts w:ascii="Times New Roman" w:hAnsi="Times New Roman"/>
          <w:b/>
          <w:i/>
          <w:sz w:val="28"/>
          <w:szCs w:val="28"/>
          <w:u w:val="single"/>
        </w:rPr>
        <w:lastRenderedPageBreak/>
        <w:t xml:space="preserve">V </w:t>
      </w:r>
      <w:r>
        <w:rPr>
          <w:rFonts w:ascii="Times New Roman" w:hAnsi="Times New Roman"/>
          <w:b/>
          <w:i/>
          <w:sz w:val="28"/>
          <w:szCs w:val="28"/>
          <w:u w:val="single"/>
          <w:lang w:val="sr-Cyrl-CS"/>
        </w:rPr>
        <w:t>Критеријум за доделу уговора</w:t>
      </w:r>
    </w:p>
    <w:p w:rsidR="00243AAC" w:rsidRDefault="00243AAC" w:rsidP="00243AAC">
      <w:pPr>
        <w:pStyle w:val="Default"/>
        <w:jc w:val="both"/>
        <w:rPr>
          <w:rFonts w:ascii="Times New Roman" w:hAnsi="Times New Roman"/>
          <w:b/>
          <w:i/>
          <w:sz w:val="28"/>
          <w:szCs w:val="28"/>
          <w:u w:val="single"/>
          <w:lang w:val="sr-Cyrl-CS"/>
        </w:rPr>
      </w:pPr>
    </w:p>
    <w:p w:rsidR="00243AAC" w:rsidRDefault="00243AAC" w:rsidP="00243AAC">
      <w:pPr>
        <w:pStyle w:val="Default"/>
        <w:numPr>
          <w:ilvl w:val="0"/>
          <w:numId w:val="7"/>
        </w:numPr>
        <w:jc w:val="both"/>
        <w:rPr>
          <w:rFonts w:ascii="Times New Roman" w:hAnsi="Times New Roman"/>
          <w:b/>
          <w:i/>
          <w:szCs w:val="28"/>
          <w:lang w:val="sr-Cyrl-CS"/>
        </w:rPr>
      </w:pPr>
      <w:r>
        <w:rPr>
          <w:rFonts w:ascii="Times New Roman" w:hAnsi="Times New Roman"/>
          <w:b/>
          <w:i/>
          <w:szCs w:val="28"/>
          <w:lang w:val="sr-Cyrl-CS"/>
        </w:rPr>
        <w:t>Критеријум за доделу уговора</w:t>
      </w:r>
    </w:p>
    <w:p w:rsidR="00243AAC" w:rsidRDefault="00243AAC" w:rsidP="00243AAC">
      <w:pPr>
        <w:pStyle w:val="Default"/>
        <w:ind w:left="720"/>
        <w:jc w:val="both"/>
        <w:rPr>
          <w:rFonts w:ascii="Times New Roman" w:hAnsi="Times New Roman"/>
          <w:szCs w:val="28"/>
          <w:lang w:val="sr-Cyrl-CS"/>
        </w:rPr>
      </w:pPr>
    </w:p>
    <w:p w:rsidR="00C11122" w:rsidRDefault="00243AAC" w:rsidP="00C11122">
      <w:pPr>
        <w:pStyle w:val="Default"/>
        <w:ind w:firstLine="720"/>
        <w:jc w:val="both"/>
        <w:rPr>
          <w:rFonts w:ascii="Times New Roman" w:hAnsi="Times New Roman"/>
          <w:lang w:val="ru-RU"/>
        </w:rPr>
      </w:pPr>
      <w:r w:rsidRPr="005B458D">
        <w:rPr>
          <w:rFonts w:ascii="Times New Roman" w:hAnsi="Times New Roman"/>
          <w:lang w:val="ru-RU"/>
        </w:rPr>
        <w:t xml:space="preserve">Избор најповољније понуде наручилац ће извршити применом критеријума </w:t>
      </w:r>
      <w:r w:rsidRPr="0043514A">
        <w:rPr>
          <w:rFonts w:ascii="Times New Roman" w:hAnsi="Times New Roman"/>
          <w:b/>
          <w:lang w:val="ru-RU"/>
        </w:rPr>
        <w:t>,,</w:t>
      </w:r>
      <w:r w:rsidR="00C11122">
        <w:rPr>
          <w:rFonts w:ascii="Times New Roman" w:hAnsi="Times New Roman"/>
          <w:b/>
          <w:lang w:val="ru-RU"/>
        </w:rPr>
        <w:t>економски најповољнија понуда</w:t>
      </w:r>
      <w:r w:rsidRPr="0043514A">
        <w:rPr>
          <w:rFonts w:ascii="Times New Roman" w:hAnsi="Times New Roman"/>
          <w:b/>
          <w:lang w:val="ru-RU"/>
        </w:rPr>
        <w:t>“</w:t>
      </w:r>
      <w:r>
        <w:rPr>
          <w:rFonts w:ascii="Times New Roman" w:hAnsi="Times New Roman"/>
          <w:lang w:val="sr-Cyrl-CS"/>
        </w:rPr>
        <w:t>.</w:t>
      </w:r>
      <w:r w:rsidRPr="005B458D">
        <w:rPr>
          <w:rFonts w:ascii="Times New Roman" w:hAnsi="Times New Roman"/>
          <w:lang w:val="ru-RU"/>
        </w:rPr>
        <w:t xml:space="preserve"> </w:t>
      </w:r>
    </w:p>
    <w:p w:rsidR="00C11122" w:rsidRDefault="00C11122" w:rsidP="00C11122">
      <w:pPr>
        <w:pStyle w:val="Default"/>
        <w:ind w:firstLine="720"/>
        <w:jc w:val="both"/>
        <w:rPr>
          <w:rFonts w:ascii="Times New Roman" w:hAnsi="Times New Roman"/>
          <w:lang w:val="ru-RU"/>
        </w:rPr>
      </w:pPr>
      <w:r>
        <w:rPr>
          <w:rFonts w:ascii="Times New Roman" w:hAnsi="Times New Roman"/>
          <w:lang w:val="ru-RU"/>
        </w:rPr>
        <w:t>Оцењивање и рангирање достављених понуда заснива се на следећим елементима критеријумима:</w:t>
      </w:r>
    </w:p>
    <w:p w:rsidR="00C11122" w:rsidRDefault="00C11122" w:rsidP="00C11122">
      <w:pPr>
        <w:pStyle w:val="Default"/>
        <w:ind w:firstLine="720"/>
        <w:jc w:val="both"/>
        <w:rPr>
          <w:rFonts w:ascii="Times New Roman" w:hAnsi="Times New Roman"/>
          <w:lang w:val="ru-RU"/>
        </w:rPr>
      </w:pPr>
      <w:r>
        <w:rPr>
          <w:rFonts w:ascii="Times New Roman" w:hAnsi="Times New Roman"/>
          <w:lang w:val="ru-RU"/>
        </w:rPr>
        <w:t>1.Понуђена цена                           број пондера                       60</w:t>
      </w:r>
    </w:p>
    <w:p w:rsidR="00C11122" w:rsidRDefault="00C11122" w:rsidP="00C11122">
      <w:pPr>
        <w:pStyle w:val="Default"/>
        <w:ind w:firstLine="720"/>
        <w:jc w:val="both"/>
        <w:rPr>
          <w:rFonts w:ascii="Times New Roman" w:hAnsi="Times New Roman"/>
          <w:lang w:val="ru-RU"/>
        </w:rPr>
      </w:pPr>
      <w:r>
        <w:rPr>
          <w:rFonts w:ascii="Times New Roman" w:hAnsi="Times New Roman"/>
          <w:lang w:val="ru-RU"/>
        </w:rPr>
        <w:t>2. Референце</w:t>
      </w:r>
      <w:r w:rsidR="00D4492B">
        <w:rPr>
          <w:rFonts w:ascii="Times New Roman" w:hAnsi="Times New Roman"/>
          <w:lang w:val="ru-RU"/>
        </w:rPr>
        <w:t xml:space="preserve">                                  број пондера                       25</w:t>
      </w:r>
    </w:p>
    <w:p w:rsidR="00D4492B" w:rsidRDefault="00D4492B" w:rsidP="00C11122">
      <w:pPr>
        <w:pStyle w:val="Default"/>
        <w:ind w:firstLine="720"/>
        <w:jc w:val="both"/>
        <w:rPr>
          <w:rFonts w:ascii="Times New Roman" w:hAnsi="Times New Roman"/>
          <w:lang w:val="ru-RU"/>
        </w:rPr>
      </w:pPr>
      <w:r>
        <w:rPr>
          <w:rFonts w:ascii="Times New Roman" w:hAnsi="Times New Roman"/>
          <w:lang w:val="ru-RU"/>
        </w:rPr>
        <w:t>3.Гарантни рок                              број пондера                       15</w:t>
      </w:r>
    </w:p>
    <w:p w:rsidR="00D4492B" w:rsidRDefault="00D4492B" w:rsidP="00C11122">
      <w:pPr>
        <w:pStyle w:val="Default"/>
        <w:ind w:firstLine="720"/>
        <w:jc w:val="both"/>
        <w:rPr>
          <w:rFonts w:ascii="Times New Roman" w:hAnsi="Times New Roman"/>
          <w:lang w:val="ru-RU"/>
        </w:rPr>
      </w:pPr>
    </w:p>
    <w:p w:rsidR="00D4492B" w:rsidRDefault="00D4492B" w:rsidP="00C11122">
      <w:pPr>
        <w:pStyle w:val="Default"/>
        <w:ind w:firstLine="720"/>
        <w:jc w:val="both"/>
        <w:rPr>
          <w:rFonts w:ascii="Times New Roman" w:hAnsi="Times New Roman"/>
          <w:lang w:val="ru-RU"/>
        </w:rPr>
      </w:pPr>
      <w:r>
        <w:rPr>
          <w:rFonts w:ascii="Times New Roman" w:hAnsi="Times New Roman"/>
          <w:lang w:val="ru-RU"/>
        </w:rPr>
        <w:t xml:space="preserve">                                          УКУПНО ПОНДЕР</w:t>
      </w:r>
      <w:r w:rsidR="00C10076">
        <w:rPr>
          <w:rFonts w:ascii="Times New Roman" w:hAnsi="Times New Roman"/>
          <w:lang w:val="ru-RU"/>
        </w:rPr>
        <w:t>А</w:t>
      </w:r>
      <w:r>
        <w:rPr>
          <w:rFonts w:ascii="Times New Roman" w:hAnsi="Times New Roman"/>
          <w:lang w:val="ru-RU"/>
        </w:rPr>
        <w:t>(бодова)         100.</w:t>
      </w:r>
    </w:p>
    <w:p w:rsidR="00D4492B" w:rsidRDefault="00D4492B" w:rsidP="00C11122">
      <w:pPr>
        <w:pStyle w:val="Default"/>
        <w:ind w:firstLine="720"/>
        <w:jc w:val="both"/>
        <w:rPr>
          <w:rFonts w:ascii="Times New Roman" w:hAnsi="Times New Roman"/>
          <w:lang w:val="ru-RU"/>
        </w:rPr>
      </w:pPr>
    </w:p>
    <w:p w:rsidR="00D4492B" w:rsidRDefault="00D4492B" w:rsidP="00C11122">
      <w:pPr>
        <w:pStyle w:val="Default"/>
        <w:ind w:firstLine="720"/>
        <w:jc w:val="both"/>
        <w:rPr>
          <w:rFonts w:ascii="Times New Roman" w:hAnsi="Times New Roman"/>
          <w:lang w:val="ru-RU"/>
        </w:rPr>
      </w:pPr>
      <w:r>
        <w:rPr>
          <w:rFonts w:ascii="Times New Roman" w:hAnsi="Times New Roman"/>
          <w:u w:val="single"/>
          <w:lang w:val="ru-RU"/>
        </w:rPr>
        <w:t>ПОНУЂЕНА ЦЕНА</w:t>
      </w:r>
    </w:p>
    <w:p w:rsidR="00D4492B" w:rsidRDefault="00D4492B" w:rsidP="00C11122">
      <w:pPr>
        <w:pStyle w:val="Default"/>
        <w:ind w:firstLine="720"/>
        <w:jc w:val="both"/>
        <w:rPr>
          <w:rFonts w:ascii="Times New Roman" w:hAnsi="Times New Roman"/>
          <w:lang w:val="ru-RU"/>
        </w:rPr>
      </w:pPr>
    </w:p>
    <w:p w:rsidR="00D4492B" w:rsidRDefault="00D4492B" w:rsidP="00C11122">
      <w:pPr>
        <w:pStyle w:val="Default"/>
        <w:ind w:firstLine="720"/>
        <w:jc w:val="both"/>
        <w:rPr>
          <w:rFonts w:ascii="Times New Roman" w:hAnsi="Times New Roman"/>
          <w:lang w:val="ru-RU"/>
        </w:rPr>
      </w:pPr>
      <w:r>
        <w:rPr>
          <w:rFonts w:ascii="Times New Roman" w:hAnsi="Times New Roman"/>
          <w:lang w:val="ru-RU"/>
        </w:rPr>
        <w:t>Понуђена цена је укупно понуђена цена за предмет набавке из сспецификације обрасца понуде.највећи број пондера за овај елемент критеријума је 60 пондера.</w:t>
      </w:r>
    </w:p>
    <w:p w:rsidR="00D4492B" w:rsidRDefault="00D4492B" w:rsidP="00C11122">
      <w:pPr>
        <w:pStyle w:val="Default"/>
        <w:ind w:firstLine="720"/>
        <w:jc w:val="both"/>
        <w:rPr>
          <w:rFonts w:ascii="Times New Roman" w:hAnsi="Times New Roman"/>
          <w:lang w:val="ru-RU"/>
        </w:rPr>
      </w:pPr>
      <w:r>
        <w:rPr>
          <w:rFonts w:ascii="Times New Roman" w:hAnsi="Times New Roman"/>
          <w:lang w:val="ru-RU"/>
        </w:rPr>
        <w:t>Број пондера по овом елементу критеријума израчунава се на следећи начин:</w:t>
      </w:r>
    </w:p>
    <w:p w:rsidR="00D4492B" w:rsidRDefault="00D4492B" w:rsidP="00C11122">
      <w:pPr>
        <w:pStyle w:val="Default"/>
        <w:ind w:firstLine="720"/>
        <w:jc w:val="both"/>
        <w:rPr>
          <w:rFonts w:ascii="Times New Roman" w:hAnsi="Times New Roman"/>
          <w:lang w:val="ru-RU"/>
        </w:rPr>
      </w:pPr>
    </w:p>
    <w:p w:rsidR="00D4492B" w:rsidRPr="00D4492B" w:rsidRDefault="00D4492B" w:rsidP="00D4492B">
      <w:pPr>
        <w:pStyle w:val="Default"/>
        <w:ind w:firstLine="720"/>
        <w:jc w:val="both"/>
        <w:rPr>
          <w:rFonts w:ascii="Times New Roman" w:hAnsi="Times New Roman"/>
          <w:lang w:val="ru-RU"/>
        </w:rPr>
      </w:pPr>
      <w:r>
        <w:rPr>
          <w:rFonts w:ascii="Times New Roman" w:hAnsi="Times New Roman"/>
          <w:lang w:val="ru-RU"/>
        </w:rPr>
        <w:t xml:space="preserve">                             Пондери по основу цене =</w:t>
      </w:r>
      <w:r>
        <w:rPr>
          <w:rFonts w:ascii="Times New Roman" w:hAnsi="Times New Roman"/>
          <w:u w:val="single"/>
          <w:lang w:val="ru-RU"/>
        </w:rPr>
        <w:t xml:space="preserve"> 60 х најнижа понуђена цена</w:t>
      </w:r>
    </w:p>
    <w:p w:rsidR="00D4492B" w:rsidRDefault="00D4492B" w:rsidP="00C11122">
      <w:pPr>
        <w:pStyle w:val="Default"/>
        <w:ind w:firstLine="720"/>
        <w:jc w:val="both"/>
        <w:rPr>
          <w:rFonts w:ascii="Times New Roman" w:hAnsi="Times New Roman"/>
          <w:lang w:val="ru-RU"/>
        </w:rPr>
      </w:pPr>
      <w:r>
        <w:rPr>
          <w:rFonts w:ascii="Times New Roman" w:hAnsi="Times New Roman"/>
          <w:b/>
          <w:lang w:val="ru-RU"/>
        </w:rPr>
        <w:t xml:space="preserve">                                                                                     </w:t>
      </w:r>
      <w:r w:rsidRPr="00D4492B">
        <w:rPr>
          <w:rFonts w:ascii="Times New Roman" w:hAnsi="Times New Roman"/>
          <w:lang w:val="ru-RU"/>
        </w:rPr>
        <w:t>понуђена цена</w:t>
      </w:r>
    </w:p>
    <w:p w:rsidR="00D4492B" w:rsidRPr="00767BB1" w:rsidRDefault="00D4492B" w:rsidP="00C11122">
      <w:pPr>
        <w:pStyle w:val="Default"/>
        <w:ind w:firstLine="720"/>
        <w:jc w:val="both"/>
        <w:rPr>
          <w:rFonts w:ascii="Times New Roman" w:hAnsi="Times New Roman"/>
          <w:lang w:val="ru-RU"/>
        </w:rPr>
      </w:pPr>
      <w:r>
        <w:rPr>
          <w:rFonts w:ascii="Times New Roman" w:hAnsi="Times New Roman"/>
          <w:u w:val="single"/>
          <w:lang w:val="ru-RU"/>
        </w:rPr>
        <w:t>РЕФЕРЕНЦЕ</w:t>
      </w:r>
    </w:p>
    <w:p w:rsidR="00767BB1" w:rsidRDefault="00767BB1" w:rsidP="00C11122">
      <w:pPr>
        <w:pStyle w:val="Default"/>
        <w:ind w:firstLine="720"/>
        <w:jc w:val="both"/>
        <w:rPr>
          <w:rFonts w:ascii="Times New Roman" w:hAnsi="Times New Roman"/>
          <w:lang w:val="ru-RU"/>
        </w:rPr>
      </w:pPr>
    </w:p>
    <w:p w:rsidR="00767BB1" w:rsidRDefault="00767BB1" w:rsidP="00C11122">
      <w:pPr>
        <w:pStyle w:val="Default"/>
        <w:ind w:firstLine="720"/>
        <w:jc w:val="both"/>
        <w:rPr>
          <w:rFonts w:ascii="Times New Roman" w:hAnsi="Times New Roman"/>
          <w:lang w:val="ru-RU"/>
        </w:rPr>
      </w:pPr>
      <w:r>
        <w:rPr>
          <w:rFonts w:ascii="Times New Roman" w:hAnsi="Times New Roman"/>
          <w:lang w:val="ru-RU"/>
        </w:rPr>
        <w:t>Референце односно пословни капацитет треба да се односи искључиво на предмет набавке-испорука и инсталисање комплетног система (опрема за хидростаницу-хидропак систем) који произилази из техничких спецификација , а доказује се достављањем Потврде у понуди на траженом образцу,уредно попуњеним и овереним од стране референтних наручилаца.приложене реф</w:t>
      </w:r>
      <w:r w:rsidR="00CD2C18">
        <w:rPr>
          <w:rFonts w:ascii="Times New Roman" w:hAnsi="Times New Roman"/>
          <w:lang w:val="ru-RU"/>
        </w:rPr>
        <w:t>е</w:t>
      </w:r>
      <w:r>
        <w:rPr>
          <w:rFonts w:ascii="Times New Roman" w:hAnsi="Times New Roman"/>
          <w:lang w:val="ru-RU"/>
        </w:rPr>
        <w:t>ренце се сабирају и бодови се рачунају по пролиженој формули.</w:t>
      </w:r>
    </w:p>
    <w:p w:rsidR="00767BB1" w:rsidRDefault="00767BB1" w:rsidP="00C11122">
      <w:pPr>
        <w:pStyle w:val="Default"/>
        <w:ind w:firstLine="720"/>
        <w:jc w:val="both"/>
        <w:rPr>
          <w:rFonts w:ascii="Times New Roman" w:hAnsi="Times New Roman"/>
          <w:lang w:val="ru-RU"/>
        </w:rPr>
      </w:pPr>
    </w:p>
    <w:p w:rsidR="00767BB1" w:rsidRPr="00D4492B" w:rsidRDefault="00767BB1" w:rsidP="00767BB1">
      <w:pPr>
        <w:pStyle w:val="Default"/>
        <w:ind w:firstLine="720"/>
        <w:jc w:val="both"/>
        <w:rPr>
          <w:rFonts w:ascii="Times New Roman" w:hAnsi="Times New Roman"/>
          <w:lang w:val="ru-RU"/>
        </w:rPr>
      </w:pPr>
      <w:r>
        <w:rPr>
          <w:rFonts w:ascii="Times New Roman" w:hAnsi="Times New Roman"/>
          <w:lang w:val="ru-RU"/>
        </w:rPr>
        <w:t xml:space="preserve">                             Пондери по основу референце =</w:t>
      </w:r>
      <w:r>
        <w:rPr>
          <w:rFonts w:ascii="Times New Roman" w:hAnsi="Times New Roman"/>
          <w:u w:val="single"/>
          <w:lang w:val="ru-RU"/>
        </w:rPr>
        <w:t xml:space="preserve"> 25 х приложена референца</w:t>
      </w:r>
    </w:p>
    <w:p w:rsidR="00767BB1" w:rsidRDefault="00767BB1" w:rsidP="00767BB1">
      <w:pPr>
        <w:pStyle w:val="Default"/>
        <w:ind w:firstLine="720"/>
        <w:jc w:val="both"/>
        <w:rPr>
          <w:rFonts w:ascii="Times New Roman" w:hAnsi="Times New Roman"/>
          <w:lang w:val="ru-RU"/>
        </w:rPr>
      </w:pPr>
      <w:r>
        <w:rPr>
          <w:rFonts w:ascii="Times New Roman" w:hAnsi="Times New Roman"/>
          <w:b/>
          <w:lang w:val="ru-RU"/>
        </w:rPr>
        <w:t xml:space="preserve">                                                                                     </w:t>
      </w:r>
      <w:r>
        <w:rPr>
          <w:rFonts w:ascii="Times New Roman" w:hAnsi="Times New Roman"/>
          <w:lang w:val="ru-RU"/>
        </w:rPr>
        <w:t>највиша референца</w:t>
      </w:r>
    </w:p>
    <w:p w:rsidR="00767BB1" w:rsidRDefault="00767BB1" w:rsidP="00C11122">
      <w:pPr>
        <w:pStyle w:val="Default"/>
        <w:ind w:firstLine="720"/>
        <w:jc w:val="both"/>
        <w:rPr>
          <w:rFonts w:ascii="Times New Roman" w:hAnsi="Times New Roman"/>
          <w:lang w:val="ru-RU"/>
        </w:rPr>
      </w:pPr>
    </w:p>
    <w:p w:rsidR="00767BB1" w:rsidRPr="00767BB1" w:rsidRDefault="00767BB1" w:rsidP="00C11122">
      <w:pPr>
        <w:pStyle w:val="Default"/>
        <w:ind w:firstLine="720"/>
        <w:jc w:val="both"/>
        <w:rPr>
          <w:rFonts w:ascii="Times New Roman" w:hAnsi="Times New Roman"/>
          <w:lang w:val="ru-RU"/>
        </w:rPr>
      </w:pPr>
      <w:r>
        <w:rPr>
          <w:rFonts w:ascii="Times New Roman" w:hAnsi="Times New Roman"/>
          <w:u w:val="single"/>
          <w:lang w:val="ru-RU"/>
        </w:rPr>
        <w:t>ГАРАНТНИ РОК</w:t>
      </w:r>
    </w:p>
    <w:p w:rsidR="00767BB1" w:rsidRDefault="00767BB1" w:rsidP="00C11122">
      <w:pPr>
        <w:pStyle w:val="Default"/>
        <w:ind w:firstLine="720"/>
        <w:jc w:val="both"/>
        <w:rPr>
          <w:rFonts w:ascii="Times New Roman" w:hAnsi="Times New Roman"/>
          <w:b/>
          <w:lang w:val="ru-RU"/>
        </w:rPr>
      </w:pPr>
    </w:p>
    <w:p w:rsidR="003B775A" w:rsidRDefault="003B775A" w:rsidP="003B775A">
      <w:pPr>
        <w:pStyle w:val="Default"/>
        <w:jc w:val="both"/>
        <w:rPr>
          <w:rFonts w:ascii="Times New Roman" w:hAnsi="Times New Roman"/>
          <w:lang w:val="ru-RU"/>
        </w:rPr>
      </w:pPr>
      <w:r>
        <w:rPr>
          <w:rFonts w:ascii="Times New Roman" w:hAnsi="Times New Roman"/>
          <w:b/>
          <w:lang w:val="ru-RU"/>
        </w:rPr>
        <w:t xml:space="preserve">           </w:t>
      </w:r>
      <w:r>
        <w:rPr>
          <w:rFonts w:ascii="Times New Roman" w:hAnsi="Times New Roman"/>
          <w:lang w:val="ru-RU"/>
        </w:rPr>
        <w:t>Минимални гарантни рок за испоручену  и инсталисану опрему (комплет постројење) је 12 месеци.За понуђени дужи гарантни рок додељују се пондери како је наведено у даљем тексту.</w:t>
      </w:r>
    </w:p>
    <w:p w:rsidR="003B775A" w:rsidRDefault="003B775A" w:rsidP="003B775A">
      <w:pPr>
        <w:pStyle w:val="Default"/>
        <w:jc w:val="both"/>
        <w:rPr>
          <w:rFonts w:ascii="Times New Roman" w:hAnsi="Times New Roman"/>
          <w:lang w:val="ru-RU"/>
        </w:rPr>
      </w:pPr>
      <w:r>
        <w:rPr>
          <w:rFonts w:ascii="Times New Roman" w:hAnsi="Times New Roman"/>
          <w:lang w:val="ru-RU"/>
        </w:rPr>
        <w:t xml:space="preserve">             Највећи број пондера по овом елементу критеријума је 15 пондера.</w:t>
      </w:r>
    </w:p>
    <w:p w:rsidR="003B775A" w:rsidRDefault="003B775A" w:rsidP="003B775A">
      <w:pPr>
        <w:pStyle w:val="Default"/>
        <w:jc w:val="both"/>
        <w:rPr>
          <w:rFonts w:ascii="Times New Roman" w:hAnsi="Times New Roman"/>
          <w:lang w:val="ru-RU"/>
        </w:rPr>
      </w:pPr>
      <w:r>
        <w:rPr>
          <w:rFonts w:ascii="Times New Roman" w:hAnsi="Times New Roman"/>
          <w:lang w:val="ru-RU"/>
        </w:rPr>
        <w:t xml:space="preserve">             Понуђени гарантни рокови:</w:t>
      </w:r>
    </w:p>
    <w:p w:rsidR="003B775A" w:rsidRDefault="003B775A" w:rsidP="003B775A">
      <w:pPr>
        <w:pStyle w:val="Default"/>
        <w:jc w:val="both"/>
        <w:rPr>
          <w:rFonts w:ascii="Times New Roman" w:hAnsi="Times New Roman"/>
          <w:lang w:val="ru-RU"/>
        </w:rPr>
      </w:pPr>
      <w:r>
        <w:rPr>
          <w:rFonts w:ascii="Times New Roman" w:hAnsi="Times New Roman"/>
          <w:lang w:val="ru-RU"/>
        </w:rPr>
        <w:t xml:space="preserve">             -Понуђени гаратни рок </w:t>
      </w:r>
      <w:r w:rsidR="00CD2C18">
        <w:rPr>
          <w:rFonts w:ascii="Times New Roman" w:hAnsi="Times New Roman"/>
          <w:lang w:val="ru-RU"/>
        </w:rPr>
        <w:t xml:space="preserve">више  </w:t>
      </w:r>
      <w:r>
        <w:rPr>
          <w:rFonts w:ascii="Times New Roman" w:hAnsi="Times New Roman"/>
          <w:lang w:val="ru-RU"/>
        </w:rPr>
        <w:t xml:space="preserve">од 12 месеци до </w:t>
      </w:r>
      <w:r w:rsidR="00CD2C18">
        <w:rPr>
          <w:rFonts w:ascii="Times New Roman" w:hAnsi="Times New Roman"/>
          <w:lang w:val="ru-RU"/>
        </w:rPr>
        <w:t xml:space="preserve">18 </w:t>
      </w:r>
      <w:r>
        <w:rPr>
          <w:rFonts w:ascii="Times New Roman" w:hAnsi="Times New Roman"/>
          <w:lang w:val="ru-RU"/>
        </w:rPr>
        <w:t xml:space="preserve"> месеци   5 пондера</w:t>
      </w:r>
    </w:p>
    <w:p w:rsidR="003B775A" w:rsidRDefault="003B775A" w:rsidP="003B775A">
      <w:pPr>
        <w:pStyle w:val="Default"/>
        <w:jc w:val="both"/>
        <w:rPr>
          <w:rFonts w:ascii="Times New Roman" w:hAnsi="Times New Roman"/>
          <w:lang w:val="ru-RU"/>
        </w:rPr>
      </w:pPr>
      <w:r>
        <w:rPr>
          <w:rFonts w:ascii="Times New Roman" w:hAnsi="Times New Roman"/>
          <w:lang w:val="ru-RU"/>
        </w:rPr>
        <w:t xml:space="preserve">             -Понуђени гаратни рок </w:t>
      </w:r>
      <w:r w:rsidR="00CD2C18">
        <w:rPr>
          <w:rFonts w:ascii="Times New Roman" w:hAnsi="Times New Roman"/>
          <w:lang w:val="ru-RU"/>
        </w:rPr>
        <w:t xml:space="preserve">већи </w:t>
      </w:r>
      <w:r>
        <w:rPr>
          <w:rFonts w:ascii="Times New Roman" w:hAnsi="Times New Roman"/>
          <w:lang w:val="ru-RU"/>
        </w:rPr>
        <w:t xml:space="preserve">од </w:t>
      </w:r>
      <w:r w:rsidR="00CD2C18">
        <w:rPr>
          <w:rFonts w:ascii="Times New Roman" w:hAnsi="Times New Roman"/>
          <w:lang w:val="ru-RU"/>
        </w:rPr>
        <w:t>20</w:t>
      </w:r>
      <w:r>
        <w:rPr>
          <w:rFonts w:ascii="Times New Roman" w:hAnsi="Times New Roman"/>
          <w:lang w:val="ru-RU"/>
        </w:rPr>
        <w:t xml:space="preserve"> месеци до 2</w:t>
      </w:r>
      <w:r w:rsidR="00CD2C18">
        <w:rPr>
          <w:rFonts w:ascii="Times New Roman" w:hAnsi="Times New Roman"/>
          <w:lang w:val="ru-RU"/>
        </w:rPr>
        <w:t>4</w:t>
      </w:r>
      <w:r>
        <w:rPr>
          <w:rFonts w:ascii="Times New Roman" w:hAnsi="Times New Roman"/>
          <w:lang w:val="ru-RU"/>
        </w:rPr>
        <w:t xml:space="preserve"> месец</w:t>
      </w:r>
      <w:r w:rsidR="00CD2C18">
        <w:rPr>
          <w:rFonts w:ascii="Times New Roman" w:hAnsi="Times New Roman"/>
          <w:lang w:val="ru-RU"/>
        </w:rPr>
        <w:t>а</w:t>
      </w:r>
      <w:r>
        <w:rPr>
          <w:rFonts w:ascii="Times New Roman" w:hAnsi="Times New Roman"/>
          <w:lang w:val="ru-RU"/>
        </w:rPr>
        <w:t xml:space="preserve">   </w:t>
      </w:r>
      <w:r w:rsidR="00CD2C18">
        <w:rPr>
          <w:rFonts w:ascii="Times New Roman" w:hAnsi="Times New Roman"/>
          <w:lang w:val="ru-RU"/>
        </w:rPr>
        <w:t>10</w:t>
      </w:r>
      <w:r>
        <w:rPr>
          <w:rFonts w:ascii="Times New Roman" w:hAnsi="Times New Roman"/>
          <w:lang w:val="ru-RU"/>
        </w:rPr>
        <w:t xml:space="preserve"> пондера</w:t>
      </w:r>
    </w:p>
    <w:p w:rsidR="00CD2C18" w:rsidRDefault="00CD2C18" w:rsidP="00CD2C18">
      <w:pPr>
        <w:pStyle w:val="Default"/>
        <w:jc w:val="both"/>
        <w:rPr>
          <w:rFonts w:ascii="Times New Roman" w:hAnsi="Times New Roman"/>
          <w:lang w:val="ru-RU"/>
        </w:rPr>
      </w:pPr>
      <w:r>
        <w:rPr>
          <w:rFonts w:ascii="Times New Roman" w:hAnsi="Times New Roman"/>
          <w:lang w:val="ru-RU"/>
        </w:rPr>
        <w:t xml:space="preserve">             -Понуђени гаратни рок већи од 24 месеца до 30 месеци   15 пондера</w:t>
      </w:r>
    </w:p>
    <w:p w:rsidR="003B775A" w:rsidRDefault="003B775A" w:rsidP="003B775A">
      <w:pPr>
        <w:pStyle w:val="Default"/>
        <w:jc w:val="both"/>
        <w:rPr>
          <w:rFonts w:ascii="Times New Roman" w:hAnsi="Times New Roman"/>
          <w:lang w:val="ru-RU"/>
        </w:rPr>
      </w:pPr>
    </w:p>
    <w:p w:rsidR="003B775A" w:rsidRPr="003B775A" w:rsidRDefault="003B775A" w:rsidP="003B775A">
      <w:pPr>
        <w:pStyle w:val="Default"/>
        <w:jc w:val="both"/>
        <w:rPr>
          <w:rFonts w:ascii="Times New Roman" w:hAnsi="Times New Roman"/>
          <w:lang w:val="ru-RU"/>
        </w:rPr>
      </w:pPr>
      <w:r>
        <w:rPr>
          <w:rFonts w:ascii="Times New Roman" w:hAnsi="Times New Roman"/>
          <w:lang w:val="ru-RU"/>
        </w:rPr>
        <w:t xml:space="preserve">       </w:t>
      </w:r>
    </w:p>
    <w:p w:rsidR="00767BB1" w:rsidRDefault="00767BB1" w:rsidP="00C11122">
      <w:pPr>
        <w:pStyle w:val="Default"/>
        <w:ind w:firstLine="720"/>
        <w:jc w:val="both"/>
        <w:rPr>
          <w:rFonts w:ascii="Times New Roman" w:hAnsi="Times New Roman"/>
          <w:b/>
          <w:i/>
          <w:lang w:val="ru-RU"/>
        </w:rPr>
      </w:pPr>
    </w:p>
    <w:p w:rsidR="00767BB1" w:rsidRDefault="00767BB1" w:rsidP="00C11122">
      <w:pPr>
        <w:pStyle w:val="Default"/>
        <w:ind w:firstLine="720"/>
        <w:jc w:val="both"/>
        <w:rPr>
          <w:rFonts w:ascii="Times New Roman" w:hAnsi="Times New Roman"/>
          <w:b/>
          <w:i/>
          <w:lang w:val="ru-RU"/>
        </w:rPr>
      </w:pPr>
    </w:p>
    <w:p w:rsidR="00243AAC" w:rsidRDefault="00243AAC" w:rsidP="00C11122">
      <w:pPr>
        <w:pStyle w:val="Default"/>
        <w:ind w:firstLine="720"/>
        <w:jc w:val="both"/>
        <w:rPr>
          <w:rFonts w:ascii="Times New Roman" w:hAnsi="Times New Roman"/>
          <w:b/>
          <w:i/>
          <w:lang w:val="sr-Cyrl-CS"/>
        </w:rPr>
      </w:pPr>
      <w:r w:rsidRPr="005B458D">
        <w:rPr>
          <w:rFonts w:ascii="Times New Roman" w:hAnsi="Times New Roman"/>
          <w:b/>
          <w:i/>
          <w:lang w:val="ru-RU"/>
        </w:rPr>
        <w:t>Е</w:t>
      </w:r>
      <w:r w:rsidRPr="005B458D">
        <w:rPr>
          <w:rFonts w:ascii="Times New Roman" w:hAnsi="Times New Roman"/>
          <w:b/>
          <w:bCs/>
          <w:i/>
          <w:lang w:val="ru-RU"/>
        </w:rPr>
        <w:t>лементи критеријума, односно начин на основу којих ће наручилац извршити доделу уговора у ситуацији када пос</w:t>
      </w:r>
      <w:r w:rsidR="00CD2C18">
        <w:rPr>
          <w:rFonts w:ascii="Times New Roman" w:hAnsi="Times New Roman"/>
          <w:b/>
          <w:bCs/>
          <w:i/>
          <w:lang w:val="ru-RU"/>
        </w:rPr>
        <w:t>тоје две или више понуда са истим бројем пондера.</w:t>
      </w:r>
    </w:p>
    <w:p w:rsidR="00243AAC" w:rsidRDefault="00243AAC" w:rsidP="00243AAC">
      <w:pPr>
        <w:pStyle w:val="Default"/>
        <w:jc w:val="both"/>
        <w:rPr>
          <w:rFonts w:ascii="Times New Roman" w:hAnsi="Times New Roman"/>
          <w:b/>
          <w:bCs/>
          <w:i/>
          <w:lang w:val="sr-Cyrl-CS"/>
        </w:rPr>
      </w:pPr>
    </w:p>
    <w:p w:rsidR="00CD2C18" w:rsidRDefault="00243AAC" w:rsidP="00243AAC">
      <w:pPr>
        <w:ind w:firstLine="720"/>
        <w:jc w:val="both"/>
        <w:rPr>
          <w:iCs/>
          <w:lang w:val="sr-Cyrl-CS"/>
        </w:rPr>
      </w:pPr>
      <w:r w:rsidRPr="005B458D">
        <w:rPr>
          <w:iCs/>
          <w:lang w:val="sr-Cyrl-CS"/>
        </w:rPr>
        <w:lastRenderedPageBreak/>
        <w:t xml:space="preserve">Уколико две или више понуда </w:t>
      </w:r>
      <w:r w:rsidR="00CD2C18">
        <w:rPr>
          <w:iCs/>
          <w:lang w:val="sr-Cyrl-CS"/>
        </w:rPr>
        <w:t>остварује једнак број пондера</w:t>
      </w:r>
      <w:r w:rsidRPr="005B458D">
        <w:rPr>
          <w:iCs/>
          <w:lang w:val="sr-Cyrl-CS"/>
        </w:rPr>
        <w:t>, као најповољнија биће изабрана понуда оног п</w:t>
      </w:r>
      <w:r w:rsidR="00CD2C18">
        <w:rPr>
          <w:iCs/>
          <w:lang w:val="sr-Cyrl-CS"/>
        </w:rPr>
        <w:t>онуђача који је остварио већи број пондера по основу критеријума гарантни рок.</w:t>
      </w:r>
    </w:p>
    <w:p w:rsidR="00243AAC" w:rsidRPr="00CD2C18" w:rsidRDefault="00243AAC" w:rsidP="00CD2C18">
      <w:pPr>
        <w:ind w:firstLine="720"/>
        <w:jc w:val="both"/>
        <w:rPr>
          <w:i/>
          <w:lang w:val="sr-Cyrl-CS" w:eastAsia="en-US"/>
        </w:rPr>
      </w:pPr>
      <w:r w:rsidRPr="005B458D">
        <w:rPr>
          <w:iCs/>
          <w:lang w:val="sr-Cyrl-CS"/>
        </w:rPr>
        <w:t xml:space="preserve">. У случају </w:t>
      </w:r>
      <w:r w:rsidR="00CD2C18">
        <w:rPr>
          <w:iCs/>
          <w:lang w:val="sr-Cyrl-CS"/>
        </w:rPr>
        <w:t>истоветности понуде односно једнаког броја пондера по свим критеријумима те на основу њих није могуће донети одлуку о додели уговора</w:t>
      </w:r>
      <w:r w:rsidRPr="005B458D">
        <w:rPr>
          <w:lang w:val="ru-RU"/>
        </w:rPr>
        <w:t>,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243AAC" w:rsidRDefault="00243AAC" w:rsidP="00243AAC">
      <w:pPr>
        <w:jc w:val="both"/>
        <w:rPr>
          <w:lang w:val="sr-Cyrl-CS"/>
        </w:rPr>
      </w:pPr>
    </w:p>
    <w:p w:rsidR="00243AAC" w:rsidRDefault="00243AAC" w:rsidP="00243AAC">
      <w:pPr>
        <w:jc w:val="both"/>
        <w:rPr>
          <w:lang w:val="sr-Cyrl-CS"/>
        </w:rPr>
      </w:pPr>
      <w:r>
        <w:rPr>
          <w:lang w:val="sr-Cyrl-CS"/>
        </w:rPr>
        <w:br w:type="page"/>
      </w:r>
      <w:r>
        <w:rPr>
          <w:b/>
          <w:i/>
          <w:sz w:val="28"/>
          <w:szCs w:val="28"/>
          <w:u w:val="single"/>
        </w:rPr>
        <w:lastRenderedPageBreak/>
        <w:t>V</w:t>
      </w:r>
      <w:r>
        <w:rPr>
          <w:b/>
          <w:i/>
          <w:sz w:val="28"/>
          <w:szCs w:val="28"/>
          <w:u w:val="single"/>
          <w:lang w:val="sr-Latn-CS"/>
        </w:rPr>
        <w:t xml:space="preserve">I </w:t>
      </w:r>
      <w:r>
        <w:rPr>
          <w:b/>
          <w:i/>
          <w:sz w:val="28"/>
          <w:szCs w:val="28"/>
          <w:u w:val="single"/>
          <w:lang w:val="sr-Cyrl-CS"/>
        </w:rPr>
        <w:t xml:space="preserve">Упутство понуђачима како да сачину понуду </w:t>
      </w:r>
    </w:p>
    <w:p w:rsidR="00243AAC" w:rsidRPr="005B458D" w:rsidRDefault="00243AAC" w:rsidP="00243AAC">
      <w:pPr>
        <w:rPr>
          <w:b/>
          <w:lang w:val="ru-RU"/>
        </w:rPr>
      </w:pPr>
    </w:p>
    <w:p w:rsidR="00243AAC" w:rsidRPr="005B458D" w:rsidRDefault="00243AAC" w:rsidP="00243AAC">
      <w:pPr>
        <w:widowControl w:val="0"/>
        <w:numPr>
          <w:ilvl w:val="0"/>
          <w:numId w:val="8"/>
        </w:numPr>
        <w:autoSpaceDE w:val="0"/>
        <w:autoSpaceDN w:val="0"/>
        <w:adjustRightInd w:val="0"/>
        <w:jc w:val="both"/>
        <w:rPr>
          <w:rFonts w:ascii="Arial" w:hAnsi="Arial" w:cs="Arial"/>
          <w:lang w:val="ru-RU"/>
        </w:rPr>
      </w:pPr>
      <w:r w:rsidRPr="005B458D">
        <w:rPr>
          <w:b/>
          <w:bCs/>
          <w:color w:val="000000"/>
          <w:lang w:val="ru-RU"/>
        </w:rPr>
        <w:t xml:space="preserve">Подаци о језику на коме понуда мора бити састављена </w:t>
      </w:r>
    </w:p>
    <w:p w:rsidR="00243AAC" w:rsidRPr="005B458D" w:rsidRDefault="00243AAC" w:rsidP="00243AAC">
      <w:pPr>
        <w:widowControl w:val="0"/>
        <w:autoSpaceDE w:val="0"/>
        <w:autoSpaceDN w:val="0"/>
        <w:adjustRightInd w:val="0"/>
        <w:spacing w:before="227"/>
        <w:ind w:firstLine="720"/>
        <w:jc w:val="both"/>
        <w:rPr>
          <w:rFonts w:ascii="Arial" w:hAnsi="Arial" w:cs="Arial"/>
          <w:lang w:val="ru-RU"/>
        </w:rPr>
      </w:pPr>
      <w:r w:rsidRPr="005B458D">
        <w:rPr>
          <w:color w:val="000000"/>
          <w:lang w:val="ru-RU"/>
        </w:rPr>
        <w:t>Понуда мора бити састављена на српском језику.</w:t>
      </w:r>
    </w:p>
    <w:p w:rsidR="00243AAC" w:rsidRPr="005B458D" w:rsidRDefault="00243AAC" w:rsidP="00243AAC">
      <w:pPr>
        <w:widowControl w:val="0"/>
        <w:numPr>
          <w:ilvl w:val="0"/>
          <w:numId w:val="8"/>
        </w:numPr>
        <w:autoSpaceDE w:val="0"/>
        <w:autoSpaceDN w:val="0"/>
        <w:adjustRightInd w:val="0"/>
        <w:spacing w:before="242"/>
        <w:jc w:val="both"/>
        <w:rPr>
          <w:rFonts w:ascii="Arial" w:hAnsi="Arial" w:cs="Arial"/>
          <w:lang w:val="ru-RU"/>
        </w:rPr>
      </w:pPr>
      <w:r w:rsidRPr="005B458D">
        <w:rPr>
          <w:b/>
          <w:bCs/>
          <w:color w:val="000000"/>
          <w:lang w:val="ru-RU"/>
        </w:rPr>
        <w:t xml:space="preserve">Посебни захтеви у погледу начина сачињавања понуде и попуњавања образаца </w:t>
      </w:r>
    </w:p>
    <w:p w:rsidR="00243AAC" w:rsidRPr="005B458D" w:rsidRDefault="00243AAC" w:rsidP="00243AAC">
      <w:pPr>
        <w:widowControl w:val="0"/>
        <w:autoSpaceDE w:val="0"/>
        <w:autoSpaceDN w:val="0"/>
        <w:adjustRightInd w:val="0"/>
        <w:spacing w:before="36"/>
        <w:ind w:firstLine="720"/>
        <w:rPr>
          <w:rFonts w:ascii="Arial" w:hAnsi="Arial" w:cs="Arial"/>
          <w:lang w:val="ru-RU"/>
        </w:rPr>
      </w:pPr>
      <w:r w:rsidRPr="005B458D">
        <w:rPr>
          <w:color w:val="000000"/>
          <w:lang w:val="ru-RU"/>
        </w:rPr>
        <w:t xml:space="preserve">Понуђач је дужан да, на начин дефинисан конкурсном документацијом, попуни, овери печатом и потпише све обрасце из конкурсне документације.  </w:t>
      </w:r>
    </w:p>
    <w:p w:rsidR="00243AAC" w:rsidRPr="005B458D" w:rsidRDefault="00243AAC" w:rsidP="00243AAC">
      <w:pPr>
        <w:widowControl w:val="0"/>
        <w:autoSpaceDE w:val="0"/>
        <w:autoSpaceDN w:val="0"/>
        <w:adjustRightInd w:val="0"/>
        <w:spacing w:before="36"/>
        <w:ind w:firstLine="720"/>
        <w:jc w:val="both"/>
        <w:rPr>
          <w:rFonts w:ascii="Arial" w:hAnsi="Arial" w:cs="Arial"/>
          <w:lang w:val="ru-RU"/>
        </w:rPr>
      </w:pPr>
      <w:r w:rsidRPr="005B458D">
        <w:rPr>
          <w:color w:val="000000"/>
          <w:lang w:val="ru-RU"/>
        </w:rPr>
        <w:t xml:space="preserve">Обрасце Понуђач мора попунити читко, односно дужан је уписати податке у, за њих предвиђена празна поља или заокружити већ дате елементе у обрасцима, тако да обрасци буду у потпуности попуњени, а садржај јасан и недвосмилен. </w:t>
      </w:r>
      <w:r>
        <w:rPr>
          <w:color w:val="000000"/>
          <w:lang w:val="sr-Cyrl-CS"/>
        </w:rPr>
        <w:t>Допуштено је електронско попуњавање образаца (на рачунару).</w:t>
      </w:r>
    </w:p>
    <w:p w:rsidR="00243AAC" w:rsidRPr="005B458D" w:rsidRDefault="00243AAC" w:rsidP="00243AAC">
      <w:pPr>
        <w:widowControl w:val="0"/>
        <w:autoSpaceDE w:val="0"/>
        <w:autoSpaceDN w:val="0"/>
        <w:adjustRightInd w:val="0"/>
        <w:spacing w:before="36"/>
        <w:ind w:firstLine="720"/>
        <w:jc w:val="both"/>
        <w:rPr>
          <w:rFonts w:ascii="Arial" w:hAnsi="Arial" w:cs="Arial"/>
          <w:lang w:val="ru-RU"/>
        </w:rPr>
      </w:pPr>
      <w:r w:rsidRPr="005B458D">
        <w:rPr>
          <w:color w:val="000000"/>
          <w:lang w:val="ru-RU"/>
        </w:rPr>
        <w:t xml:space="preserve">На сваком обрасцу конкурсне документације је наведено ко је дужан да образац овери печатом и потпише и то: </w:t>
      </w:r>
    </w:p>
    <w:p w:rsidR="00243AAC" w:rsidRPr="005B458D" w:rsidRDefault="00243AAC" w:rsidP="00243AAC">
      <w:pPr>
        <w:widowControl w:val="0"/>
        <w:autoSpaceDE w:val="0"/>
        <w:autoSpaceDN w:val="0"/>
        <w:adjustRightInd w:val="0"/>
        <w:spacing w:before="36"/>
        <w:ind w:left="720"/>
        <w:jc w:val="both"/>
        <w:rPr>
          <w:rFonts w:ascii="Arial" w:hAnsi="Arial" w:cs="Arial"/>
          <w:lang w:val="ru-RU"/>
        </w:rPr>
      </w:pPr>
      <w:r w:rsidRPr="005B458D">
        <w:rPr>
          <w:color w:val="000000"/>
          <w:lang w:val="ru-RU"/>
        </w:rPr>
        <w:t xml:space="preserve">- Уколико понуду подноси понуђач који наступа самостално, сваки образац мора бити оверен и потписан од стране овлашћеног лица понуђача; </w:t>
      </w:r>
    </w:p>
    <w:p w:rsidR="00243AAC" w:rsidRPr="005B458D" w:rsidRDefault="00243AAC" w:rsidP="00243AAC">
      <w:pPr>
        <w:widowControl w:val="0"/>
        <w:autoSpaceDE w:val="0"/>
        <w:autoSpaceDN w:val="0"/>
        <w:adjustRightInd w:val="0"/>
        <w:spacing w:before="36"/>
        <w:ind w:left="720"/>
        <w:jc w:val="both"/>
        <w:rPr>
          <w:rFonts w:ascii="Arial" w:hAnsi="Arial" w:cs="Arial"/>
          <w:lang w:val="ru-RU"/>
        </w:rPr>
      </w:pPr>
      <w:r w:rsidRPr="005B458D">
        <w:rPr>
          <w:color w:val="000000"/>
          <w:lang w:val="ru-RU"/>
        </w:rPr>
        <w:t>- Уколико понуду подноси понуђач који наступа са подизвођачем, обрасци који се односе на подизвођаче могу бити оверени и потписани од стране овлашћеног лица понуђача или од стране овлашћеног лица подизвођача</w:t>
      </w:r>
      <w:r>
        <w:rPr>
          <w:color w:val="000000"/>
          <w:lang w:val="sr-Cyrl-CS"/>
        </w:rPr>
        <w:t xml:space="preserve">, </w:t>
      </w:r>
      <w:r w:rsidRPr="005B458D">
        <w:rPr>
          <w:color w:val="000000"/>
          <w:lang w:val="ru-RU"/>
        </w:rPr>
        <w:t xml:space="preserve">изузев Изјаве о испуњавању услова из чл. 75. </w:t>
      </w:r>
      <w:r>
        <w:rPr>
          <w:color w:val="000000"/>
          <w:lang w:val="sr-Cyrl-CS"/>
        </w:rPr>
        <w:t xml:space="preserve">став 1. </w:t>
      </w:r>
      <w:r w:rsidRPr="005B458D">
        <w:rPr>
          <w:color w:val="000000"/>
          <w:lang w:val="ru-RU"/>
        </w:rPr>
        <w:t>Закона</w:t>
      </w:r>
      <w:r>
        <w:rPr>
          <w:bCs/>
          <w:lang w:val="sr-Cyrl-CS" w:eastAsia="sr-Cyrl-CS"/>
        </w:rPr>
        <w:t>која мора бити потписана од стране овлашћеног лица подизвођача и оверена печатом</w:t>
      </w:r>
      <w:r w:rsidRPr="005B458D">
        <w:rPr>
          <w:color w:val="000000"/>
          <w:lang w:val="ru-RU"/>
        </w:rPr>
        <w:t xml:space="preserve">. </w:t>
      </w:r>
    </w:p>
    <w:p w:rsidR="00243AAC" w:rsidRPr="005B458D" w:rsidRDefault="00243AAC" w:rsidP="00243AAC">
      <w:pPr>
        <w:widowControl w:val="0"/>
        <w:autoSpaceDE w:val="0"/>
        <w:autoSpaceDN w:val="0"/>
        <w:adjustRightInd w:val="0"/>
        <w:spacing w:before="36"/>
        <w:ind w:left="720"/>
        <w:jc w:val="both"/>
        <w:rPr>
          <w:color w:val="000000"/>
          <w:lang w:val="ru-RU"/>
        </w:rPr>
      </w:pPr>
      <w:r w:rsidRPr="005B458D">
        <w:rPr>
          <w:color w:val="000000"/>
          <w:lang w:val="ru-RU"/>
        </w:rPr>
        <w:t xml:space="preserve">- Уколико понуду подноси група понуђача, обрасци који се односе на члана групе могу бити оверени и потписани  од стране овлашћеног лица овлашћеног члана групе понуђача или овлашћеног лица члана групе понуђача (изузев Изјаве о испуњавању услова из чл. 75. </w:t>
      </w:r>
      <w:r>
        <w:rPr>
          <w:color w:val="000000"/>
          <w:lang w:val="sr-Cyrl-CS"/>
        </w:rPr>
        <w:t xml:space="preserve">став 1. </w:t>
      </w:r>
      <w:r w:rsidRPr="005B458D">
        <w:rPr>
          <w:color w:val="000000"/>
          <w:lang w:val="ru-RU"/>
        </w:rPr>
        <w:t>Закона</w:t>
      </w:r>
      <w:r>
        <w:rPr>
          <w:color w:val="000000"/>
          <w:lang w:val="sr-Cyrl-CS"/>
        </w:rPr>
        <w:t xml:space="preserve">, Изјаве о поштовању обавеза из члана 75. став 2. Закона </w:t>
      </w:r>
      <w:r w:rsidRPr="005B458D">
        <w:rPr>
          <w:color w:val="000000"/>
          <w:lang w:val="ru-RU"/>
        </w:rPr>
        <w:t>и Изјаве о независној понуди које морају бити потписане и оверене п</w:t>
      </w:r>
      <w:r>
        <w:rPr>
          <w:color w:val="000000"/>
          <w:lang w:val="sr-Cyrl-CS"/>
        </w:rPr>
        <w:t>е</w:t>
      </w:r>
      <w:r w:rsidRPr="005B458D">
        <w:rPr>
          <w:color w:val="000000"/>
          <w:lang w:val="ru-RU"/>
        </w:rPr>
        <w:t>чатом од стране сваког понуђача из групе понуђача).</w:t>
      </w:r>
    </w:p>
    <w:p w:rsidR="00243AAC" w:rsidRDefault="00243AAC" w:rsidP="00243AAC">
      <w:pPr>
        <w:ind w:firstLine="709"/>
        <w:jc w:val="both"/>
        <w:rPr>
          <w:b/>
          <w:lang w:val="sr-Cyrl-CS"/>
        </w:rPr>
      </w:pPr>
      <w:r w:rsidRPr="005B458D">
        <w:rPr>
          <w:color w:val="000000"/>
          <w:lang w:val="ru-RU"/>
        </w:rPr>
        <w:t xml:space="preserve">Обрасце који су у конкретном случају непримењиви, понуђач није дужан да попуни, као ни да овери и потпише. </w:t>
      </w:r>
      <w:r>
        <w:rPr>
          <w:lang w:val="sr-Cyrl-CS"/>
        </w:rPr>
        <w:t>Понуда се сачињава у писаном облику, у једном примерку, у затвореној коверти, на обрасцу из Конкурсне документације и мора бити јасна и недвосмислена, читко попуњена и оверена и потписана од стране овлашћеног лица понуђача (лице овлашћено за заступање).</w:t>
      </w:r>
    </w:p>
    <w:p w:rsidR="00243AAC" w:rsidRDefault="00243AAC" w:rsidP="00243AAC">
      <w:pPr>
        <w:pStyle w:val="Default"/>
        <w:ind w:firstLine="720"/>
        <w:jc w:val="both"/>
        <w:rPr>
          <w:rFonts w:ascii="Times New Roman" w:hAnsi="Times New Roman"/>
          <w:lang w:val="sr-Cyrl-CS"/>
        </w:rPr>
      </w:pPr>
      <w:r>
        <w:rPr>
          <w:rFonts w:ascii="Times New Roman" w:hAnsi="Times New Roman"/>
        </w:rPr>
        <w:t>Понуда</w:t>
      </w:r>
      <w:r w:rsidR="007B56B0">
        <w:rPr>
          <w:rFonts w:ascii="Times New Roman" w:hAnsi="Times New Roman"/>
        </w:rPr>
        <w:t xml:space="preserve"> </w:t>
      </w:r>
      <w:r>
        <w:rPr>
          <w:rFonts w:ascii="Times New Roman" w:hAnsi="Times New Roman"/>
          <w:b/>
        </w:rPr>
        <w:t>мора</w:t>
      </w:r>
      <w:r w:rsidR="007B56B0">
        <w:rPr>
          <w:rFonts w:ascii="Times New Roman" w:hAnsi="Times New Roman"/>
          <w:b/>
        </w:rPr>
        <w:t xml:space="preserve"> </w:t>
      </w:r>
      <w:r>
        <w:rPr>
          <w:rFonts w:ascii="Times New Roman" w:hAnsi="Times New Roman"/>
          <w:b/>
        </w:rPr>
        <w:t>да</w:t>
      </w:r>
      <w:r w:rsidR="007B56B0">
        <w:rPr>
          <w:rFonts w:ascii="Times New Roman" w:hAnsi="Times New Roman"/>
          <w:b/>
        </w:rPr>
        <w:t xml:space="preserve"> </w:t>
      </w:r>
      <w:r>
        <w:rPr>
          <w:rFonts w:ascii="Times New Roman" w:hAnsi="Times New Roman"/>
          <w:b/>
        </w:rPr>
        <w:t>садржи</w:t>
      </w:r>
      <w:r>
        <w:rPr>
          <w:rFonts w:ascii="Times New Roman" w:hAnsi="Times New Roman"/>
        </w:rPr>
        <w:t>:</w:t>
      </w:r>
    </w:p>
    <w:p w:rsidR="00243AAC" w:rsidRDefault="00243AAC" w:rsidP="00243AAC">
      <w:pPr>
        <w:pStyle w:val="Default"/>
        <w:numPr>
          <w:ilvl w:val="0"/>
          <w:numId w:val="9"/>
        </w:numPr>
        <w:rPr>
          <w:rFonts w:ascii="Times New Roman" w:hAnsi="Times New Roman"/>
          <w:iCs/>
          <w:lang w:val="sr-Cyrl-CS"/>
        </w:rPr>
      </w:pPr>
      <w:r>
        <w:rPr>
          <w:rFonts w:ascii="Times New Roman" w:hAnsi="Times New Roman"/>
          <w:iCs/>
          <w:lang w:val="sr-Cyrl-CS"/>
        </w:rPr>
        <w:t>Оверен и пот</w:t>
      </w:r>
      <w:r w:rsidR="005268F1">
        <w:rPr>
          <w:rFonts w:ascii="Times New Roman" w:hAnsi="Times New Roman"/>
          <w:iCs/>
          <w:lang w:val="sr-Cyrl-CS"/>
        </w:rPr>
        <w:t>писан Образац понуде – Образац 5</w:t>
      </w:r>
      <w:r>
        <w:rPr>
          <w:rFonts w:ascii="Times New Roman" w:hAnsi="Times New Roman"/>
          <w:iCs/>
          <w:lang w:val="sr-Cyrl-CS"/>
        </w:rPr>
        <w:t>,</w:t>
      </w:r>
    </w:p>
    <w:p w:rsidR="00243AAC" w:rsidRDefault="00243AAC" w:rsidP="00243AAC">
      <w:pPr>
        <w:pStyle w:val="Default"/>
        <w:numPr>
          <w:ilvl w:val="0"/>
          <w:numId w:val="9"/>
        </w:numPr>
        <w:rPr>
          <w:rFonts w:ascii="Times New Roman" w:hAnsi="Times New Roman"/>
          <w:iCs/>
          <w:lang w:val="sr-Cyrl-CS"/>
        </w:rPr>
      </w:pPr>
      <w:r>
        <w:rPr>
          <w:rFonts w:ascii="Times New Roman" w:hAnsi="Times New Roman"/>
          <w:iCs/>
          <w:lang w:val="sr-Cyrl-CS"/>
        </w:rPr>
        <w:t>Оверену и потписану Изјаву о испуњавању услова из члан</w:t>
      </w:r>
      <w:r w:rsidR="005268F1">
        <w:rPr>
          <w:rFonts w:ascii="Times New Roman" w:hAnsi="Times New Roman"/>
          <w:iCs/>
          <w:lang w:val="sr-Cyrl-CS"/>
        </w:rPr>
        <w:t>а 75. став 1. Закона – Образац 6</w:t>
      </w:r>
      <w:r>
        <w:rPr>
          <w:rFonts w:ascii="Times New Roman" w:hAnsi="Times New Roman"/>
          <w:iCs/>
          <w:lang w:val="sr-Cyrl-CS"/>
        </w:rPr>
        <w:t>,</w:t>
      </w:r>
    </w:p>
    <w:p w:rsidR="00243AAC" w:rsidRDefault="00243AAC" w:rsidP="00243AAC">
      <w:pPr>
        <w:pStyle w:val="Default"/>
        <w:numPr>
          <w:ilvl w:val="0"/>
          <w:numId w:val="9"/>
        </w:numPr>
        <w:rPr>
          <w:rFonts w:ascii="Times New Roman" w:hAnsi="Times New Roman"/>
          <w:iCs/>
          <w:lang w:val="sr-Cyrl-CS"/>
        </w:rPr>
      </w:pPr>
      <w:r>
        <w:rPr>
          <w:rFonts w:ascii="Times New Roman" w:hAnsi="Times New Roman"/>
          <w:iCs/>
          <w:lang w:val="sr-Cyrl-CS"/>
        </w:rPr>
        <w:t>Оверену и потписану Изјаву подизвођача о испуњавању услова из члана 75. став 1.  Закона (</w:t>
      </w:r>
      <w:r>
        <w:rPr>
          <w:rFonts w:ascii="Times New Roman" w:hAnsi="Times New Roman"/>
          <w:i/>
          <w:iCs/>
          <w:lang w:val="sr-Cyrl-CS"/>
        </w:rPr>
        <w:t>у случају да понуђач наступа са подизвођачем</w:t>
      </w:r>
      <w:r>
        <w:rPr>
          <w:rFonts w:ascii="Times New Roman" w:hAnsi="Times New Roman"/>
          <w:iCs/>
          <w:lang w:val="sr-Cyrl-CS"/>
        </w:rPr>
        <w:t xml:space="preserve">) – Образац </w:t>
      </w:r>
      <w:r w:rsidR="005268F1">
        <w:rPr>
          <w:rFonts w:ascii="Times New Roman" w:hAnsi="Times New Roman"/>
          <w:iCs/>
          <w:lang w:val="sr-Cyrl-CS"/>
        </w:rPr>
        <w:t>7</w:t>
      </w:r>
      <w:r>
        <w:rPr>
          <w:rFonts w:ascii="Times New Roman" w:hAnsi="Times New Roman"/>
          <w:iCs/>
          <w:lang w:val="sr-Cyrl-CS"/>
        </w:rPr>
        <w:t>,</w:t>
      </w:r>
    </w:p>
    <w:p w:rsidR="00243AAC" w:rsidRDefault="00243AAC" w:rsidP="00243AAC">
      <w:pPr>
        <w:pStyle w:val="Default"/>
        <w:numPr>
          <w:ilvl w:val="0"/>
          <w:numId w:val="9"/>
        </w:numPr>
        <w:rPr>
          <w:rFonts w:ascii="Times New Roman" w:hAnsi="Times New Roman"/>
          <w:iCs/>
          <w:lang w:val="sr-Cyrl-CS"/>
        </w:rPr>
      </w:pPr>
      <w:r>
        <w:rPr>
          <w:rFonts w:ascii="Times New Roman" w:hAnsi="Times New Roman"/>
          <w:iCs/>
          <w:lang w:val="sr-Cyrl-CS"/>
        </w:rPr>
        <w:t xml:space="preserve">Оверену и потписану Изјаву о испуњавању услова из члана 75. став </w:t>
      </w:r>
      <w:r w:rsidR="005268F1">
        <w:rPr>
          <w:rFonts w:ascii="Times New Roman" w:hAnsi="Times New Roman"/>
          <w:iCs/>
          <w:lang w:val="sr-Cyrl-CS"/>
        </w:rPr>
        <w:t>8</w:t>
      </w:r>
      <w:r>
        <w:rPr>
          <w:rFonts w:ascii="Times New Roman" w:hAnsi="Times New Roman"/>
          <w:iCs/>
          <w:lang w:val="sr-Cyrl-CS"/>
        </w:rPr>
        <w:t xml:space="preserve"> Закона – Образац 3,</w:t>
      </w:r>
    </w:p>
    <w:p w:rsidR="00243AAC" w:rsidRDefault="00243AAC" w:rsidP="00243AAC">
      <w:pPr>
        <w:pStyle w:val="Default"/>
        <w:numPr>
          <w:ilvl w:val="0"/>
          <w:numId w:val="9"/>
        </w:numPr>
        <w:rPr>
          <w:rFonts w:ascii="Times New Roman" w:hAnsi="Times New Roman"/>
          <w:iCs/>
          <w:lang w:val="sr-Cyrl-CS"/>
        </w:rPr>
      </w:pPr>
      <w:r>
        <w:rPr>
          <w:rFonts w:ascii="Times New Roman" w:hAnsi="Times New Roman"/>
          <w:iCs/>
          <w:lang w:val="sr-Cyrl-CS"/>
        </w:rPr>
        <w:t>Оверен и потписан Образац структуре цене са упутств</w:t>
      </w:r>
      <w:r w:rsidR="005268F1">
        <w:rPr>
          <w:rFonts w:ascii="Times New Roman" w:hAnsi="Times New Roman"/>
          <w:iCs/>
          <w:lang w:val="sr-Cyrl-CS"/>
        </w:rPr>
        <w:t>ом како да се попуни – Образац 9</w:t>
      </w:r>
      <w:r>
        <w:rPr>
          <w:rFonts w:ascii="Times New Roman" w:hAnsi="Times New Roman"/>
          <w:iCs/>
          <w:lang w:val="sr-Cyrl-CS"/>
        </w:rPr>
        <w:t>,</w:t>
      </w:r>
    </w:p>
    <w:p w:rsidR="00243AAC" w:rsidRDefault="00243AAC" w:rsidP="00243AAC">
      <w:pPr>
        <w:pStyle w:val="Default"/>
        <w:numPr>
          <w:ilvl w:val="0"/>
          <w:numId w:val="9"/>
        </w:numPr>
        <w:rPr>
          <w:rFonts w:ascii="Times New Roman" w:hAnsi="Times New Roman"/>
          <w:iCs/>
          <w:lang w:val="sr-Cyrl-CS"/>
        </w:rPr>
      </w:pPr>
      <w:r>
        <w:rPr>
          <w:rFonts w:ascii="Times New Roman" w:hAnsi="Times New Roman"/>
          <w:iCs/>
          <w:lang w:val="sr-Cyrl-CS"/>
        </w:rPr>
        <w:t>Оверен и потписан Образац техничке с</w:t>
      </w:r>
      <w:r w:rsidR="005268F1">
        <w:rPr>
          <w:rFonts w:ascii="Times New Roman" w:hAnsi="Times New Roman"/>
          <w:iCs/>
          <w:lang w:val="sr-Cyrl-CS"/>
        </w:rPr>
        <w:t>пецификације  добара - Образац 10</w:t>
      </w:r>
      <w:r>
        <w:rPr>
          <w:rFonts w:ascii="Times New Roman" w:hAnsi="Times New Roman"/>
          <w:iCs/>
          <w:lang w:val="sr-Cyrl-CS"/>
        </w:rPr>
        <w:t>,</w:t>
      </w:r>
    </w:p>
    <w:p w:rsidR="00243AAC" w:rsidRDefault="00243AAC" w:rsidP="00243AAC">
      <w:pPr>
        <w:pStyle w:val="Default"/>
        <w:numPr>
          <w:ilvl w:val="0"/>
          <w:numId w:val="9"/>
        </w:numPr>
        <w:rPr>
          <w:rFonts w:ascii="Times New Roman" w:hAnsi="Times New Roman"/>
          <w:iCs/>
          <w:lang w:val="sr-Cyrl-CS"/>
        </w:rPr>
      </w:pPr>
      <w:r>
        <w:rPr>
          <w:rFonts w:ascii="Times New Roman" w:hAnsi="Times New Roman"/>
          <w:iCs/>
          <w:lang w:val="sr-Cyrl-CS"/>
        </w:rPr>
        <w:t>Оверен и по</w:t>
      </w:r>
      <w:r w:rsidR="005268F1">
        <w:rPr>
          <w:rFonts w:ascii="Times New Roman" w:hAnsi="Times New Roman"/>
          <w:iCs/>
          <w:lang w:val="sr-Cyrl-CS"/>
        </w:rPr>
        <w:t>тписан Модел уговора – Образац 11</w:t>
      </w:r>
      <w:r>
        <w:rPr>
          <w:rFonts w:ascii="Times New Roman" w:hAnsi="Times New Roman"/>
          <w:iCs/>
          <w:lang w:val="sr-Cyrl-CS"/>
        </w:rPr>
        <w:t>,</w:t>
      </w:r>
    </w:p>
    <w:p w:rsidR="00243AAC" w:rsidRDefault="00243AAC" w:rsidP="00243AAC">
      <w:pPr>
        <w:pStyle w:val="Default"/>
        <w:numPr>
          <w:ilvl w:val="0"/>
          <w:numId w:val="9"/>
        </w:numPr>
        <w:rPr>
          <w:rFonts w:ascii="Times New Roman" w:hAnsi="Times New Roman"/>
          <w:iCs/>
          <w:lang w:val="sr-Cyrl-CS"/>
        </w:rPr>
      </w:pPr>
      <w:r>
        <w:rPr>
          <w:rFonts w:ascii="Times New Roman" w:hAnsi="Times New Roman"/>
          <w:iCs/>
          <w:lang w:val="sr-Cyrl-CS"/>
        </w:rPr>
        <w:t>Оверен и потписан Образац трошкова припреме понуде (</w:t>
      </w:r>
      <w:r>
        <w:rPr>
          <w:rFonts w:ascii="Times New Roman" w:hAnsi="Times New Roman"/>
          <w:i/>
          <w:iCs/>
          <w:lang w:val="sr-Cyrl-CS"/>
        </w:rPr>
        <w:t>достављање овог обрасца није обавезно</w:t>
      </w:r>
      <w:r w:rsidR="005268F1">
        <w:rPr>
          <w:rFonts w:ascii="Times New Roman" w:hAnsi="Times New Roman"/>
          <w:iCs/>
          <w:lang w:val="sr-Cyrl-CS"/>
        </w:rPr>
        <w:t>) – Образац 14</w:t>
      </w:r>
      <w:r>
        <w:rPr>
          <w:rFonts w:ascii="Times New Roman" w:hAnsi="Times New Roman"/>
          <w:iCs/>
          <w:lang w:val="sr-Cyrl-CS"/>
        </w:rPr>
        <w:t>,</w:t>
      </w:r>
    </w:p>
    <w:p w:rsidR="00243AAC" w:rsidRDefault="00243AAC" w:rsidP="00243AAC">
      <w:pPr>
        <w:pStyle w:val="Default"/>
        <w:numPr>
          <w:ilvl w:val="0"/>
          <w:numId w:val="9"/>
        </w:numPr>
        <w:rPr>
          <w:rFonts w:ascii="Times New Roman" w:hAnsi="Times New Roman"/>
          <w:iCs/>
          <w:lang w:val="sr-Cyrl-CS"/>
        </w:rPr>
      </w:pPr>
      <w:r>
        <w:rPr>
          <w:rFonts w:ascii="Times New Roman" w:hAnsi="Times New Roman"/>
          <w:iCs/>
          <w:lang w:val="sr-Cyrl-CS"/>
        </w:rPr>
        <w:t>Оверен и потписан Образац изјаве</w:t>
      </w:r>
      <w:r w:rsidR="005268F1">
        <w:rPr>
          <w:rFonts w:ascii="Times New Roman" w:hAnsi="Times New Roman"/>
          <w:iCs/>
          <w:lang w:val="sr-Cyrl-CS"/>
        </w:rPr>
        <w:t xml:space="preserve"> о независној понуди – Образац 15</w:t>
      </w:r>
      <w:r>
        <w:rPr>
          <w:rFonts w:ascii="Times New Roman" w:hAnsi="Times New Roman"/>
          <w:iCs/>
          <w:lang w:val="sr-Cyrl-CS"/>
        </w:rPr>
        <w:t>,</w:t>
      </w:r>
    </w:p>
    <w:p w:rsidR="00243AAC" w:rsidRDefault="00243AAC" w:rsidP="00243AAC">
      <w:pPr>
        <w:pStyle w:val="Default"/>
        <w:numPr>
          <w:ilvl w:val="0"/>
          <w:numId w:val="9"/>
        </w:numPr>
        <w:rPr>
          <w:rFonts w:ascii="Times New Roman" w:hAnsi="Times New Roman"/>
          <w:iCs/>
          <w:lang w:val="sr-Cyrl-CS"/>
        </w:rPr>
      </w:pPr>
      <w:r>
        <w:rPr>
          <w:rFonts w:ascii="Times New Roman" w:hAnsi="Times New Roman"/>
          <w:iCs/>
          <w:lang w:val="sr-Cyrl-CS"/>
        </w:rPr>
        <w:t xml:space="preserve">Оверен и потписан Образац изјаве о достављању менице за </w:t>
      </w:r>
      <w:r w:rsidR="005268F1">
        <w:rPr>
          <w:rFonts w:ascii="Times New Roman" w:hAnsi="Times New Roman"/>
          <w:iCs/>
          <w:lang w:val="sr-Cyrl-CS"/>
        </w:rPr>
        <w:t>добро извршење посла – Образац 16</w:t>
      </w:r>
      <w:r>
        <w:rPr>
          <w:rFonts w:ascii="Times New Roman" w:hAnsi="Times New Roman"/>
          <w:iCs/>
          <w:lang w:val="sr-Cyrl-CS"/>
        </w:rPr>
        <w:t>,</w:t>
      </w:r>
    </w:p>
    <w:p w:rsidR="00243AAC" w:rsidRPr="00ED03D0" w:rsidRDefault="00243AAC" w:rsidP="00243AAC">
      <w:pPr>
        <w:pStyle w:val="Default"/>
        <w:numPr>
          <w:ilvl w:val="0"/>
          <w:numId w:val="9"/>
        </w:numPr>
        <w:rPr>
          <w:rFonts w:ascii="Times New Roman" w:hAnsi="Times New Roman"/>
          <w:iCs/>
          <w:lang w:val="sr-Cyrl-CS"/>
        </w:rPr>
      </w:pPr>
      <w:r>
        <w:rPr>
          <w:rFonts w:ascii="Times New Roman" w:hAnsi="Times New Roman"/>
          <w:iCs/>
          <w:lang w:val="sr-Cyrl-CS"/>
        </w:rPr>
        <w:t>Оверен и потписан Образац изјаве о достављању менице за отклањање греша</w:t>
      </w:r>
      <w:r w:rsidR="005268F1">
        <w:rPr>
          <w:rFonts w:ascii="Times New Roman" w:hAnsi="Times New Roman"/>
          <w:iCs/>
          <w:lang w:val="sr-Cyrl-CS"/>
        </w:rPr>
        <w:t>ка у гарантном року – Образац 17</w:t>
      </w:r>
      <w:r>
        <w:rPr>
          <w:rFonts w:ascii="Times New Roman" w:hAnsi="Times New Roman"/>
          <w:iCs/>
          <w:lang w:val="sr-Cyrl-CS"/>
        </w:rPr>
        <w:t>,</w:t>
      </w:r>
    </w:p>
    <w:p w:rsidR="002021AF" w:rsidRPr="002021AF" w:rsidRDefault="002021AF" w:rsidP="002021AF">
      <w:pPr>
        <w:pStyle w:val="Default"/>
        <w:numPr>
          <w:ilvl w:val="0"/>
          <w:numId w:val="9"/>
        </w:numPr>
        <w:jc w:val="both"/>
        <w:rPr>
          <w:rFonts w:ascii="Times New Roman" w:hAnsi="Times New Roman"/>
          <w:iCs/>
          <w:lang w:val="sr-Cyrl-CS"/>
        </w:rPr>
      </w:pPr>
      <w:r w:rsidRPr="002021AF">
        <w:rPr>
          <w:rFonts w:ascii="Times New Roman" w:hAnsi="Times New Roman"/>
          <w:bCs/>
          <w:lang w:val="sr-Cyrl-CS"/>
        </w:rPr>
        <w:lastRenderedPageBreak/>
        <w:t>К</w:t>
      </w:r>
      <w:r w:rsidRPr="007427E4">
        <w:rPr>
          <w:rFonts w:ascii="Times New Roman" w:hAnsi="Times New Roman"/>
          <w:bCs/>
          <w:spacing w:val="-2"/>
          <w:lang w:val="ru-RU"/>
        </w:rPr>
        <w:t>а</w:t>
      </w:r>
      <w:r w:rsidRPr="007427E4">
        <w:rPr>
          <w:rFonts w:ascii="Times New Roman" w:hAnsi="Times New Roman"/>
          <w:bCs/>
          <w:spacing w:val="5"/>
          <w:lang w:val="ru-RU"/>
        </w:rPr>
        <w:t>т</w:t>
      </w:r>
      <w:r w:rsidRPr="007427E4">
        <w:rPr>
          <w:rFonts w:ascii="Times New Roman" w:hAnsi="Times New Roman"/>
          <w:bCs/>
          <w:spacing w:val="-1"/>
          <w:lang w:val="ru-RU"/>
        </w:rPr>
        <w:t>а</w:t>
      </w:r>
      <w:r w:rsidRPr="007427E4">
        <w:rPr>
          <w:rFonts w:ascii="Times New Roman" w:hAnsi="Times New Roman"/>
          <w:bCs/>
          <w:spacing w:val="1"/>
          <w:lang w:val="ru-RU"/>
        </w:rPr>
        <w:t>лог-</w:t>
      </w:r>
      <w:r w:rsidRPr="007427E4">
        <w:rPr>
          <w:rFonts w:ascii="Times New Roman" w:hAnsi="Times New Roman"/>
          <w:bCs/>
          <w:lang w:val="ru-RU"/>
        </w:rPr>
        <w:t>пр</w:t>
      </w:r>
      <w:r w:rsidRPr="007427E4">
        <w:rPr>
          <w:rFonts w:ascii="Times New Roman" w:hAnsi="Times New Roman"/>
          <w:bCs/>
          <w:spacing w:val="1"/>
          <w:lang w:val="ru-RU"/>
        </w:rPr>
        <w:t>о</w:t>
      </w:r>
      <w:r w:rsidRPr="007427E4">
        <w:rPr>
          <w:rFonts w:ascii="Times New Roman" w:hAnsi="Times New Roman"/>
          <w:bCs/>
          <w:lang w:val="ru-RU"/>
        </w:rPr>
        <w:t>с</w:t>
      </w:r>
      <w:r w:rsidRPr="007427E4">
        <w:rPr>
          <w:rFonts w:ascii="Times New Roman" w:hAnsi="Times New Roman"/>
          <w:bCs/>
          <w:spacing w:val="1"/>
          <w:lang w:val="ru-RU"/>
        </w:rPr>
        <w:t>п</w:t>
      </w:r>
      <w:r w:rsidRPr="007427E4">
        <w:rPr>
          <w:rFonts w:ascii="Times New Roman" w:hAnsi="Times New Roman"/>
          <w:bCs/>
          <w:lang w:val="ru-RU"/>
        </w:rPr>
        <w:t>е</w:t>
      </w:r>
      <w:r w:rsidRPr="007427E4">
        <w:rPr>
          <w:rFonts w:ascii="Times New Roman" w:hAnsi="Times New Roman"/>
          <w:bCs/>
          <w:spacing w:val="-2"/>
          <w:lang w:val="ru-RU"/>
        </w:rPr>
        <w:t>к</w:t>
      </w:r>
      <w:r w:rsidRPr="007427E4">
        <w:rPr>
          <w:rFonts w:ascii="Times New Roman" w:hAnsi="Times New Roman"/>
          <w:bCs/>
          <w:lang w:val="ru-RU"/>
        </w:rPr>
        <w:t xml:space="preserve">т </w:t>
      </w:r>
      <w:r w:rsidRPr="007427E4">
        <w:rPr>
          <w:rFonts w:ascii="Times New Roman" w:hAnsi="Times New Roman"/>
          <w:bCs/>
          <w:spacing w:val="-2"/>
          <w:lang w:val="ru-RU"/>
        </w:rPr>
        <w:t>с</w:t>
      </w:r>
      <w:r w:rsidRPr="007427E4">
        <w:rPr>
          <w:rFonts w:ascii="Times New Roman" w:hAnsi="Times New Roman"/>
          <w:bCs/>
          <w:lang w:val="ru-RU"/>
        </w:rPr>
        <w:t>а</w:t>
      </w:r>
      <w:r w:rsidR="00C64712">
        <w:rPr>
          <w:rFonts w:ascii="Times New Roman" w:hAnsi="Times New Roman"/>
          <w:bCs/>
          <w:lang w:val="ru-RU"/>
        </w:rPr>
        <w:t xml:space="preserve"> </w:t>
      </w:r>
      <w:r w:rsidRPr="007427E4">
        <w:rPr>
          <w:rFonts w:ascii="Times New Roman" w:hAnsi="Times New Roman"/>
          <w:bCs/>
          <w:spacing w:val="-1"/>
          <w:lang w:val="ru-RU"/>
        </w:rPr>
        <w:t>фо</w:t>
      </w:r>
      <w:r w:rsidRPr="007427E4">
        <w:rPr>
          <w:rFonts w:ascii="Times New Roman" w:hAnsi="Times New Roman"/>
          <w:bCs/>
          <w:spacing w:val="3"/>
          <w:lang w:val="ru-RU"/>
        </w:rPr>
        <w:t>т</w:t>
      </w:r>
      <w:r w:rsidRPr="007427E4">
        <w:rPr>
          <w:rFonts w:ascii="Times New Roman" w:hAnsi="Times New Roman"/>
          <w:bCs/>
          <w:spacing w:val="1"/>
          <w:lang w:val="ru-RU"/>
        </w:rPr>
        <w:t>ог</w:t>
      </w:r>
      <w:r w:rsidRPr="007427E4">
        <w:rPr>
          <w:rFonts w:ascii="Times New Roman" w:hAnsi="Times New Roman"/>
          <w:bCs/>
          <w:lang w:val="ru-RU"/>
        </w:rPr>
        <w:t>р</w:t>
      </w:r>
      <w:r w:rsidRPr="007427E4">
        <w:rPr>
          <w:rFonts w:ascii="Times New Roman" w:hAnsi="Times New Roman"/>
          <w:bCs/>
          <w:spacing w:val="1"/>
          <w:lang w:val="ru-RU"/>
        </w:rPr>
        <w:t>а</w:t>
      </w:r>
      <w:r w:rsidRPr="007427E4">
        <w:rPr>
          <w:rFonts w:ascii="Times New Roman" w:hAnsi="Times New Roman"/>
          <w:bCs/>
          <w:spacing w:val="-1"/>
          <w:lang w:val="ru-RU"/>
        </w:rPr>
        <w:t>ф</w:t>
      </w:r>
      <w:r w:rsidRPr="007427E4">
        <w:rPr>
          <w:rFonts w:ascii="Times New Roman" w:hAnsi="Times New Roman"/>
          <w:bCs/>
          <w:lang w:val="ru-RU"/>
        </w:rPr>
        <w:t>и</w:t>
      </w:r>
      <w:r w:rsidRPr="007427E4">
        <w:rPr>
          <w:rFonts w:ascii="Times New Roman" w:hAnsi="Times New Roman"/>
          <w:bCs/>
          <w:spacing w:val="1"/>
          <w:lang w:val="ru-RU"/>
        </w:rPr>
        <w:t>јам</w:t>
      </w:r>
      <w:r w:rsidRPr="007427E4">
        <w:rPr>
          <w:rFonts w:ascii="Times New Roman" w:hAnsi="Times New Roman"/>
          <w:bCs/>
          <w:lang w:val="ru-RU"/>
        </w:rPr>
        <w:t>а</w:t>
      </w:r>
      <w:r w:rsidR="00C64712">
        <w:rPr>
          <w:rFonts w:ascii="Times New Roman" w:hAnsi="Times New Roman"/>
          <w:bCs/>
          <w:lang w:val="ru-RU"/>
        </w:rPr>
        <w:t xml:space="preserve"> </w:t>
      </w:r>
      <w:r w:rsidRPr="007427E4">
        <w:rPr>
          <w:rFonts w:ascii="Times New Roman" w:hAnsi="Times New Roman"/>
          <w:bCs/>
          <w:lang w:val="ru-RU"/>
        </w:rPr>
        <w:t>и</w:t>
      </w:r>
      <w:r w:rsidR="00C64712">
        <w:rPr>
          <w:rFonts w:ascii="Times New Roman" w:hAnsi="Times New Roman"/>
          <w:bCs/>
          <w:lang w:val="ru-RU"/>
        </w:rPr>
        <w:t xml:space="preserve"> </w:t>
      </w:r>
      <w:r w:rsidRPr="007427E4">
        <w:rPr>
          <w:rFonts w:ascii="Times New Roman" w:hAnsi="Times New Roman"/>
          <w:bCs/>
          <w:spacing w:val="3"/>
          <w:lang w:val="ru-RU"/>
        </w:rPr>
        <w:t>т</w:t>
      </w:r>
      <w:r w:rsidRPr="007427E4">
        <w:rPr>
          <w:rFonts w:ascii="Times New Roman" w:hAnsi="Times New Roman"/>
          <w:bCs/>
          <w:lang w:val="ru-RU"/>
        </w:rPr>
        <w:t>е</w:t>
      </w:r>
      <w:r w:rsidRPr="007427E4">
        <w:rPr>
          <w:rFonts w:ascii="Times New Roman" w:hAnsi="Times New Roman"/>
          <w:bCs/>
          <w:spacing w:val="-1"/>
          <w:lang w:val="ru-RU"/>
        </w:rPr>
        <w:t>х</w:t>
      </w:r>
      <w:r w:rsidRPr="007427E4">
        <w:rPr>
          <w:rFonts w:ascii="Times New Roman" w:hAnsi="Times New Roman"/>
          <w:bCs/>
          <w:lang w:val="ru-RU"/>
        </w:rPr>
        <w:t>н</w:t>
      </w:r>
      <w:r w:rsidRPr="007427E4">
        <w:rPr>
          <w:rFonts w:ascii="Times New Roman" w:hAnsi="Times New Roman"/>
          <w:bCs/>
          <w:spacing w:val="1"/>
          <w:lang w:val="ru-RU"/>
        </w:rPr>
        <w:t>и</w:t>
      </w:r>
      <w:r w:rsidRPr="007427E4">
        <w:rPr>
          <w:rFonts w:ascii="Times New Roman" w:hAnsi="Times New Roman"/>
          <w:bCs/>
          <w:lang w:val="ru-RU"/>
        </w:rPr>
        <w:t>ч</w:t>
      </w:r>
      <w:r w:rsidRPr="007427E4">
        <w:rPr>
          <w:rFonts w:ascii="Times New Roman" w:hAnsi="Times New Roman"/>
          <w:bCs/>
          <w:spacing w:val="1"/>
          <w:lang w:val="ru-RU"/>
        </w:rPr>
        <w:t>к</w:t>
      </w:r>
      <w:r w:rsidRPr="007427E4">
        <w:rPr>
          <w:rFonts w:ascii="Times New Roman" w:hAnsi="Times New Roman"/>
          <w:bCs/>
          <w:lang w:val="ru-RU"/>
        </w:rPr>
        <w:t>им к</w:t>
      </w:r>
      <w:r w:rsidRPr="007427E4">
        <w:rPr>
          <w:rFonts w:ascii="Times New Roman" w:hAnsi="Times New Roman"/>
          <w:bCs/>
          <w:spacing w:val="1"/>
          <w:lang w:val="ru-RU"/>
        </w:rPr>
        <w:t>а</w:t>
      </w:r>
      <w:r w:rsidRPr="007427E4">
        <w:rPr>
          <w:rFonts w:ascii="Times New Roman" w:hAnsi="Times New Roman"/>
          <w:bCs/>
          <w:lang w:val="ru-RU"/>
        </w:rPr>
        <w:t>р</w:t>
      </w:r>
      <w:r w:rsidRPr="007427E4">
        <w:rPr>
          <w:rFonts w:ascii="Times New Roman" w:hAnsi="Times New Roman"/>
          <w:bCs/>
          <w:spacing w:val="1"/>
          <w:lang w:val="ru-RU"/>
        </w:rPr>
        <w:t>а</w:t>
      </w:r>
      <w:r w:rsidRPr="007427E4">
        <w:rPr>
          <w:rFonts w:ascii="Times New Roman" w:hAnsi="Times New Roman"/>
          <w:bCs/>
          <w:spacing w:val="-2"/>
          <w:lang w:val="ru-RU"/>
        </w:rPr>
        <w:t>к</w:t>
      </w:r>
      <w:r w:rsidRPr="007427E4">
        <w:rPr>
          <w:rFonts w:ascii="Times New Roman" w:hAnsi="Times New Roman"/>
          <w:bCs/>
          <w:spacing w:val="5"/>
          <w:lang w:val="ru-RU"/>
        </w:rPr>
        <w:t>т</w:t>
      </w:r>
      <w:r w:rsidRPr="007427E4">
        <w:rPr>
          <w:rFonts w:ascii="Times New Roman" w:hAnsi="Times New Roman"/>
          <w:bCs/>
          <w:lang w:val="ru-RU"/>
        </w:rPr>
        <w:t>ери</w:t>
      </w:r>
      <w:r w:rsidRPr="007427E4">
        <w:rPr>
          <w:rFonts w:ascii="Times New Roman" w:hAnsi="Times New Roman"/>
          <w:bCs/>
          <w:spacing w:val="-2"/>
          <w:lang w:val="ru-RU"/>
        </w:rPr>
        <w:t>с</w:t>
      </w:r>
      <w:r w:rsidRPr="007427E4">
        <w:rPr>
          <w:rFonts w:ascii="Times New Roman" w:hAnsi="Times New Roman"/>
          <w:bCs/>
          <w:spacing w:val="3"/>
          <w:lang w:val="ru-RU"/>
        </w:rPr>
        <w:t>т</w:t>
      </w:r>
      <w:r w:rsidRPr="007427E4">
        <w:rPr>
          <w:rFonts w:ascii="Times New Roman" w:hAnsi="Times New Roman"/>
          <w:bCs/>
          <w:lang w:val="ru-RU"/>
        </w:rPr>
        <w:t>и</w:t>
      </w:r>
      <w:r w:rsidRPr="007427E4">
        <w:rPr>
          <w:rFonts w:ascii="Times New Roman" w:hAnsi="Times New Roman"/>
          <w:bCs/>
          <w:spacing w:val="1"/>
          <w:lang w:val="ru-RU"/>
        </w:rPr>
        <w:t>к</w:t>
      </w:r>
      <w:r w:rsidRPr="007427E4">
        <w:rPr>
          <w:rFonts w:ascii="Times New Roman" w:hAnsi="Times New Roman"/>
          <w:bCs/>
          <w:spacing w:val="-1"/>
          <w:lang w:val="ru-RU"/>
        </w:rPr>
        <w:t>а</w:t>
      </w:r>
      <w:r w:rsidRPr="007427E4">
        <w:rPr>
          <w:rFonts w:ascii="Times New Roman" w:hAnsi="Times New Roman"/>
          <w:bCs/>
          <w:spacing w:val="1"/>
          <w:lang w:val="ru-RU"/>
        </w:rPr>
        <w:t>м</w:t>
      </w:r>
      <w:r w:rsidRPr="007427E4">
        <w:rPr>
          <w:rFonts w:ascii="Times New Roman" w:hAnsi="Times New Roman"/>
          <w:bCs/>
          <w:lang w:val="ru-RU"/>
        </w:rPr>
        <w:t xml:space="preserve">а </w:t>
      </w:r>
      <w:r w:rsidR="00ED03D0">
        <w:rPr>
          <w:rFonts w:ascii="Times New Roman" w:hAnsi="Times New Roman"/>
          <w:bCs/>
          <w:lang w:val="ru-RU"/>
        </w:rPr>
        <w:t>–</w:t>
      </w:r>
      <w:r w:rsidRPr="007427E4">
        <w:rPr>
          <w:rFonts w:ascii="Times New Roman" w:hAnsi="Times New Roman"/>
          <w:bCs/>
          <w:lang w:val="ru-RU"/>
        </w:rPr>
        <w:t>с</w:t>
      </w:r>
      <w:r w:rsidRPr="007427E4">
        <w:rPr>
          <w:rFonts w:ascii="Times New Roman" w:hAnsi="Times New Roman"/>
          <w:bCs/>
          <w:spacing w:val="1"/>
          <w:lang w:val="ru-RU"/>
        </w:rPr>
        <w:t>п</w:t>
      </w:r>
      <w:r w:rsidRPr="007427E4">
        <w:rPr>
          <w:rFonts w:ascii="Times New Roman" w:hAnsi="Times New Roman"/>
          <w:bCs/>
          <w:lang w:val="ru-RU"/>
        </w:rPr>
        <w:t>е</w:t>
      </w:r>
      <w:r w:rsidRPr="007427E4">
        <w:rPr>
          <w:rFonts w:ascii="Times New Roman" w:hAnsi="Times New Roman"/>
          <w:bCs/>
          <w:spacing w:val="1"/>
          <w:lang w:val="ru-RU"/>
        </w:rPr>
        <w:t>ц</w:t>
      </w:r>
      <w:r w:rsidRPr="007427E4">
        <w:rPr>
          <w:rFonts w:ascii="Times New Roman" w:hAnsi="Times New Roman"/>
          <w:bCs/>
          <w:spacing w:val="-2"/>
          <w:lang w:val="ru-RU"/>
        </w:rPr>
        <w:t>и</w:t>
      </w:r>
      <w:r w:rsidRPr="007427E4">
        <w:rPr>
          <w:rFonts w:ascii="Times New Roman" w:hAnsi="Times New Roman"/>
          <w:bCs/>
          <w:spacing w:val="-1"/>
          <w:lang w:val="ru-RU"/>
        </w:rPr>
        <w:t>ф</w:t>
      </w:r>
      <w:r w:rsidRPr="007427E4">
        <w:rPr>
          <w:rFonts w:ascii="Times New Roman" w:hAnsi="Times New Roman"/>
          <w:bCs/>
          <w:lang w:val="ru-RU"/>
        </w:rPr>
        <w:t>и</w:t>
      </w:r>
      <w:r w:rsidRPr="007427E4">
        <w:rPr>
          <w:rFonts w:ascii="Times New Roman" w:hAnsi="Times New Roman"/>
          <w:bCs/>
          <w:spacing w:val="1"/>
          <w:lang w:val="ru-RU"/>
        </w:rPr>
        <w:t>ка</w:t>
      </w:r>
      <w:r w:rsidRPr="007427E4">
        <w:rPr>
          <w:rFonts w:ascii="Times New Roman" w:hAnsi="Times New Roman"/>
          <w:bCs/>
          <w:lang w:val="ru-RU"/>
        </w:rPr>
        <w:t>ц</w:t>
      </w:r>
      <w:r w:rsidRPr="007427E4">
        <w:rPr>
          <w:rFonts w:ascii="Times New Roman" w:hAnsi="Times New Roman"/>
          <w:bCs/>
          <w:spacing w:val="1"/>
          <w:lang w:val="ru-RU"/>
        </w:rPr>
        <w:t>ијо</w:t>
      </w:r>
      <w:r w:rsidRPr="007427E4">
        <w:rPr>
          <w:rFonts w:ascii="Times New Roman" w:hAnsi="Times New Roman"/>
          <w:bCs/>
          <w:lang w:val="ru-RU"/>
        </w:rPr>
        <w:t>м</w:t>
      </w:r>
      <w:r w:rsidR="00C64712">
        <w:rPr>
          <w:rFonts w:ascii="Times New Roman" w:hAnsi="Times New Roman"/>
          <w:bCs/>
          <w:lang w:val="ru-RU"/>
        </w:rPr>
        <w:t xml:space="preserve"> опреме</w:t>
      </w:r>
      <w:r w:rsidR="00C64712">
        <w:rPr>
          <w:rFonts w:ascii="Times New Roman" w:hAnsi="Times New Roman"/>
          <w:bCs/>
          <w:spacing w:val="1"/>
          <w:lang/>
        </w:rPr>
        <w:t xml:space="preserve"> </w:t>
      </w:r>
      <w:r w:rsidRPr="007427E4">
        <w:rPr>
          <w:rFonts w:ascii="Times New Roman" w:hAnsi="Times New Roman"/>
          <w:bCs/>
          <w:lang w:val="ru-RU"/>
        </w:rPr>
        <w:t>к</w:t>
      </w:r>
      <w:r w:rsidRPr="007427E4">
        <w:rPr>
          <w:rFonts w:ascii="Times New Roman" w:hAnsi="Times New Roman"/>
          <w:bCs/>
          <w:spacing w:val="-1"/>
          <w:lang w:val="ru-RU"/>
        </w:rPr>
        <w:t>о</w:t>
      </w:r>
      <w:r w:rsidRPr="007427E4">
        <w:rPr>
          <w:rFonts w:ascii="Times New Roman" w:hAnsi="Times New Roman"/>
          <w:bCs/>
          <w:spacing w:val="1"/>
          <w:lang w:val="ru-RU"/>
        </w:rPr>
        <w:t>ј</w:t>
      </w:r>
      <w:r w:rsidR="00545B79">
        <w:rPr>
          <w:rFonts w:ascii="Times New Roman" w:hAnsi="Times New Roman"/>
          <w:bCs/>
          <w:lang w:val="ru-RU"/>
        </w:rPr>
        <w:t>а</w:t>
      </w:r>
      <w:r w:rsidR="00C64712">
        <w:rPr>
          <w:rFonts w:ascii="Times New Roman" w:hAnsi="Times New Roman"/>
          <w:bCs/>
          <w:lang w:val="ru-RU"/>
        </w:rPr>
        <w:t xml:space="preserve"> </w:t>
      </w:r>
      <w:r w:rsidRPr="007427E4">
        <w:rPr>
          <w:rFonts w:ascii="Times New Roman" w:hAnsi="Times New Roman"/>
          <w:bCs/>
          <w:lang w:val="ru-RU"/>
        </w:rPr>
        <w:t>се н</w:t>
      </w:r>
      <w:r w:rsidRPr="007427E4">
        <w:rPr>
          <w:rFonts w:ascii="Times New Roman" w:hAnsi="Times New Roman"/>
          <w:bCs/>
          <w:spacing w:val="1"/>
          <w:lang w:val="ru-RU"/>
        </w:rPr>
        <w:t>у</w:t>
      </w:r>
      <w:r w:rsidRPr="007427E4">
        <w:rPr>
          <w:rFonts w:ascii="Times New Roman" w:hAnsi="Times New Roman"/>
          <w:bCs/>
          <w:lang w:val="ru-RU"/>
        </w:rPr>
        <w:t>ди,</w:t>
      </w:r>
      <w:r w:rsidR="00C64712">
        <w:rPr>
          <w:rFonts w:ascii="Times New Roman" w:hAnsi="Times New Roman"/>
          <w:bCs/>
          <w:lang w:val="ru-RU"/>
        </w:rPr>
        <w:t xml:space="preserve"> </w:t>
      </w:r>
      <w:r w:rsidRPr="007427E4">
        <w:rPr>
          <w:rFonts w:ascii="Times New Roman" w:hAnsi="Times New Roman"/>
          <w:bCs/>
          <w:lang w:val="ru-RU"/>
        </w:rPr>
        <w:t>у</w:t>
      </w:r>
      <w:r w:rsidR="00C64712">
        <w:rPr>
          <w:rFonts w:ascii="Times New Roman" w:hAnsi="Times New Roman"/>
          <w:bCs/>
          <w:lang w:val="ru-RU"/>
        </w:rPr>
        <w:t xml:space="preserve"> </w:t>
      </w:r>
      <w:r w:rsidRPr="007427E4">
        <w:rPr>
          <w:rFonts w:ascii="Times New Roman" w:hAnsi="Times New Roman"/>
          <w:bCs/>
          <w:lang w:val="ru-RU"/>
        </w:rPr>
        <w:t>п</w:t>
      </w:r>
      <w:r w:rsidRPr="007427E4">
        <w:rPr>
          <w:rFonts w:ascii="Times New Roman" w:hAnsi="Times New Roman"/>
          <w:bCs/>
          <w:spacing w:val="1"/>
          <w:lang w:val="ru-RU"/>
        </w:rPr>
        <w:t>а</w:t>
      </w:r>
      <w:r w:rsidRPr="007427E4">
        <w:rPr>
          <w:rFonts w:ascii="Times New Roman" w:hAnsi="Times New Roman"/>
          <w:bCs/>
          <w:lang w:val="ru-RU"/>
        </w:rPr>
        <w:t>п</w:t>
      </w:r>
      <w:r w:rsidRPr="007427E4">
        <w:rPr>
          <w:rFonts w:ascii="Times New Roman" w:hAnsi="Times New Roman"/>
          <w:bCs/>
          <w:spacing w:val="1"/>
          <w:lang w:val="ru-RU"/>
        </w:rPr>
        <w:t>и</w:t>
      </w:r>
      <w:r w:rsidRPr="007427E4">
        <w:rPr>
          <w:rFonts w:ascii="Times New Roman" w:hAnsi="Times New Roman"/>
          <w:bCs/>
          <w:lang w:val="ru-RU"/>
        </w:rPr>
        <w:t>рн</w:t>
      </w:r>
      <w:r w:rsidRPr="007427E4">
        <w:rPr>
          <w:rFonts w:ascii="Times New Roman" w:hAnsi="Times New Roman"/>
          <w:bCs/>
          <w:spacing w:val="-1"/>
          <w:lang w:val="ru-RU"/>
        </w:rPr>
        <w:t>о</w:t>
      </w:r>
      <w:r w:rsidRPr="007427E4">
        <w:rPr>
          <w:rFonts w:ascii="Times New Roman" w:hAnsi="Times New Roman"/>
          <w:bCs/>
          <w:lang w:val="ru-RU"/>
        </w:rPr>
        <w:t>м</w:t>
      </w:r>
      <w:r w:rsidR="00C64712">
        <w:rPr>
          <w:rFonts w:ascii="Times New Roman" w:hAnsi="Times New Roman"/>
          <w:bCs/>
          <w:lang w:val="ru-RU"/>
        </w:rPr>
        <w:t xml:space="preserve"> </w:t>
      </w:r>
      <w:r w:rsidRPr="007427E4">
        <w:rPr>
          <w:rFonts w:ascii="Times New Roman" w:hAnsi="Times New Roman"/>
          <w:bCs/>
          <w:spacing w:val="-1"/>
          <w:lang w:val="ru-RU"/>
        </w:rPr>
        <w:t>о</w:t>
      </w:r>
      <w:r w:rsidRPr="007427E4">
        <w:rPr>
          <w:rFonts w:ascii="Times New Roman" w:hAnsi="Times New Roman"/>
          <w:bCs/>
          <w:spacing w:val="1"/>
          <w:lang w:val="ru-RU"/>
        </w:rPr>
        <w:t>бл</w:t>
      </w:r>
      <w:r w:rsidRPr="007427E4">
        <w:rPr>
          <w:rFonts w:ascii="Times New Roman" w:hAnsi="Times New Roman"/>
          <w:bCs/>
          <w:lang w:val="ru-RU"/>
        </w:rPr>
        <w:t>и</w:t>
      </w:r>
      <w:r w:rsidRPr="007427E4">
        <w:rPr>
          <w:rFonts w:ascii="Times New Roman" w:hAnsi="Times New Roman"/>
          <w:bCs/>
          <w:spacing w:val="1"/>
          <w:lang w:val="ru-RU"/>
        </w:rPr>
        <w:t>к</w:t>
      </w:r>
      <w:r w:rsidRPr="007427E4">
        <w:rPr>
          <w:rFonts w:ascii="Times New Roman" w:hAnsi="Times New Roman"/>
          <w:bCs/>
          <w:lang w:val="ru-RU"/>
        </w:rPr>
        <w:t>у</w:t>
      </w:r>
      <w:r w:rsidR="00C64712">
        <w:rPr>
          <w:rFonts w:ascii="Times New Roman" w:hAnsi="Times New Roman"/>
          <w:bCs/>
          <w:lang w:val="ru-RU"/>
        </w:rPr>
        <w:t xml:space="preserve"> </w:t>
      </w:r>
      <w:r w:rsidRPr="007427E4">
        <w:rPr>
          <w:rFonts w:ascii="Times New Roman" w:hAnsi="Times New Roman"/>
          <w:bCs/>
          <w:spacing w:val="1"/>
          <w:lang w:val="ru-RU"/>
        </w:rPr>
        <w:t>(у</w:t>
      </w:r>
      <w:r w:rsidRPr="007427E4">
        <w:rPr>
          <w:rFonts w:ascii="Times New Roman" w:hAnsi="Times New Roman"/>
          <w:bCs/>
          <w:lang w:val="ru-RU"/>
        </w:rPr>
        <w:t>к</w:t>
      </w:r>
      <w:r w:rsidRPr="007427E4">
        <w:rPr>
          <w:rFonts w:ascii="Times New Roman" w:hAnsi="Times New Roman"/>
          <w:bCs/>
          <w:spacing w:val="1"/>
          <w:lang w:val="ru-RU"/>
        </w:rPr>
        <w:t>ол</w:t>
      </w:r>
      <w:r w:rsidRPr="007427E4">
        <w:rPr>
          <w:rFonts w:ascii="Times New Roman" w:hAnsi="Times New Roman"/>
          <w:bCs/>
          <w:lang w:val="ru-RU"/>
        </w:rPr>
        <w:t>и</w:t>
      </w:r>
      <w:r w:rsidRPr="007427E4">
        <w:rPr>
          <w:rFonts w:ascii="Times New Roman" w:hAnsi="Times New Roman"/>
          <w:bCs/>
          <w:spacing w:val="-1"/>
          <w:lang w:val="ru-RU"/>
        </w:rPr>
        <w:t>к</w:t>
      </w:r>
      <w:r w:rsidRPr="007427E4">
        <w:rPr>
          <w:rFonts w:ascii="Times New Roman" w:hAnsi="Times New Roman"/>
          <w:bCs/>
          <w:lang w:val="ru-RU"/>
        </w:rPr>
        <w:t>о</w:t>
      </w:r>
      <w:r w:rsidR="00C64712">
        <w:rPr>
          <w:rFonts w:ascii="Times New Roman" w:hAnsi="Times New Roman"/>
          <w:bCs/>
          <w:lang w:val="ru-RU"/>
        </w:rPr>
        <w:t xml:space="preserve"> </w:t>
      </w:r>
      <w:r w:rsidRPr="007427E4">
        <w:rPr>
          <w:rFonts w:ascii="Times New Roman" w:hAnsi="Times New Roman"/>
          <w:bCs/>
          <w:spacing w:val="1"/>
          <w:lang w:val="ru-RU"/>
        </w:rPr>
        <w:t>ј</w:t>
      </w:r>
      <w:r w:rsidRPr="007427E4">
        <w:rPr>
          <w:rFonts w:ascii="Times New Roman" w:hAnsi="Times New Roman"/>
          <w:bCs/>
          <w:lang w:val="ru-RU"/>
        </w:rPr>
        <w:t>е</w:t>
      </w:r>
      <w:r w:rsidR="00C64712">
        <w:rPr>
          <w:rFonts w:ascii="Times New Roman" w:hAnsi="Times New Roman"/>
          <w:bCs/>
          <w:lang w:val="ru-RU"/>
        </w:rPr>
        <w:t xml:space="preserve"> </w:t>
      </w:r>
      <w:r w:rsidRPr="007427E4">
        <w:rPr>
          <w:rFonts w:ascii="Times New Roman" w:hAnsi="Times New Roman"/>
          <w:bCs/>
          <w:spacing w:val="-2"/>
          <w:lang w:val="ru-RU"/>
        </w:rPr>
        <w:t>к</w:t>
      </w:r>
      <w:r w:rsidRPr="007427E4">
        <w:rPr>
          <w:rFonts w:ascii="Times New Roman" w:hAnsi="Times New Roman"/>
          <w:bCs/>
          <w:spacing w:val="-1"/>
          <w:lang w:val="ru-RU"/>
        </w:rPr>
        <w:t>а</w:t>
      </w:r>
      <w:r w:rsidRPr="007427E4">
        <w:rPr>
          <w:rFonts w:ascii="Times New Roman" w:hAnsi="Times New Roman"/>
          <w:bCs/>
          <w:spacing w:val="3"/>
          <w:lang w:val="ru-RU"/>
        </w:rPr>
        <w:t>т</w:t>
      </w:r>
      <w:r w:rsidRPr="007427E4">
        <w:rPr>
          <w:rFonts w:ascii="Times New Roman" w:hAnsi="Times New Roman"/>
          <w:bCs/>
          <w:spacing w:val="1"/>
          <w:lang w:val="ru-RU"/>
        </w:rPr>
        <w:t>а</w:t>
      </w:r>
      <w:r w:rsidRPr="007427E4">
        <w:rPr>
          <w:rFonts w:ascii="Times New Roman" w:hAnsi="Times New Roman"/>
          <w:bCs/>
          <w:spacing w:val="-1"/>
          <w:lang w:val="ru-RU"/>
        </w:rPr>
        <w:t>л</w:t>
      </w:r>
      <w:r w:rsidRPr="007427E4">
        <w:rPr>
          <w:rFonts w:ascii="Times New Roman" w:hAnsi="Times New Roman"/>
          <w:bCs/>
          <w:spacing w:val="1"/>
          <w:lang w:val="ru-RU"/>
        </w:rPr>
        <w:t>о</w:t>
      </w:r>
      <w:r w:rsidRPr="007427E4">
        <w:rPr>
          <w:rFonts w:ascii="Times New Roman" w:hAnsi="Times New Roman"/>
          <w:bCs/>
          <w:spacing w:val="3"/>
          <w:lang w:val="ru-RU"/>
        </w:rPr>
        <w:t>г</w:t>
      </w:r>
      <w:r w:rsidRPr="007427E4">
        <w:rPr>
          <w:rFonts w:ascii="Times New Roman" w:hAnsi="Times New Roman"/>
          <w:bCs/>
          <w:spacing w:val="1"/>
          <w:lang w:val="ru-RU"/>
        </w:rPr>
        <w:t>-</w:t>
      </w:r>
      <w:r w:rsidRPr="007427E4">
        <w:rPr>
          <w:rFonts w:ascii="Times New Roman" w:hAnsi="Times New Roman"/>
          <w:bCs/>
          <w:lang w:val="ru-RU"/>
        </w:rPr>
        <w:t>пр</w:t>
      </w:r>
      <w:r w:rsidRPr="007427E4">
        <w:rPr>
          <w:rFonts w:ascii="Times New Roman" w:hAnsi="Times New Roman"/>
          <w:bCs/>
          <w:spacing w:val="1"/>
          <w:lang w:val="ru-RU"/>
        </w:rPr>
        <w:t>о</w:t>
      </w:r>
      <w:r w:rsidRPr="007427E4">
        <w:rPr>
          <w:rFonts w:ascii="Times New Roman" w:hAnsi="Times New Roman"/>
          <w:bCs/>
          <w:spacing w:val="-2"/>
          <w:lang w:val="ru-RU"/>
        </w:rPr>
        <w:t>с</w:t>
      </w:r>
      <w:r w:rsidRPr="007427E4">
        <w:rPr>
          <w:rFonts w:ascii="Times New Roman" w:hAnsi="Times New Roman"/>
          <w:bCs/>
          <w:lang w:val="ru-RU"/>
        </w:rPr>
        <w:t>п</w:t>
      </w:r>
      <w:r w:rsidRPr="007427E4">
        <w:rPr>
          <w:rFonts w:ascii="Times New Roman" w:hAnsi="Times New Roman"/>
          <w:bCs/>
          <w:spacing w:val="1"/>
          <w:lang w:val="ru-RU"/>
        </w:rPr>
        <w:t>е</w:t>
      </w:r>
      <w:r w:rsidRPr="007427E4">
        <w:rPr>
          <w:rFonts w:ascii="Times New Roman" w:hAnsi="Times New Roman"/>
          <w:bCs/>
          <w:spacing w:val="-2"/>
          <w:lang w:val="ru-RU"/>
        </w:rPr>
        <w:t>к</w:t>
      </w:r>
      <w:r w:rsidRPr="007427E4">
        <w:rPr>
          <w:rFonts w:ascii="Times New Roman" w:hAnsi="Times New Roman"/>
          <w:bCs/>
          <w:lang w:val="ru-RU"/>
        </w:rPr>
        <w:t>т на</w:t>
      </w:r>
      <w:r w:rsidR="00C64712">
        <w:rPr>
          <w:rFonts w:ascii="Times New Roman" w:hAnsi="Times New Roman"/>
          <w:bCs/>
          <w:lang w:val="ru-RU"/>
        </w:rPr>
        <w:t xml:space="preserve"> </w:t>
      </w:r>
      <w:r w:rsidRPr="007427E4">
        <w:rPr>
          <w:rFonts w:ascii="Times New Roman" w:hAnsi="Times New Roman"/>
          <w:bCs/>
          <w:spacing w:val="-2"/>
          <w:lang w:val="ru-RU"/>
        </w:rPr>
        <w:t>с</w:t>
      </w:r>
      <w:r w:rsidRPr="007427E4">
        <w:rPr>
          <w:rFonts w:ascii="Times New Roman" w:hAnsi="Times New Roman"/>
          <w:bCs/>
          <w:spacing w:val="5"/>
          <w:lang w:val="ru-RU"/>
        </w:rPr>
        <w:t>т</w:t>
      </w:r>
      <w:r w:rsidRPr="007427E4">
        <w:rPr>
          <w:rFonts w:ascii="Times New Roman" w:hAnsi="Times New Roman"/>
          <w:bCs/>
          <w:lang w:val="ru-RU"/>
        </w:rPr>
        <w:t>р</w:t>
      </w:r>
      <w:r w:rsidRPr="007427E4">
        <w:rPr>
          <w:rFonts w:ascii="Times New Roman" w:hAnsi="Times New Roman"/>
          <w:bCs/>
          <w:spacing w:val="1"/>
          <w:lang w:val="ru-RU"/>
        </w:rPr>
        <w:t>а</w:t>
      </w:r>
      <w:r w:rsidRPr="007427E4">
        <w:rPr>
          <w:rFonts w:ascii="Times New Roman" w:hAnsi="Times New Roman"/>
          <w:bCs/>
          <w:lang w:val="ru-RU"/>
        </w:rPr>
        <w:t>н</w:t>
      </w:r>
      <w:r w:rsidRPr="007427E4">
        <w:rPr>
          <w:rFonts w:ascii="Times New Roman" w:hAnsi="Times New Roman"/>
          <w:bCs/>
          <w:spacing w:val="1"/>
          <w:lang w:val="ru-RU"/>
        </w:rPr>
        <w:t>о</w:t>
      </w:r>
      <w:r w:rsidRPr="007427E4">
        <w:rPr>
          <w:rFonts w:ascii="Times New Roman" w:hAnsi="Times New Roman"/>
          <w:bCs/>
          <w:lang w:val="ru-RU"/>
        </w:rPr>
        <w:t>м</w:t>
      </w:r>
      <w:r w:rsidR="00C64712">
        <w:rPr>
          <w:rFonts w:ascii="Times New Roman" w:hAnsi="Times New Roman"/>
          <w:bCs/>
          <w:lang w:val="ru-RU"/>
        </w:rPr>
        <w:t xml:space="preserve"> </w:t>
      </w:r>
      <w:r w:rsidRPr="007427E4">
        <w:rPr>
          <w:rFonts w:ascii="Times New Roman" w:hAnsi="Times New Roman"/>
          <w:bCs/>
          <w:spacing w:val="1"/>
          <w:lang w:val="ru-RU"/>
        </w:rPr>
        <w:t>ј</w:t>
      </w:r>
      <w:r w:rsidRPr="007427E4">
        <w:rPr>
          <w:rFonts w:ascii="Times New Roman" w:hAnsi="Times New Roman"/>
          <w:bCs/>
          <w:lang w:val="ru-RU"/>
        </w:rPr>
        <w:t>език</w:t>
      </w:r>
      <w:r w:rsidRPr="007427E4">
        <w:rPr>
          <w:rFonts w:ascii="Times New Roman" w:hAnsi="Times New Roman"/>
          <w:bCs/>
          <w:spacing w:val="1"/>
          <w:lang w:val="ru-RU"/>
        </w:rPr>
        <w:t>у</w:t>
      </w:r>
      <w:r w:rsidRPr="007427E4">
        <w:rPr>
          <w:rFonts w:ascii="Times New Roman" w:hAnsi="Times New Roman"/>
          <w:bCs/>
          <w:lang w:val="ru-RU"/>
        </w:rPr>
        <w:t>,</w:t>
      </w:r>
      <w:r w:rsidR="00C64712">
        <w:rPr>
          <w:rFonts w:ascii="Times New Roman" w:hAnsi="Times New Roman"/>
          <w:bCs/>
          <w:lang w:val="ru-RU"/>
        </w:rPr>
        <w:t xml:space="preserve"> </w:t>
      </w:r>
      <w:r w:rsidRPr="007427E4">
        <w:rPr>
          <w:rFonts w:ascii="Times New Roman" w:hAnsi="Times New Roman"/>
          <w:bCs/>
          <w:lang w:val="ru-RU"/>
        </w:rPr>
        <w:t>п</w:t>
      </w:r>
      <w:r w:rsidRPr="007427E4">
        <w:rPr>
          <w:rFonts w:ascii="Times New Roman" w:hAnsi="Times New Roman"/>
          <w:bCs/>
          <w:spacing w:val="1"/>
          <w:lang w:val="ru-RU"/>
        </w:rPr>
        <w:t>о</w:t>
      </w:r>
      <w:r w:rsidRPr="007427E4">
        <w:rPr>
          <w:rFonts w:ascii="Times New Roman" w:hAnsi="Times New Roman"/>
          <w:bCs/>
          <w:spacing w:val="-2"/>
          <w:lang w:val="ru-RU"/>
        </w:rPr>
        <w:t>н</w:t>
      </w:r>
      <w:r w:rsidRPr="007427E4">
        <w:rPr>
          <w:rFonts w:ascii="Times New Roman" w:hAnsi="Times New Roman"/>
          <w:bCs/>
          <w:spacing w:val="-1"/>
          <w:lang w:val="ru-RU"/>
        </w:rPr>
        <w:t>у</w:t>
      </w:r>
      <w:r w:rsidRPr="007427E4">
        <w:rPr>
          <w:rFonts w:ascii="Times New Roman" w:hAnsi="Times New Roman"/>
          <w:bCs/>
          <w:spacing w:val="1"/>
          <w:lang w:val="ru-RU"/>
        </w:rPr>
        <w:t>ђа</w:t>
      </w:r>
      <w:r w:rsidRPr="007427E4">
        <w:rPr>
          <w:rFonts w:ascii="Times New Roman" w:hAnsi="Times New Roman"/>
          <w:bCs/>
          <w:lang w:val="ru-RU"/>
        </w:rPr>
        <w:t xml:space="preserve">ч </w:t>
      </w:r>
      <w:r w:rsidRPr="007427E4">
        <w:rPr>
          <w:rFonts w:ascii="Times New Roman" w:hAnsi="Times New Roman"/>
          <w:bCs/>
          <w:spacing w:val="1"/>
          <w:lang w:val="ru-RU"/>
        </w:rPr>
        <w:t>ј</w:t>
      </w:r>
      <w:r w:rsidRPr="007427E4">
        <w:rPr>
          <w:rFonts w:ascii="Times New Roman" w:hAnsi="Times New Roman"/>
          <w:bCs/>
          <w:lang w:val="ru-RU"/>
        </w:rPr>
        <w:t>е</w:t>
      </w:r>
      <w:r w:rsidR="00C64712">
        <w:rPr>
          <w:rFonts w:ascii="Times New Roman" w:hAnsi="Times New Roman"/>
          <w:bCs/>
          <w:lang w:val="ru-RU"/>
        </w:rPr>
        <w:t xml:space="preserve"> </w:t>
      </w:r>
      <w:r w:rsidRPr="007427E4">
        <w:rPr>
          <w:rFonts w:ascii="Times New Roman" w:hAnsi="Times New Roman"/>
          <w:bCs/>
          <w:lang w:val="ru-RU"/>
        </w:rPr>
        <w:t>д</w:t>
      </w:r>
      <w:r w:rsidRPr="007427E4">
        <w:rPr>
          <w:rFonts w:ascii="Times New Roman" w:hAnsi="Times New Roman"/>
          <w:bCs/>
          <w:spacing w:val="1"/>
          <w:lang w:val="ru-RU"/>
        </w:rPr>
        <w:t>у</w:t>
      </w:r>
      <w:r w:rsidRPr="007427E4">
        <w:rPr>
          <w:rFonts w:ascii="Times New Roman" w:hAnsi="Times New Roman"/>
          <w:bCs/>
          <w:spacing w:val="-3"/>
          <w:lang w:val="ru-RU"/>
        </w:rPr>
        <w:t>ж</w:t>
      </w:r>
      <w:r w:rsidRPr="007427E4">
        <w:rPr>
          <w:rFonts w:ascii="Times New Roman" w:hAnsi="Times New Roman"/>
          <w:bCs/>
          <w:spacing w:val="1"/>
          <w:lang w:val="ru-RU"/>
        </w:rPr>
        <w:t>а</w:t>
      </w:r>
      <w:r w:rsidRPr="007427E4">
        <w:rPr>
          <w:rFonts w:ascii="Times New Roman" w:hAnsi="Times New Roman"/>
          <w:bCs/>
          <w:lang w:val="ru-RU"/>
        </w:rPr>
        <w:t>н</w:t>
      </w:r>
      <w:r w:rsidR="00C64712">
        <w:rPr>
          <w:rFonts w:ascii="Times New Roman" w:hAnsi="Times New Roman"/>
          <w:bCs/>
          <w:lang w:val="ru-RU"/>
        </w:rPr>
        <w:t xml:space="preserve"> </w:t>
      </w:r>
      <w:r w:rsidRPr="007427E4">
        <w:rPr>
          <w:rFonts w:ascii="Times New Roman" w:hAnsi="Times New Roman"/>
          <w:bCs/>
          <w:lang w:val="ru-RU"/>
        </w:rPr>
        <w:t>да</w:t>
      </w:r>
      <w:r w:rsidR="00C64712">
        <w:rPr>
          <w:rFonts w:ascii="Times New Roman" w:hAnsi="Times New Roman"/>
          <w:bCs/>
          <w:lang w:val="ru-RU"/>
        </w:rPr>
        <w:t xml:space="preserve"> </w:t>
      </w:r>
      <w:r w:rsidRPr="007427E4">
        <w:rPr>
          <w:rFonts w:ascii="Times New Roman" w:hAnsi="Times New Roman"/>
          <w:bCs/>
          <w:lang w:val="ru-RU"/>
        </w:rPr>
        <w:t>при</w:t>
      </w:r>
      <w:r w:rsidRPr="007427E4">
        <w:rPr>
          <w:rFonts w:ascii="Times New Roman" w:hAnsi="Times New Roman"/>
          <w:bCs/>
          <w:spacing w:val="1"/>
          <w:lang w:val="ru-RU"/>
        </w:rPr>
        <w:t>ло</w:t>
      </w:r>
      <w:r w:rsidRPr="007427E4">
        <w:rPr>
          <w:rFonts w:ascii="Times New Roman" w:hAnsi="Times New Roman"/>
          <w:bCs/>
          <w:spacing w:val="-3"/>
          <w:lang w:val="ru-RU"/>
        </w:rPr>
        <w:t>ж</w:t>
      </w:r>
      <w:r w:rsidRPr="007427E4">
        <w:rPr>
          <w:rFonts w:ascii="Times New Roman" w:hAnsi="Times New Roman"/>
          <w:bCs/>
          <w:lang w:val="ru-RU"/>
        </w:rPr>
        <w:t>и</w:t>
      </w:r>
      <w:r w:rsidR="00C64712">
        <w:rPr>
          <w:rFonts w:ascii="Times New Roman" w:hAnsi="Times New Roman"/>
          <w:bCs/>
          <w:lang w:val="ru-RU"/>
        </w:rPr>
        <w:t xml:space="preserve"> </w:t>
      </w:r>
      <w:r w:rsidRPr="007427E4">
        <w:rPr>
          <w:rFonts w:ascii="Times New Roman" w:hAnsi="Times New Roman"/>
          <w:bCs/>
          <w:lang w:val="ru-RU"/>
        </w:rPr>
        <w:t>и н</w:t>
      </w:r>
      <w:r w:rsidRPr="007427E4">
        <w:rPr>
          <w:rFonts w:ascii="Times New Roman" w:hAnsi="Times New Roman"/>
          <w:bCs/>
          <w:spacing w:val="1"/>
          <w:lang w:val="ru-RU"/>
        </w:rPr>
        <w:t>ео</w:t>
      </w:r>
      <w:r w:rsidRPr="007427E4">
        <w:rPr>
          <w:rFonts w:ascii="Times New Roman" w:hAnsi="Times New Roman"/>
          <w:bCs/>
          <w:lang w:val="ru-RU"/>
        </w:rPr>
        <w:t>в</w:t>
      </w:r>
      <w:r w:rsidRPr="007427E4">
        <w:rPr>
          <w:rFonts w:ascii="Times New Roman" w:hAnsi="Times New Roman"/>
          <w:bCs/>
          <w:spacing w:val="1"/>
          <w:lang w:val="ru-RU"/>
        </w:rPr>
        <w:t>е</w:t>
      </w:r>
      <w:r w:rsidRPr="007427E4">
        <w:rPr>
          <w:rFonts w:ascii="Times New Roman" w:hAnsi="Times New Roman"/>
          <w:bCs/>
          <w:lang w:val="ru-RU"/>
        </w:rPr>
        <w:t>рен</w:t>
      </w:r>
      <w:r w:rsidR="00C64712">
        <w:rPr>
          <w:rFonts w:ascii="Times New Roman" w:hAnsi="Times New Roman"/>
          <w:bCs/>
          <w:lang w:val="ru-RU"/>
        </w:rPr>
        <w:t xml:space="preserve"> </w:t>
      </w:r>
      <w:r w:rsidRPr="007427E4">
        <w:rPr>
          <w:rFonts w:ascii="Times New Roman" w:hAnsi="Times New Roman"/>
          <w:bCs/>
          <w:lang w:val="ru-RU"/>
        </w:rPr>
        <w:t>пре</w:t>
      </w:r>
      <w:r w:rsidRPr="007427E4">
        <w:rPr>
          <w:rFonts w:ascii="Times New Roman" w:hAnsi="Times New Roman"/>
          <w:bCs/>
          <w:spacing w:val="1"/>
          <w:lang w:val="ru-RU"/>
        </w:rPr>
        <w:t>во</w:t>
      </w:r>
      <w:r w:rsidRPr="007427E4">
        <w:rPr>
          <w:rFonts w:ascii="Times New Roman" w:hAnsi="Times New Roman"/>
          <w:bCs/>
          <w:lang w:val="ru-RU"/>
        </w:rPr>
        <w:t>д</w:t>
      </w:r>
      <w:r w:rsidR="00C64712">
        <w:rPr>
          <w:rFonts w:ascii="Times New Roman" w:hAnsi="Times New Roman"/>
          <w:bCs/>
          <w:lang w:val="ru-RU"/>
        </w:rPr>
        <w:t xml:space="preserve"> </w:t>
      </w:r>
      <w:r w:rsidRPr="007427E4">
        <w:rPr>
          <w:rFonts w:ascii="Times New Roman" w:hAnsi="Times New Roman"/>
          <w:bCs/>
          <w:lang w:val="ru-RU"/>
        </w:rPr>
        <w:t>и</w:t>
      </w:r>
      <w:r w:rsidRPr="007427E4">
        <w:rPr>
          <w:rFonts w:ascii="Times New Roman" w:hAnsi="Times New Roman"/>
          <w:bCs/>
          <w:spacing w:val="-2"/>
          <w:lang w:val="ru-RU"/>
        </w:rPr>
        <w:t>с</w:t>
      </w:r>
      <w:r w:rsidRPr="007427E4">
        <w:rPr>
          <w:rFonts w:ascii="Times New Roman" w:hAnsi="Times New Roman"/>
          <w:bCs/>
          <w:spacing w:val="5"/>
          <w:lang w:val="ru-RU"/>
        </w:rPr>
        <w:t>т</w:t>
      </w:r>
      <w:r w:rsidRPr="007427E4">
        <w:rPr>
          <w:rFonts w:ascii="Times New Roman" w:hAnsi="Times New Roman"/>
          <w:bCs/>
          <w:lang w:val="ru-RU"/>
        </w:rPr>
        <w:t>их</w:t>
      </w:r>
      <w:r w:rsidR="00C64712">
        <w:rPr>
          <w:rFonts w:ascii="Times New Roman" w:hAnsi="Times New Roman"/>
          <w:bCs/>
          <w:lang w:val="ru-RU"/>
        </w:rPr>
        <w:t xml:space="preserve"> </w:t>
      </w:r>
      <w:r w:rsidRPr="007427E4">
        <w:rPr>
          <w:rFonts w:ascii="Times New Roman" w:hAnsi="Times New Roman"/>
          <w:bCs/>
          <w:lang w:val="ru-RU"/>
        </w:rPr>
        <w:t>на</w:t>
      </w:r>
      <w:r w:rsidR="00C64712">
        <w:rPr>
          <w:rFonts w:ascii="Times New Roman" w:hAnsi="Times New Roman"/>
          <w:bCs/>
          <w:lang w:val="ru-RU"/>
        </w:rPr>
        <w:t xml:space="preserve"> </w:t>
      </w:r>
      <w:r w:rsidRPr="007427E4">
        <w:rPr>
          <w:rFonts w:ascii="Times New Roman" w:hAnsi="Times New Roman"/>
          <w:bCs/>
          <w:lang w:val="ru-RU"/>
        </w:rPr>
        <w:t>срп</w:t>
      </w:r>
      <w:r w:rsidRPr="007427E4">
        <w:rPr>
          <w:rFonts w:ascii="Times New Roman" w:hAnsi="Times New Roman"/>
          <w:bCs/>
          <w:spacing w:val="1"/>
          <w:lang w:val="ru-RU"/>
        </w:rPr>
        <w:t>с</w:t>
      </w:r>
      <w:r w:rsidRPr="007427E4">
        <w:rPr>
          <w:rFonts w:ascii="Times New Roman" w:hAnsi="Times New Roman"/>
          <w:bCs/>
          <w:lang w:val="ru-RU"/>
        </w:rPr>
        <w:t>ки</w:t>
      </w:r>
      <w:r w:rsidR="00C64712">
        <w:rPr>
          <w:rFonts w:ascii="Times New Roman" w:hAnsi="Times New Roman"/>
          <w:bCs/>
          <w:lang w:val="ru-RU"/>
        </w:rPr>
        <w:t xml:space="preserve"> </w:t>
      </w:r>
      <w:r w:rsidRPr="007427E4">
        <w:rPr>
          <w:rFonts w:ascii="Times New Roman" w:hAnsi="Times New Roman"/>
          <w:bCs/>
          <w:spacing w:val="1"/>
          <w:lang w:val="ru-RU"/>
        </w:rPr>
        <w:t>ј</w:t>
      </w:r>
      <w:r w:rsidRPr="007427E4">
        <w:rPr>
          <w:rFonts w:ascii="Times New Roman" w:hAnsi="Times New Roman"/>
          <w:bCs/>
          <w:lang w:val="ru-RU"/>
        </w:rPr>
        <w:t>език</w:t>
      </w:r>
      <w:r w:rsidRPr="007427E4">
        <w:rPr>
          <w:rFonts w:ascii="Times New Roman" w:hAnsi="Times New Roman"/>
          <w:bCs/>
          <w:spacing w:val="1"/>
          <w:lang w:val="ru-RU"/>
        </w:rPr>
        <w:t>),</w:t>
      </w:r>
    </w:p>
    <w:p w:rsidR="00243AAC" w:rsidRDefault="00243AAC" w:rsidP="00243AAC">
      <w:pPr>
        <w:pStyle w:val="Default"/>
        <w:numPr>
          <w:ilvl w:val="0"/>
          <w:numId w:val="9"/>
        </w:numPr>
        <w:rPr>
          <w:rFonts w:ascii="Times New Roman" w:hAnsi="Times New Roman"/>
          <w:iCs/>
          <w:lang w:val="sr-Cyrl-CS"/>
        </w:rPr>
      </w:pPr>
      <w:r>
        <w:rPr>
          <w:rFonts w:ascii="Times New Roman" w:hAnsi="Times New Roman"/>
          <w:iCs/>
          <w:lang w:val="sr-Cyrl-CS"/>
        </w:rPr>
        <w:t>Споразум учесника о заједничком подношењу понуде(</w:t>
      </w:r>
      <w:r>
        <w:rPr>
          <w:rFonts w:ascii="Times New Roman" w:hAnsi="Times New Roman"/>
          <w:i/>
          <w:iCs/>
          <w:lang w:val="sr-Cyrl-CS"/>
        </w:rPr>
        <w:t>у случају подношења заједничке понуде</w:t>
      </w:r>
      <w:r>
        <w:rPr>
          <w:rFonts w:ascii="Times New Roman" w:hAnsi="Times New Roman"/>
          <w:iCs/>
          <w:lang w:val="sr-Cyrl-CS"/>
        </w:rPr>
        <w:t>).</w:t>
      </w:r>
    </w:p>
    <w:p w:rsidR="00243AAC" w:rsidRPr="00DF7182" w:rsidRDefault="00243AAC" w:rsidP="00DF7182">
      <w:pPr>
        <w:rPr>
          <w:rFonts w:eastAsia="Arial"/>
          <w:lang w:val="ru-RU"/>
        </w:rPr>
      </w:pPr>
      <w:r w:rsidRPr="005B458D">
        <w:rPr>
          <w:color w:val="000000"/>
          <w:lang w:val="ru-RU"/>
        </w:rPr>
        <w:t>Понуде се подносе у затвореној коверти са назнаком „Понуда – НЕ ОТВАРАТИ – јавна набавка</w:t>
      </w:r>
      <w:r w:rsidR="00723E10">
        <w:rPr>
          <w:lang w:val="sr-Cyrl-CS"/>
        </w:rPr>
        <w:t>опреме за хидро станицу са фреквентном регулацијом за препумпну станицу у насељу Војник</w:t>
      </w:r>
      <w:r w:rsidRPr="005B458D">
        <w:rPr>
          <w:lang w:val="ru-RU"/>
        </w:rPr>
        <w:t xml:space="preserve">, </w:t>
      </w:r>
      <w:r w:rsidR="00DF7182">
        <w:rPr>
          <w:lang w:val="sr-Cyrl-CS"/>
        </w:rPr>
        <w:t xml:space="preserve">редни број ЈН </w:t>
      </w:r>
      <w:r w:rsidR="0043514A">
        <w:rPr>
          <w:lang w:val="sr-Cyrl-CS"/>
        </w:rPr>
        <w:t>0</w:t>
      </w:r>
      <w:r w:rsidR="00723E10">
        <w:rPr>
          <w:lang w:val="sr-Cyrl-CS"/>
        </w:rPr>
        <w:t>6</w:t>
      </w:r>
      <w:r>
        <w:rPr>
          <w:lang w:val="sr-Cyrl-CS"/>
        </w:rPr>
        <w:t>/201</w:t>
      </w:r>
      <w:r w:rsidR="0043514A">
        <w:rPr>
          <w:lang w:val="ru-RU"/>
        </w:rPr>
        <w:t>9</w:t>
      </w:r>
      <w:r w:rsidRPr="005B458D">
        <w:rPr>
          <w:color w:val="000000"/>
          <w:lang w:val="ru-RU"/>
        </w:rPr>
        <w:t xml:space="preserve">“. </w:t>
      </w:r>
    </w:p>
    <w:p w:rsidR="00243AAC" w:rsidRPr="005B458D" w:rsidRDefault="00243AAC" w:rsidP="00243AAC">
      <w:pPr>
        <w:widowControl w:val="0"/>
        <w:autoSpaceDE w:val="0"/>
        <w:autoSpaceDN w:val="0"/>
        <w:adjustRightInd w:val="0"/>
        <w:spacing w:before="36"/>
        <w:ind w:firstLine="720"/>
        <w:jc w:val="both"/>
        <w:rPr>
          <w:rFonts w:ascii="Arial" w:hAnsi="Arial" w:cs="Arial"/>
          <w:lang w:val="ru-RU"/>
        </w:rPr>
      </w:pPr>
      <w:r w:rsidRPr="005B458D">
        <w:rPr>
          <w:color w:val="000000"/>
          <w:lang w:val="ru-RU"/>
        </w:rPr>
        <w:t xml:space="preserve">Понуђач је дужан да на коверти назначи назив, адресу, телефон и контакт особу. </w:t>
      </w:r>
    </w:p>
    <w:p w:rsidR="0043514A" w:rsidRPr="0043514A" w:rsidRDefault="00243AAC" w:rsidP="0043514A">
      <w:pPr>
        <w:widowControl w:val="0"/>
        <w:autoSpaceDE w:val="0"/>
        <w:autoSpaceDN w:val="0"/>
        <w:adjustRightInd w:val="0"/>
        <w:spacing w:before="36"/>
        <w:ind w:firstLine="720"/>
        <w:jc w:val="both"/>
        <w:rPr>
          <w:color w:val="000000"/>
          <w:lang w:val="sr-Cyrl-CS"/>
        </w:rPr>
      </w:pPr>
      <w:r w:rsidRPr="005B458D">
        <w:rPr>
          <w:color w:val="000000"/>
          <w:lang w:val="ru-RU"/>
        </w:rPr>
        <w:t>Понуде се достављају путем поште или лично сваког радног дана 07,00 -15,00 часова, на адресу Наручиоца –</w:t>
      </w:r>
      <w:r w:rsidR="0043514A">
        <w:rPr>
          <w:color w:val="000000"/>
          <w:lang w:val="sr-Cyrl-CS"/>
        </w:rPr>
        <w:t xml:space="preserve"> КСП „СТАН“ ЈП Деспотовац, ул. Павла Ивића бр. 1, 35213 Деспотовац.</w:t>
      </w:r>
    </w:p>
    <w:p w:rsidR="00243AAC" w:rsidRPr="005B458D" w:rsidRDefault="00243AAC" w:rsidP="00243AAC">
      <w:pPr>
        <w:widowControl w:val="0"/>
        <w:autoSpaceDE w:val="0"/>
        <w:autoSpaceDN w:val="0"/>
        <w:adjustRightInd w:val="0"/>
        <w:spacing w:before="36"/>
        <w:ind w:firstLine="720"/>
        <w:jc w:val="both"/>
        <w:rPr>
          <w:rFonts w:ascii="Arial" w:hAnsi="Arial" w:cs="Arial"/>
          <w:lang w:val="ru-RU"/>
        </w:rPr>
      </w:pPr>
      <w:r w:rsidRPr="005B458D">
        <w:rPr>
          <w:color w:val="000000"/>
          <w:lang w:val="ru-RU"/>
        </w:rPr>
        <w:t xml:space="preserve">Крајњи рок за </w:t>
      </w:r>
      <w:r>
        <w:rPr>
          <w:color w:val="000000"/>
          <w:lang w:val="sr-Cyrl-CS"/>
        </w:rPr>
        <w:t>подношење</w:t>
      </w:r>
      <w:r w:rsidRPr="005B458D">
        <w:rPr>
          <w:color w:val="000000"/>
          <w:lang w:val="ru-RU"/>
        </w:rPr>
        <w:t xml:space="preserve"> понуда је </w:t>
      </w:r>
      <w:r w:rsidR="00DF7AA5">
        <w:rPr>
          <w:b/>
          <w:color w:val="000000"/>
          <w:lang w:val="ru-RU"/>
        </w:rPr>
        <w:t>06</w:t>
      </w:r>
      <w:r w:rsidR="00C246A5">
        <w:rPr>
          <w:b/>
          <w:color w:val="000000"/>
          <w:lang w:val="sr-Cyrl-CS"/>
        </w:rPr>
        <w:t>.06</w:t>
      </w:r>
      <w:r w:rsidRPr="005B458D">
        <w:rPr>
          <w:b/>
          <w:color w:val="000000"/>
          <w:lang w:val="ru-RU"/>
        </w:rPr>
        <w:t>.201</w:t>
      </w:r>
      <w:r w:rsidR="00C246A5">
        <w:rPr>
          <w:b/>
          <w:color w:val="000000"/>
          <w:lang w:val="sr-Cyrl-CS"/>
        </w:rPr>
        <w:t>9</w:t>
      </w:r>
      <w:r w:rsidRPr="005B458D">
        <w:rPr>
          <w:b/>
          <w:color w:val="000000"/>
          <w:lang w:val="ru-RU"/>
        </w:rPr>
        <w:t>.</w:t>
      </w:r>
      <w:r w:rsidRPr="005B458D">
        <w:rPr>
          <w:color w:val="000000"/>
          <w:lang w:val="ru-RU"/>
        </w:rPr>
        <w:t xml:space="preserve"> године до</w:t>
      </w:r>
      <w:r w:rsidRPr="005B458D">
        <w:rPr>
          <w:b/>
          <w:color w:val="000000"/>
          <w:lang w:val="ru-RU"/>
        </w:rPr>
        <w:t>1</w:t>
      </w:r>
      <w:r>
        <w:rPr>
          <w:b/>
          <w:color w:val="000000"/>
          <w:lang w:val="sr-Cyrl-CS"/>
        </w:rPr>
        <w:t>2</w:t>
      </w:r>
      <w:r w:rsidRPr="005B458D">
        <w:rPr>
          <w:b/>
          <w:color w:val="000000"/>
          <w:lang w:val="ru-RU"/>
        </w:rPr>
        <w:t>,00</w:t>
      </w:r>
      <w:r w:rsidRPr="005B458D">
        <w:rPr>
          <w:color w:val="000000"/>
          <w:lang w:val="ru-RU"/>
        </w:rPr>
        <w:t xml:space="preserve"> часова</w:t>
      </w:r>
      <w:r w:rsidRPr="005B458D">
        <w:rPr>
          <w:color w:val="365F91"/>
          <w:lang w:val="ru-RU"/>
        </w:rPr>
        <w:t>.</w:t>
      </w:r>
    </w:p>
    <w:p w:rsidR="00243AAC" w:rsidRPr="005B458D" w:rsidRDefault="00243AAC" w:rsidP="00243AAC">
      <w:pPr>
        <w:widowControl w:val="0"/>
        <w:autoSpaceDE w:val="0"/>
        <w:autoSpaceDN w:val="0"/>
        <w:adjustRightInd w:val="0"/>
        <w:spacing w:before="36"/>
        <w:ind w:firstLine="720"/>
        <w:jc w:val="both"/>
        <w:rPr>
          <w:rFonts w:ascii="Arial" w:hAnsi="Arial" w:cs="Arial"/>
          <w:lang w:val="ru-RU"/>
        </w:rPr>
      </w:pPr>
      <w:r w:rsidRPr="005B458D">
        <w:rPr>
          <w:color w:val="000000"/>
          <w:lang w:val="ru-RU"/>
        </w:rPr>
        <w:t xml:space="preserve">Понуде које стигну после рока наведеног у претходном ставу сматраће се неблаговременим. </w:t>
      </w:r>
      <w:r>
        <w:rPr>
          <w:color w:val="000000"/>
          <w:lang w:val="sr-Cyrl-CS"/>
        </w:rPr>
        <w:t>Ако је поднета н</w:t>
      </w:r>
      <w:r w:rsidRPr="005B458D">
        <w:rPr>
          <w:color w:val="000000"/>
          <w:lang w:val="ru-RU"/>
        </w:rPr>
        <w:t>еблаговремен</w:t>
      </w:r>
      <w:r>
        <w:rPr>
          <w:color w:val="000000"/>
          <w:lang w:val="sr-Cyrl-CS"/>
        </w:rPr>
        <w:t>а</w:t>
      </w:r>
      <w:r w:rsidRPr="005B458D">
        <w:rPr>
          <w:color w:val="000000"/>
          <w:lang w:val="ru-RU"/>
        </w:rPr>
        <w:t xml:space="preserve"> понуд</w:t>
      </w:r>
      <w:r>
        <w:rPr>
          <w:color w:val="000000"/>
          <w:lang w:val="sr-Cyrl-CS"/>
        </w:rPr>
        <w:t>а, наручилац ће је</w:t>
      </w:r>
      <w:r w:rsidRPr="005B458D">
        <w:rPr>
          <w:color w:val="000000"/>
          <w:lang w:val="ru-RU"/>
        </w:rPr>
        <w:t xml:space="preserve"> по окончању поступка отварања </w:t>
      </w:r>
      <w:r>
        <w:rPr>
          <w:color w:val="000000"/>
          <w:lang w:val="sr-Cyrl-CS"/>
        </w:rPr>
        <w:t>вратити неотворену</w:t>
      </w:r>
      <w:r w:rsidRPr="005B458D">
        <w:rPr>
          <w:color w:val="000000"/>
          <w:lang w:val="ru-RU"/>
        </w:rPr>
        <w:t xml:space="preserve"> понуђачу, са назнаком да је понуда поднета неблаговремено.</w:t>
      </w:r>
    </w:p>
    <w:p w:rsidR="00243AAC" w:rsidRDefault="00243AAC" w:rsidP="00243AAC">
      <w:pPr>
        <w:rPr>
          <w:lang w:val="sr-Cyrl-CS"/>
        </w:rPr>
      </w:pPr>
    </w:p>
    <w:p w:rsidR="00243AAC" w:rsidRPr="005B458D" w:rsidRDefault="00243AAC" w:rsidP="00243AAC">
      <w:pPr>
        <w:widowControl w:val="0"/>
        <w:numPr>
          <w:ilvl w:val="0"/>
          <w:numId w:val="8"/>
        </w:numPr>
        <w:autoSpaceDE w:val="0"/>
        <w:autoSpaceDN w:val="0"/>
        <w:adjustRightInd w:val="0"/>
        <w:spacing w:before="36"/>
        <w:jc w:val="both"/>
        <w:rPr>
          <w:b/>
          <w:color w:val="000000"/>
          <w:lang w:val="ru-RU"/>
        </w:rPr>
      </w:pPr>
      <w:r w:rsidRPr="005B458D">
        <w:rPr>
          <w:b/>
          <w:color w:val="000000"/>
          <w:lang w:val="ru-RU"/>
        </w:rPr>
        <w:t>Место, време и начин отварања понуда</w:t>
      </w:r>
    </w:p>
    <w:p w:rsidR="00243AAC" w:rsidRDefault="00243AAC" w:rsidP="00243AAC">
      <w:pPr>
        <w:widowControl w:val="0"/>
        <w:autoSpaceDE w:val="0"/>
        <w:autoSpaceDN w:val="0"/>
        <w:adjustRightInd w:val="0"/>
        <w:spacing w:before="36"/>
        <w:ind w:firstLine="720"/>
        <w:jc w:val="both"/>
        <w:rPr>
          <w:color w:val="000000"/>
          <w:lang w:val="sr-Cyrl-CS"/>
        </w:rPr>
      </w:pPr>
    </w:p>
    <w:p w:rsidR="00243AAC" w:rsidRPr="007427E4" w:rsidRDefault="00243AAC" w:rsidP="00243AAC">
      <w:pPr>
        <w:widowControl w:val="0"/>
        <w:autoSpaceDE w:val="0"/>
        <w:autoSpaceDN w:val="0"/>
        <w:adjustRightInd w:val="0"/>
        <w:spacing w:before="36"/>
        <w:ind w:firstLine="720"/>
        <w:jc w:val="both"/>
        <w:rPr>
          <w:color w:val="000000"/>
          <w:lang w:val="sr-Cyrl-CS"/>
        </w:rPr>
      </w:pPr>
      <w:r w:rsidRPr="007427E4">
        <w:rPr>
          <w:color w:val="000000"/>
          <w:lang w:val="sr-Cyrl-CS"/>
        </w:rPr>
        <w:t xml:space="preserve">Јавно отварање понуда обавиће се дана </w:t>
      </w:r>
      <w:r w:rsidR="00DF7AA5">
        <w:rPr>
          <w:b/>
          <w:color w:val="000000"/>
          <w:lang w:val="sr-Cyrl-CS"/>
        </w:rPr>
        <w:t>06</w:t>
      </w:r>
      <w:r w:rsidR="00C246A5">
        <w:rPr>
          <w:b/>
          <w:color w:val="000000"/>
          <w:lang w:val="sr-Cyrl-CS"/>
        </w:rPr>
        <w:t>.06</w:t>
      </w:r>
      <w:r w:rsidRPr="007427E4">
        <w:rPr>
          <w:b/>
          <w:color w:val="000000"/>
          <w:lang w:val="sr-Cyrl-CS"/>
        </w:rPr>
        <w:t>.201</w:t>
      </w:r>
      <w:r w:rsidR="00C246A5">
        <w:rPr>
          <w:b/>
          <w:color w:val="000000"/>
          <w:lang w:val="sr-Cyrl-CS"/>
        </w:rPr>
        <w:t>9</w:t>
      </w:r>
      <w:r w:rsidRPr="007427E4">
        <w:rPr>
          <w:b/>
          <w:color w:val="000000"/>
          <w:lang w:val="sr-Cyrl-CS"/>
        </w:rPr>
        <w:t>.</w:t>
      </w:r>
      <w:r w:rsidRPr="007427E4">
        <w:rPr>
          <w:color w:val="000000"/>
          <w:lang w:val="sr-Cyrl-CS"/>
        </w:rPr>
        <w:t xml:space="preserve"> у </w:t>
      </w:r>
      <w:r w:rsidRPr="007427E4">
        <w:rPr>
          <w:b/>
          <w:color w:val="000000"/>
          <w:lang w:val="sr-Cyrl-CS"/>
        </w:rPr>
        <w:t>1</w:t>
      </w:r>
      <w:r w:rsidR="00572252">
        <w:rPr>
          <w:b/>
          <w:color w:val="000000"/>
          <w:lang w:val="sr-Cyrl-CS"/>
        </w:rPr>
        <w:t>2</w:t>
      </w:r>
      <w:r w:rsidRPr="007427E4">
        <w:rPr>
          <w:b/>
          <w:color w:val="000000"/>
          <w:lang w:val="sr-Cyrl-CS"/>
        </w:rPr>
        <w:t>,30</w:t>
      </w:r>
      <w:r w:rsidRPr="007427E4">
        <w:rPr>
          <w:color w:val="000000"/>
          <w:lang w:val="sr-Cyrl-CS"/>
        </w:rPr>
        <w:t xml:space="preserve"> часова у просторијама </w:t>
      </w:r>
      <w:r w:rsidR="0043514A">
        <w:rPr>
          <w:color w:val="000000"/>
          <w:lang w:val="sr-Cyrl-CS"/>
        </w:rPr>
        <w:t>КСП „СТАН“ ЈП Деспотовац, ул. Павла Ивића бр. 1</w:t>
      </w:r>
      <w:r w:rsidRPr="007427E4">
        <w:rPr>
          <w:color w:val="000000"/>
          <w:lang w:val="sr-Cyrl-CS"/>
        </w:rPr>
        <w:t>, уз присуство овлашћених представника понуђача.Поступак отварања понуда спроводи Комисија образована решењем Наручиоца.</w:t>
      </w:r>
    </w:p>
    <w:p w:rsidR="00243AAC" w:rsidRDefault="00243AAC" w:rsidP="00243AAC">
      <w:pPr>
        <w:widowControl w:val="0"/>
        <w:autoSpaceDE w:val="0"/>
        <w:autoSpaceDN w:val="0"/>
        <w:adjustRightInd w:val="0"/>
        <w:spacing w:before="41"/>
        <w:ind w:firstLine="720"/>
        <w:jc w:val="both"/>
        <w:rPr>
          <w:color w:val="000000"/>
          <w:lang w:val="sr-Cyrl-CS"/>
        </w:rPr>
      </w:pPr>
      <w:r w:rsidRPr="005B458D">
        <w:rPr>
          <w:color w:val="000000"/>
          <w:lang w:val="ru-RU"/>
        </w:rPr>
        <w:t xml:space="preserve">Представници понуђача који присуствују јавном отварању понуда, морају да доставе Комисији заведено и оверено овлашћење за учешће у поступку отварања предметне јавне набавке, у противном наступају као јавност и не могу предузимати активне радње у поступку (потписивање записника, истицање приговора и др). </w:t>
      </w:r>
    </w:p>
    <w:p w:rsidR="00243AAC" w:rsidRDefault="00243AAC" w:rsidP="00243AAC">
      <w:pPr>
        <w:widowControl w:val="0"/>
        <w:autoSpaceDE w:val="0"/>
        <w:autoSpaceDN w:val="0"/>
        <w:adjustRightInd w:val="0"/>
        <w:spacing w:before="41"/>
        <w:ind w:firstLine="720"/>
        <w:jc w:val="both"/>
        <w:rPr>
          <w:color w:val="000000"/>
          <w:lang w:val="sr-Cyrl-CS"/>
        </w:rPr>
      </w:pPr>
    </w:p>
    <w:p w:rsidR="00243AAC" w:rsidRPr="005B458D" w:rsidRDefault="00243AAC" w:rsidP="00243AAC">
      <w:pPr>
        <w:numPr>
          <w:ilvl w:val="0"/>
          <w:numId w:val="8"/>
        </w:numPr>
        <w:spacing w:after="120"/>
        <w:jc w:val="both"/>
        <w:rPr>
          <w:b/>
          <w:lang w:val="ru-RU"/>
        </w:rPr>
      </w:pPr>
      <w:r w:rsidRPr="005B458D">
        <w:rPr>
          <w:b/>
          <w:lang w:val="ru-RU"/>
        </w:rPr>
        <w:t>Обавештење о могућности да понуђач може да поднесе понуду за једну или више партија и упутство о начину на који понуда мора да буде поднета, уколико је предмет јавне набавке обликован у више партија</w:t>
      </w:r>
    </w:p>
    <w:p w:rsidR="00243AAC" w:rsidRDefault="00243AAC" w:rsidP="00243AAC">
      <w:pPr>
        <w:ind w:left="720"/>
        <w:jc w:val="both"/>
        <w:rPr>
          <w:lang w:val="sr-Cyrl-CS"/>
        </w:rPr>
      </w:pPr>
      <w:r w:rsidRPr="005B458D">
        <w:rPr>
          <w:lang w:val="ru-RU"/>
        </w:rPr>
        <w:t xml:space="preserve">Предмет јавне набавке </w:t>
      </w:r>
      <w:r>
        <w:rPr>
          <w:lang w:val="sr-Cyrl-CS"/>
        </w:rPr>
        <w:t>није обликован у партијама.</w:t>
      </w:r>
    </w:p>
    <w:p w:rsidR="00243AAC" w:rsidRDefault="00243AAC" w:rsidP="00243AAC">
      <w:pPr>
        <w:jc w:val="both"/>
        <w:rPr>
          <w:lang w:val="sr-Cyrl-CS"/>
        </w:rPr>
      </w:pPr>
    </w:p>
    <w:p w:rsidR="00243AAC" w:rsidRDefault="00243AAC" w:rsidP="00243AAC">
      <w:pPr>
        <w:numPr>
          <w:ilvl w:val="0"/>
          <w:numId w:val="8"/>
        </w:numPr>
        <w:spacing w:after="120"/>
        <w:rPr>
          <w:b/>
        </w:rPr>
      </w:pPr>
      <w:r>
        <w:rPr>
          <w:b/>
        </w:rPr>
        <w:t>Понуда</w:t>
      </w:r>
      <w:r w:rsidR="001C23DA">
        <w:rPr>
          <w:b/>
        </w:rPr>
        <w:t xml:space="preserve"> </w:t>
      </w:r>
      <w:r>
        <w:rPr>
          <w:b/>
        </w:rPr>
        <w:t>са</w:t>
      </w:r>
      <w:r w:rsidR="001C23DA">
        <w:rPr>
          <w:b/>
        </w:rPr>
        <w:t xml:space="preserve"> </w:t>
      </w:r>
      <w:r>
        <w:rPr>
          <w:b/>
        </w:rPr>
        <w:t>варијантама</w:t>
      </w:r>
    </w:p>
    <w:p w:rsidR="00243AAC" w:rsidRDefault="00243AAC" w:rsidP="00243AAC">
      <w:pPr>
        <w:rPr>
          <w:lang w:val="sr-Cyrl-CS"/>
        </w:rPr>
      </w:pPr>
      <w:r w:rsidRPr="005B458D">
        <w:rPr>
          <w:lang w:val="ru-RU"/>
        </w:rPr>
        <w:tab/>
        <w:t>Понуда са варијантама није дозвољена.</w:t>
      </w:r>
    </w:p>
    <w:p w:rsidR="00243AAC" w:rsidRDefault="00243AAC" w:rsidP="00243AAC">
      <w:pPr>
        <w:rPr>
          <w:lang w:val="sr-Cyrl-CS"/>
        </w:rPr>
      </w:pPr>
    </w:p>
    <w:p w:rsidR="00243AAC" w:rsidRPr="005B458D" w:rsidRDefault="00243AAC" w:rsidP="00243AAC">
      <w:pPr>
        <w:numPr>
          <w:ilvl w:val="0"/>
          <w:numId w:val="8"/>
        </w:numPr>
        <w:rPr>
          <w:b/>
          <w:lang w:val="ru-RU"/>
        </w:rPr>
      </w:pPr>
      <w:r w:rsidRPr="005B458D">
        <w:rPr>
          <w:b/>
          <w:lang w:val="ru-RU"/>
        </w:rPr>
        <w:t xml:space="preserve">Начин измене, допуне и повлачења понуде </w:t>
      </w:r>
    </w:p>
    <w:p w:rsidR="00243AAC" w:rsidRPr="005B458D" w:rsidRDefault="00243AAC" w:rsidP="00243AAC">
      <w:pPr>
        <w:widowControl w:val="0"/>
        <w:autoSpaceDE w:val="0"/>
        <w:autoSpaceDN w:val="0"/>
        <w:adjustRightInd w:val="0"/>
        <w:spacing w:before="36"/>
        <w:ind w:firstLine="720"/>
        <w:jc w:val="both"/>
        <w:rPr>
          <w:rFonts w:ascii="Arial" w:hAnsi="Arial" w:cs="Arial"/>
          <w:lang w:val="ru-RU"/>
        </w:rPr>
      </w:pPr>
      <w:r w:rsidRPr="005B458D">
        <w:rPr>
          <w:color w:val="000000"/>
          <w:lang w:val="ru-RU"/>
        </w:rPr>
        <w:t>Понуђач може да измени, допуни или повуче понуду писаним обавештењем пре истека рока за подношење понуда.</w:t>
      </w:r>
    </w:p>
    <w:p w:rsidR="00243AAC" w:rsidRDefault="00243AAC" w:rsidP="00545B79">
      <w:pPr>
        <w:jc w:val="both"/>
        <w:rPr>
          <w:color w:val="000000"/>
          <w:lang w:val="ru-RU"/>
        </w:rPr>
      </w:pPr>
      <w:r w:rsidRPr="005B458D">
        <w:rPr>
          <w:color w:val="000000"/>
          <w:lang w:val="ru-RU"/>
        </w:rPr>
        <w:t>Свако обавештење о изменама, допунама или опозиву понуде се подноси у засебној затвореној коверти, на исти начин на који се доставља понуда, са назнаком “Измена понуде”, „Допуна понуде“</w:t>
      </w:r>
      <w:r>
        <w:rPr>
          <w:color w:val="000000"/>
          <w:lang w:val="sr-Cyrl-CS"/>
        </w:rPr>
        <w:t xml:space="preserve">, </w:t>
      </w:r>
      <w:r w:rsidRPr="005B458D">
        <w:rPr>
          <w:color w:val="000000"/>
          <w:lang w:val="ru-RU"/>
        </w:rPr>
        <w:t>“Опозив понуде”</w:t>
      </w:r>
      <w:r>
        <w:rPr>
          <w:color w:val="000000"/>
          <w:lang w:val="sr-Cyrl-CS"/>
        </w:rPr>
        <w:t xml:space="preserve"> или „Измена и допуна понуде“  </w:t>
      </w:r>
      <w:r w:rsidRPr="005B458D">
        <w:rPr>
          <w:color w:val="000000"/>
          <w:lang w:val="ru-RU"/>
        </w:rPr>
        <w:t xml:space="preserve"> за ЈАВНУ НАБАВКУ БРОЈ </w:t>
      </w:r>
      <w:r w:rsidR="005F5045">
        <w:rPr>
          <w:color w:val="000000"/>
          <w:lang w:val="sr-Cyrl-CS"/>
        </w:rPr>
        <w:t>0</w:t>
      </w:r>
      <w:r w:rsidR="00722D17">
        <w:rPr>
          <w:color w:val="000000"/>
          <w:lang w:val="sr-Cyrl-CS"/>
        </w:rPr>
        <w:t>6</w:t>
      </w:r>
      <w:r w:rsidRPr="005B458D">
        <w:rPr>
          <w:color w:val="000000"/>
          <w:lang w:val="ru-RU"/>
        </w:rPr>
        <w:t>/201</w:t>
      </w:r>
      <w:r w:rsidR="005F5045">
        <w:rPr>
          <w:color w:val="000000"/>
          <w:lang w:val="sr-Cyrl-CS"/>
        </w:rPr>
        <w:t>9</w:t>
      </w:r>
      <w:r w:rsidRPr="005B458D">
        <w:rPr>
          <w:color w:val="000000"/>
          <w:lang w:val="ru-RU"/>
        </w:rPr>
        <w:t xml:space="preserve">– </w:t>
      </w:r>
      <w:r w:rsidR="00722D17" w:rsidRPr="00837E0A">
        <w:rPr>
          <w:rFonts w:eastAsia="Arial"/>
          <w:lang w:val="ru-RU"/>
        </w:rPr>
        <w:t xml:space="preserve">Набавка </w:t>
      </w:r>
      <w:r w:rsidR="00722D17">
        <w:rPr>
          <w:lang w:val="sr-Cyrl-CS"/>
        </w:rPr>
        <w:t>опреме за хидро станицу са фреквентном регулацијом за препумпну станицу у насељу Војник</w:t>
      </w:r>
      <w:r w:rsidRPr="005B458D">
        <w:rPr>
          <w:color w:val="000000"/>
          <w:lang w:val="ru-RU"/>
        </w:rPr>
        <w:t>(НЕ ОТВАРАТИ</w:t>
      </w:r>
      <w:r w:rsidR="005F5045">
        <w:rPr>
          <w:color w:val="000000"/>
          <w:lang w:val="ru-RU"/>
        </w:rPr>
        <w:t>!</w:t>
      </w:r>
      <w:r w:rsidRPr="005B458D">
        <w:rPr>
          <w:color w:val="000000"/>
          <w:lang w:val="ru-RU"/>
        </w:rPr>
        <w:t xml:space="preserve">). </w:t>
      </w:r>
    </w:p>
    <w:p w:rsidR="00722D17" w:rsidRPr="00DF7182" w:rsidRDefault="00722D17" w:rsidP="00545B79">
      <w:pPr>
        <w:jc w:val="both"/>
        <w:rPr>
          <w:rFonts w:eastAsia="Arial"/>
          <w:lang w:val="ru-RU"/>
        </w:rPr>
      </w:pPr>
    </w:p>
    <w:p w:rsidR="00243AAC" w:rsidRPr="005B458D" w:rsidRDefault="00243AAC" w:rsidP="00545B79">
      <w:pPr>
        <w:widowControl w:val="0"/>
        <w:autoSpaceDE w:val="0"/>
        <w:autoSpaceDN w:val="0"/>
        <w:adjustRightInd w:val="0"/>
        <w:spacing w:before="36"/>
        <w:ind w:firstLine="720"/>
        <w:jc w:val="both"/>
        <w:rPr>
          <w:rFonts w:ascii="Arial" w:hAnsi="Arial" w:cs="Arial"/>
          <w:lang w:val="ru-RU"/>
        </w:rPr>
      </w:pPr>
      <w:r w:rsidRPr="005B458D">
        <w:rPr>
          <w:color w:val="000000"/>
          <w:lang w:val="ru-RU"/>
        </w:rPr>
        <w:t xml:space="preserve">Понуђач је дужан да на коверти назначи назив, адресу, телефон и контакт особу. </w:t>
      </w:r>
    </w:p>
    <w:p w:rsidR="00243AAC" w:rsidRPr="005B458D" w:rsidRDefault="00243AAC" w:rsidP="00545B79">
      <w:pPr>
        <w:widowControl w:val="0"/>
        <w:autoSpaceDE w:val="0"/>
        <w:autoSpaceDN w:val="0"/>
        <w:adjustRightInd w:val="0"/>
        <w:spacing w:before="36"/>
        <w:ind w:firstLine="720"/>
        <w:jc w:val="both"/>
        <w:rPr>
          <w:rFonts w:ascii="Arial" w:hAnsi="Arial" w:cs="Arial"/>
          <w:lang w:val="ru-RU"/>
        </w:rPr>
      </w:pPr>
      <w:r w:rsidRPr="005B458D">
        <w:rPr>
          <w:color w:val="000000"/>
          <w:lang w:val="ru-RU"/>
        </w:rPr>
        <w:t>Измена или повлачење понуде се доставља путем поште или лично сваког радног дана 07,00 - 15,00 часова, на адресу Наручиоца –</w:t>
      </w:r>
      <w:r w:rsidR="005F5045">
        <w:rPr>
          <w:color w:val="000000"/>
          <w:lang w:val="sr-Cyrl-CS"/>
        </w:rPr>
        <w:t>КСП „СТАН“ ЈП Деспотовац, ул. Павла Ивића бр. 1, 35213 Деспотовац.</w:t>
      </w:r>
    </w:p>
    <w:p w:rsidR="00243AAC" w:rsidRPr="005B458D" w:rsidRDefault="00243AAC" w:rsidP="00243AAC">
      <w:pPr>
        <w:widowControl w:val="0"/>
        <w:autoSpaceDE w:val="0"/>
        <w:autoSpaceDN w:val="0"/>
        <w:adjustRightInd w:val="0"/>
        <w:spacing w:before="36"/>
        <w:ind w:firstLine="720"/>
        <w:rPr>
          <w:color w:val="000000"/>
          <w:lang w:val="ru-RU"/>
        </w:rPr>
      </w:pPr>
      <w:r w:rsidRPr="005B458D">
        <w:rPr>
          <w:color w:val="000000"/>
          <w:lang w:val="ru-RU"/>
        </w:rPr>
        <w:lastRenderedPageBreak/>
        <w:t>Понуда не може бити измењена после истека рока за подношење понуда.</w:t>
      </w:r>
    </w:p>
    <w:p w:rsidR="00243AAC" w:rsidRPr="005B458D" w:rsidRDefault="00243AAC" w:rsidP="00243AAC">
      <w:pPr>
        <w:widowControl w:val="0"/>
        <w:autoSpaceDE w:val="0"/>
        <w:autoSpaceDN w:val="0"/>
        <w:adjustRightInd w:val="0"/>
        <w:spacing w:before="36"/>
        <w:ind w:firstLine="720"/>
        <w:jc w:val="both"/>
        <w:rPr>
          <w:color w:val="000000"/>
          <w:lang w:val="ru-RU"/>
        </w:rPr>
      </w:pPr>
      <w:r w:rsidRPr="005B458D">
        <w:rPr>
          <w:color w:val="000000"/>
          <w:lang w:val="ru-RU"/>
        </w:rPr>
        <w:t>Уколико се измена понуде односи на понуђену цену, цена мора бити изражена у динарском износу, а не у процентима.</w:t>
      </w:r>
    </w:p>
    <w:p w:rsidR="00243AAC" w:rsidRPr="005B458D" w:rsidRDefault="00243AAC" w:rsidP="00243AAC">
      <w:pPr>
        <w:widowControl w:val="0"/>
        <w:autoSpaceDE w:val="0"/>
        <w:autoSpaceDN w:val="0"/>
        <w:adjustRightInd w:val="0"/>
        <w:spacing w:before="36"/>
        <w:jc w:val="both"/>
        <w:rPr>
          <w:color w:val="000000"/>
          <w:lang w:val="ru-RU"/>
        </w:rPr>
      </w:pPr>
    </w:p>
    <w:p w:rsidR="00243AAC" w:rsidRPr="005B458D" w:rsidRDefault="00243AAC" w:rsidP="00243AAC">
      <w:pPr>
        <w:widowControl w:val="0"/>
        <w:numPr>
          <w:ilvl w:val="0"/>
          <w:numId w:val="8"/>
        </w:numPr>
        <w:autoSpaceDE w:val="0"/>
        <w:autoSpaceDN w:val="0"/>
        <w:adjustRightInd w:val="0"/>
        <w:spacing w:before="36"/>
        <w:jc w:val="both"/>
        <w:rPr>
          <w:rFonts w:ascii="Arial" w:hAnsi="Arial" w:cs="Arial"/>
          <w:b/>
          <w:lang w:val="ru-RU"/>
        </w:rPr>
      </w:pPr>
      <w:r w:rsidRPr="005B458D">
        <w:rPr>
          <w:b/>
          <w:color w:val="000000"/>
          <w:lang w:val="ru-RU"/>
        </w:rPr>
        <w:t xml:space="preserve">Понуда са подизвођачем - </w:t>
      </w:r>
      <w:r w:rsidRPr="005B458D">
        <w:rPr>
          <w:b/>
          <w:lang w:val="ru-RU"/>
        </w:rPr>
        <w:t>захтев да понуђач, 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243AAC" w:rsidRPr="005B458D" w:rsidRDefault="00243AAC" w:rsidP="00243AAC">
      <w:pPr>
        <w:ind w:firstLine="720"/>
        <w:jc w:val="both"/>
        <w:rPr>
          <w:lang w:val="ru-RU"/>
        </w:rPr>
      </w:pPr>
      <w:r w:rsidRPr="005B458D">
        <w:rPr>
          <w:lang w:val="ru-RU"/>
        </w:rPr>
        <w:t>Понуђач је дужан да у понуди наведе да ли ће извршење јавне набавке делимично поверити подизвођачу и да наведе у својој понуди,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w:t>
      </w:r>
    </w:p>
    <w:p w:rsidR="00243AAC" w:rsidRPr="005B458D" w:rsidRDefault="00243AAC" w:rsidP="00243AAC">
      <w:pPr>
        <w:ind w:firstLine="720"/>
        <w:jc w:val="both"/>
        <w:rPr>
          <w:lang w:val="ru-RU"/>
        </w:rPr>
      </w:pPr>
      <w:r w:rsidRPr="005B458D">
        <w:rPr>
          <w:lang w:val="ru-RU"/>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243AAC" w:rsidRPr="005B458D" w:rsidRDefault="00243AAC" w:rsidP="00243AAC">
      <w:pPr>
        <w:ind w:firstLine="720"/>
        <w:jc w:val="both"/>
        <w:rPr>
          <w:lang w:val="ru-RU"/>
        </w:rPr>
      </w:pPr>
      <w:r w:rsidRPr="005B458D">
        <w:rPr>
          <w:lang w:val="ru-RU"/>
        </w:rPr>
        <w:t>Понуђач је дужан да наручиоцу, на његов захтев, омогући приступ код подизвођача ради утврђивања испуњености услова.</w:t>
      </w:r>
    </w:p>
    <w:p w:rsidR="00243AAC" w:rsidRDefault="00243AAC" w:rsidP="00243AAC">
      <w:pPr>
        <w:ind w:firstLine="720"/>
        <w:jc w:val="both"/>
        <w:rPr>
          <w:lang w:val="sr-Cyrl-CS"/>
        </w:rPr>
      </w:pPr>
      <w:r w:rsidRPr="005B458D">
        <w:rPr>
          <w:lang w:val="ru-RU"/>
        </w:rPr>
        <w:t>Понуђач је дужан да за подизвођаче достави доказе о испуњености обавезних услова из члана 75. став 1. тач 1) до 4) Закона о јавним набавкама</w:t>
      </w:r>
      <w:r>
        <w:rPr>
          <w:lang w:val="sr-Cyrl-CS"/>
        </w:rPr>
        <w:t>.</w:t>
      </w:r>
    </w:p>
    <w:p w:rsidR="00243AAC" w:rsidRPr="005B458D" w:rsidRDefault="00243AAC" w:rsidP="00243AAC">
      <w:pPr>
        <w:ind w:firstLine="720"/>
        <w:jc w:val="both"/>
        <w:rPr>
          <w:lang w:val="ru-RU"/>
        </w:rPr>
      </w:pPr>
      <w:r w:rsidRPr="005B458D">
        <w:rPr>
          <w:lang w:val="ru-RU"/>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243AAC" w:rsidRPr="005B458D" w:rsidRDefault="00243AAC" w:rsidP="00243AAC">
      <w:pPr>
        <w:ind w:firstLine="720"/>
        <w:jc w:val="both"/>
        <w:rPr>
          <w:lang w:val="ru-RU"/>
        </w:rPr>
      </w:pPr>
      <w:r w:rsidRPr="005B458D">
        <w:rPr>
          <w:lang w:val="ru-RU"/>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p>
    <w:p w:rsidR="00243AAC" w:rsidRPr="005B458D" w:rsidRDefault="00243AAC" w:rsidP="00243AAC">
      <w:pPr>
        <w:ind w:firstLine="720"/>
        <w:rPr>
          <w:lang w:val="ru-RU"/>
        </w:rPr>
      </w:pPr>
      <w:r w:rsidRPr="005B458D">
        <w:rPr>
          <w:lang w:val="ru-RU"/>
        </w:rPr>
        <w:t xml:space="preserve">Добављач не може ангажовати као подизвођача лице које није навео у понуди. </w:t>
      </w:r>
    </w:p>
    <w:p w:rsidR="00243AAC" w:rsidRPr="005B458D" w:rsidRDefault="00243AAC" w:rsidP="00243AAC">
      <w:pPr>
        <w:ind w:firstLine="720"/>
        <w:jc w:val="both"/>
        <w:rPr>
          <w:lang w:val="ru-RU"/>
        </w:rPr>
      </w:pPr>
      <w:r w:rsidRPr="005B458D">
        <w:rPr>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243AAC" w:rsidRPr="005B458D" w:rsidRDefault="00243AAC" w:rsidP="00243AAC">
      <w:pPr>
        <w:widowControl w:val="0"/>
        <w:autoSpaceDE w:val="0"/>
        <w:autoSpaceDN w:val="0"/>
        <w:adjustRightInd w:val="0"/>
        <w:spacing w:before="36"/>
        <w:jc w:val="both"/>
        <w:rPr>
          <w:rFonts w:ascii="Arial" w:hAnsi="Arial" w:cs="Arial"/>
          <w:b/>
          <w:lang w:val="ru-RU"/>
        </w:rPr>
      </w:pPr>
    </w:p>
    <w:p w:rsidR="00243AAC" w:rsidRPr="005B458D" w:rsidRDefault="00243AAC" w:rsidP="00243AAC">
      <w:pPr>
        <w:numPr>
          <w:ilvl w:val="0"/>
          <w:numId w:val="8"/>
        </w:numPr>
        <w:jc w:val="both"/>
        <w:rPr>
          <w:b/>
          <w:lang w:val="ru-RU"/>
        </w:rPr>
      </w:pPr>
      <w:r w:rsidRPr="005B458D">
        <w:rPr>
          <w:b/>
          <w:color w:val="000000"/>
          <w:lang w:val="ru-RU"/>
        </w:rPr>
        <w:t xml:space="preserve">Заједничка понуда - </w:t>
      </w:r>
      <w:r w:rsidRPr="005B458D">
        <w:rPr>
          <w:b/>
          <w:lang w:val="ru-RU"/>
        </w:rPr>
        <w:t>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w:t>
      </w:r>
    </w:p>
    <w:p w:rsidR="00243AAC" w:rsidRPr="005B458D" w:rsidRDefault="00243AAC" w:rsidP="00243AAC">
      <w:pPr>
        <w:ind w:firstLine="720"/>
        <w:jc w:val="both"/>
        <w:rPr>
          <w:lang w:val="ru-RU"/>
        </w:rPr>
      </w:pPr>
      <w:r w:rsidRPr="005B458D">
        <w:rPr>
          <w:lang w:val="ru-RU"/>
        </w:rPr>
        <w:t xml:space="preserve">Понуду може поднети група понуђача. </w:t>
      </w:r>
    </w:p>
    <w:p w:rsidR="00243AAC" w:rsidRPr="005B458D" w:rsidRDefault="00243AAC" w:rsidP="00243AAC">
      <w:pPr>
        <w:ind w:firstLine="720"/>
        <w:jc w:val="both"/>
        <w:rPr>
          <w:lang w:val="ru-RU"/>
        </w:rPr>
      </w:pPr>
      <w:r w:rsidRPr="005B458D">
        <w:rPr>
          <w:lang w:val="ru-RU"/>
        </w:rPr>
        <w:t>Сваки понуђач из групе понуђача мора да испуни обавезне услове из члана 75. став 1. тач. 1) до 4) Закона, а додатне услове испуњавају заједно, осим ако наручилац из оправданих разлога не одреди другачије.</w:t>
      </w:r>
    </w:p>
    <w:p w:rsidR="00243AAC" w:rsidRDefault="00243AAC" w:rsidP="00243AAC">
      <w:pPr>
        <w:ind w:firstLine="720"/>
        <w:jc w:val="both"/>
        <w:rPr>
          <w:lang w:val="sr-Cyrl-CS"/>
        </w:rPr>
      </w:pPr>
      <w:r w:rsidRPr="005B458D">
        <w:rPr>
          <w:lang w:val="ru-RU"/>
        </w:rPr>
        <w:t>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који обавезно садржи податке из члана 81. ст</w:t>
      </w:r>
      <w:r>
        <w:rPr>
          <w:lang w:val="sr-Cyrl-CS"/>
        </w:rPr>
        <w:t>.</w:t>
      </w:r>
      <w:r w:rsidRPr="005B458D">
        <w:rPr>
          <w:lang w:val="ru-RU"/>
        </w:rPr>
        <w:t xml:space="preserve"> 4. тач</w:t>
      </w:r>
      <w:r>
        <w:rPr>
          <w:lang w:val="sr-Cyrl-CS"/>
        </w:rPr>
        <w:t>.</w:t>
      </w:r>
      <w:r w:rsidRPr="005B458D">
        <w:rPr>
          <w:lang w:val="ru-RU"/>
        </w:rPr>
        <w:t xml:space="preserve"> 1</w:t>
      </w:r>
      <w:r>
        <w:rPr>
          <w:lang w:val="sr-Cyrl-CS"/>
        </w:rPr>
        <w:t>)</w:t>
      </w:r>
      <w:r w:rsidRPr="005B458D">
        <w:rPr>
          <w:lang w:val="ru-RU"/>
        </w:rPr>
        <w:t xml:space="preserve"> до </w:t>
      </w:r>
      <w:r>
        <w:rPr>
          <w:lang w:val="sr-Cyrl-CS"/>
        </w:rPr>
        <w:t>2)</w:t>
      </w:r>
      <w:r w:rsidRPr="005B458D">
        <w:rPr>
          <w:lang w:val="ru-RU"/>
        </w:rPr>
        <w:t xml:space="preserve"> Закона и то</w:t>
      </w:r>
      <w:r>
        <w:rPr>
          <w:lang w:val="sr-Cyrl-CS"/>
        </w:rPr>
        <w:t xml:space="preserve">:  </w:t>
      </w:r>
    </w:p>
    <w:p w:rsidR="00243AAC" w:rsidRPr="005B458D" w:rsidRDefault="00243AAC" w:rsidP="00243AAC">
      <w:pPr>
        <w:numPr>
          <w:ilvl w:val="0"/>
          <w:numId w:val="10"/>
        </w:numPr>
        <w:spacing w:line="100" w:lineRule="atLeast"/>
        <w:jc w:val="both"/>
        <w:rPr>
          <w:lang w:val="ru-RU"/>
        </w:rPr>
      </w:pPr>
      <w:r>
        <w:rPr>
          <w:lang w:val="sr-Cyrl-CS"/>
        </w:rPr>
        <w:t xml:space="preserve">податке о </w:t>
      </w:r>
      <w:r w:rsidRPr="005B458D">
        <w:rPr>
          <w:lang w:val="ru-RU"/>
        </w:rPr>
        <w:t xml:space="preserve">члану групе који ће бити носилац посла, односно који ће поднети понуду и који ће заступати групу понуђача пред наручиоцем, </w:t>
      </w:r>
    </w:p>
    <w:p w:rsidR="00243AAC" w:rsidRPr="005B458D" w:rsidRDefault="00243AAC" w:rsidP="00243AAC">
      <w:pPr>
        <w:numPr>
          <w:ilvl w:val="0"/>
          <w:numId w:val="10"/>
        </w:numPr>
        <w:spacing w:line="100" w:lineRule="atLeast"/>
        <w:jc w:val="both"/>
        <w:rPr>
          <w:lang w:val="ru-RU"/>
        </w:rPr>
      </w:pPr>
      <w:r w:rsidRPr="005B458D">
        <w:rPr>
          <w:rFonts w:eastAsia="TimesNewRomanPSMT"/>
          <w:bCs/>
          <w:lang w:val="ru-RU"/>
        </w:rPr>
        <w:t>о</w:t>
      </w:r>
      <w:r>
        <w:rPr>
          <w:rFonts w:eastAsia="TimesNewRomanPSMT"/>
          <w:bCs/>
          <w:lang w:val="sr-Cyrl-CS"/>
        </w:rPr>
        <w:t>пис послова сваког од понуђача из групе понуђача у извршењу уговора.</w:t>
      </w:r>
    </w:p>
    <w:p w:rsidR="00243AAC" w:rsidRPr="005B458D" w:rsidRDefault="00243AAC" w:rsidP="00243AAC">
      <w:pPr>
        <w:ind w:firstLine="720"/>
        <w:jc w:val="both"/>
        <w:rPr>
          <w:lang w:val="ru-RU"/>
        </w:rPr>
      </w:pPr>
      <w:r>
        <w:rPr>
          <w:rFonts w:eastAsia="TimesNewRomanPSMT"/>
          <w:bCs/>
          <w:lang w:val="sr-Cyrl-CS"/>
        </w:rPr>
        <w:t>У складу са чланом 81. став 5. Закона, споразумом је потребно уредити и регулисати следећа питања, односно навести податке о:</w:t>
      </w:r>
    </w:p>
    <w:p w:rsidR="00243AAC" w:rsidRPr="005B458D" w:rsidRDefault="00243AAC" w:rsidP="00243AAC">
      <w:pPr>
        <w:numPr>
          <w:ilvl w:val="0"/>
          <w:numId w:val="10"/>
        </w:numPr>
        <w:spacing w:line="100" w:lineRule="atLeast"/>
        <w:jc w:val="both"/>
        <w:rPr>
          <w:lang w:val="ru-RU"/>
        </w:rPr>
      </w:pPr>
      <w:r w:rsidRPr="005B458D">
        <w:rPr>
          <w:rFonts w:eastAsia="TimesNewRomanPSMT"/>
          <w:bCs/>
          <w:lang w:val="ru-RU"/>
        </w:rPr>
        <w:t>понуђачу који ће у име групе потписивати образце из конкурсне документације</w:t>
      </w:r>
      <w:r>
        <w:rPr>
          <w:rFonts w:eastAsia="TimesNewRomanPSMT"/>
          <w:bCs/>
          <w:lang w:val="sr-Cyrl-CS"/>
        </w:rPr>
        <w:t>,</w:t>
      </w:r>
    </w:p>
    <w:p w:rsidR="00243AAC" w:rsidRPr="005B458D" w:rsidRDefault="00243AAC" w:rsidP="00243AAC">
      <w:pPr>
        <w:numPr>
          <w:ilvl w:val="0"/>
          <w:numId w:val="10"/>
        </w:numPr>
        <w:spacing w:line="100" w:lineRule="atLeast"/>
        <w:jc w:val="both"/>
        <w:rPr>
          <w:lang w:val="ru-RU"/>
        </w:rPr>
      </w:pPr>
      <w:r w:rsidRPr="005B458D">
        <w:rPr>
          <w:lang w:val="ru-RU"/>
        </w:rPr>
        <w:t xml:space="preserve">понуђачу који ће у име групе понуђача потписати уговор, </w:t>
      </w:r>
    </w:p>
    <w:p w:rsidR="00243AAC" w:rsidRPr="005B458D" w:rsidRDefault="00243AAC" w:rsidP="00243AAC">
      <w:pPr>
        <w:numPr>
          <w:ilvl w:val="0"/>
          <w:numId w:val="10"/>
        </w:numPr>
        <w:spacing w:line="100" w:lineRule="atLeast"/>
        <w:jc w:val="both"/>
        <w:rPr>
          <w:lang w:val="ru-RU"/>
        </w:rPr>
      </w:pPr>
      <w:r w:rsidRPr="005B458D">
        <w:rPr>
          <w:lang w:val="ru-RU"/>
        </w:rPr>
        <w:t xml:space="preserve">понуђачу који ће у име групе понуђача дати средство обезбеђења, </w:t>
      </w:r>
    </w:p>
    <w:p w:rsidR="00243AAC" w:rsidRPr="005B458D" w:rsidRDefault="00243AAC" w:rsidP="00243AAC">
      <w:pPr>
        <w:numPr>
          <w:ilvl w:val="0"/>
          <w:numId w:val="10"/>
        </w:numPr>
        <w:spacing w:line="100" w:lineRule="atLeast"/>
        <w:jc w:val="both"/>
        <w:rPr>
          <w:lang w:val="ru-RU"/>
        </w:rPr>
      </w:pPr>
      <w:r w:rsidRPr="005B458D">
        <w:rPr>
          <w:lang w:val="ru-RU"/>
        </w:rPr>
        <w:t xml:space="preserve">понуђачу који ће издати рачун, </w:t>
      </w:r>
    </w:p>
    <w:p w:rsidR="00243AAC" w:rsidRPr="005B458D" w:rsidRDefault="00243AAC" w:rsidP="00243AAC">
      <w:pPr>
        <w:numPr>
          <w:ilvl w:val="0"/>
          <w:numId w:val="10"/>
        </w:numPr>
        <w:spacing w:line="100" w:lineRule="atLeast"/>
        <w:jc w:val="both"/>
        <w:rPr>
          <w:lang w:val="ru-RU"/>
        </w:rPr>
      </w:pPr>
      <w:r w:rsidRPr="005B458D">
        <w:rPr>
          <w:lang w:val="ru-RU"/>
        </w:rPr>
        <w:t>рачуну на који ће бити извршено плаћање</w:t>
      </w:r>
      <w:r>
        <w:rPr>
          <w:lang w:val="sr-Cyrl-CS"/>
        </w:rPr>
        <w:t>.</w:t>
      </w:r>
    </w:p>
    <w:p w:rsidR="00243AAC" w:rsidRPr="005B458D" w:rsidRDefault="00243AAC" w:rsidP="00243AAC">
      <w:pPr>
        <w:ind w:firstLine="720"/>
        <w:jc w:val="both"/>
        <w:rPr>
          <w:lang w:val="ru-RU"/>
        </w:rPr>
      </w:pPr>
      <w:r w:rsidRPr="005B458D">
        <w:rPr>
          <w:lang w:val="ru-RU"/>
        </w:rPr>
        <w:lastRenderedPageBreak/>
        <w:t>Наручилац не може од групе понуђача да захтева да се повезују у одређени правни облик како би могли да поднесу заједничку понуду.</w:t>
      </w:r>
    </w:p>
    <w:p w:rsidR="00243AAC" w:rsidRPr="005B458D" w:rsidRDefault="00243AAC" w:rsidP="00243AAC">
      <w:pPr>
        <w:ind w:firstLine="720"/>
        <w:jc w:val="both"/>
        <w:rPr>
          <w:lang w:val="ru-RU"/>
        </w:rPr>
      </w:pPr>
      <w:r w:rsidRPr="005B458D">
        <w:rPr>
          <w:lang w:val="ru-RU"/>
        </w:rPr>
        <w:t>Понуђачи који поднесу заједничку понуду одговарају неограничено солидарно према наручиоцу.</w:t>
      </w:r>
    </w:p>
    <w:p w:rsidR="00243AAC" w:rsidRPr="005B458D" w:rsidRDefault="00243AAC" w:rsidP="00243AAC">
      <w:pPr>
        <w:widowControl w:val="0"/>
        <w:autoSpaceDE w:val="0"/>
        <w:autoSpaceDN w:val="0"/>
        <w:adjustRightInd w:val="0"/>
        <w:spacing w:before="36"/>
        <w:jc w:val="both"/>
        <w:rPr>
          <w:rFonts w:ascii="Arial" w:hAnsi="Arial" w:cs="Arial"/>
          <w:b/>
          <w:lang w:val="ru-RU"/>
        </w:rPr>
      </w:pPr>
    </w:p>
    <w:p w:rsidR="00243AAC" w:rsidRDefault="00243AAC" w:rsidP="00243AAC">
      <w:pPr>
        <w:widowControl w:val="0"/>
        <w:numPr>
          <w:ilvl w:val="0"/>
          <w:numId w:val="8"/>
        </w:numPr>
        <w:autoSpaceDE w:val="0"/>
        <w:autoSpaceDN w:val="0"/>
        <w:adjustRightInd w:val="0"/>
        <w:spacing w:before="36"/>
        <w:jc w:val="both"/>
        <w:rPr>
          <w:rFonts w:ascii="Arial" w:hAnsi="Arial" w:cs="Arial"/>
          <w:b/>
        </w:rPr>
      </w:pPr>
      <w:r>
        <w:rPr>
          <w:b/>
          <w:color w:val="000000"/>
        </w:rPr>
        <w:t>Измене и допуне</w:t>
      </w:r>
      <w:r w:rsidR="001C23DA">
        <w:rPr>
          <w:b/>
          <w:color w:val="000000"/>
        </w:rPr>
        <w:t xml:space="preserve"> </w:t>
      </w:r>
      <w:r>
        <w:rPr>
          <w:b/>
          <w:color w:val="000000"/>
        </w:rPr>
        <w:t>конкурсне</w:t>
      </w:r>
      <w:r w:rsidR="001C23DA">
        <w:rPr>
          <w:b/>
          <w:color w:val="000000"/>
        </w:rPr>
        <w:t xml:space="preserve"> </w:t>
      </w:r>
      <w:r>
        <w:rPr>
          <w:b/>
          <w:color w:val="000000"/>
        </w:rPr>
        <w:t>документације</w:t>
      </w:r>
    </w:p>
    <w:p w:rsidR="00243AAC" w:rsidRPr="005B458D" w:rsidRDefault="00243AAC" w:rsidP="00243AAC">
      <w:pPr>
        <w:widowControl w:val="0"/>
        <w:autoSpaceDE w:val="0"/>
        <w:autoSpaceDN w:val="0"/>
        <w:adjustRightInd w:val="0"/>
        <w:spacing w:before="36"/>
        <w:ind w:firstLine="720"/>
        <w:jc w:val="both"/>
        <w:rPr>
          <w:rFonts w:ascii="Arial" w:hAnsi="Arial" w:cs="Arial"/>
          <w:lang w:val="ru-RU"/>
        </w:rPr>
      </w:pPr>
      <w:r w:rsidRPr="005B458D">
        <w:rPr>
          <w:color w:val="000000"/>
          <w:lang w:val="ru-RU"/>
        </w:rPr>
        <w:t xml:space="preserve">Ако у року предвиђеном за подношење понуде измени или допуни конкурсну документацију, Наручилац ће без одлагања и без накнаде те измене или допуне  објавити на Порталу јавних набавки на коме је објављена и конкурсна документација. </w:t>
      </w:r>
    </w:p>
    <w:p w:rsidR="00243AAC" w:rsidRPr="005B458D" w:rsidRDefault="00243AAC" w:rsidP="00243AAC">
      <w:pPr>
        <w:widowControl w:val="0"/>
        <w:autoSpaceDE w:val="0"/>
        <w:autoSpaceDN w:val="0"/>
        <w:adjustRightInd w:val="0"/>
        <w:spacing w:before="34"/>
        <w:ind w:firstLine="720"/>
        <w:jc w:val="both"/>
        <w:rPr>
          <w:rFonts w:ascii="Arial" w:hAnsi="Arial" w:cs="Arial"/>
          <w:lang w:val="ru-RU"/>
        </w:rPr>
      </w:pPr>
      <w:r w:rsidRPr="005B458D">
        <w:rPr>
          <w:color w:val="000000"/>
          <w:lang w:val="ru-RU"/>
        </w:rPr>
        <w:t xml:space="preserve">Понуде се припремају у складу са конкурсном документацијом и изменама и допунама конкурсне документације. </w:t>
      </w:r>
    </w:p>
    <w:p w:rsidR="00243AAC" w:rsidRPr="005B458D" w:rsidRDefault="00243AAC" w:rsidP="00243AAC">
      <w:pPr>
        <w:widowControl w:val="0"/>
        <w:autoSpaceDE w:val="0"/>
        <w:autoSpaceDN w:val="0"/>
        <w:adjustRightInd w:val="0"/>
        <w:spacing w:before="36"/>
        <w:ind w:firstLine="720"/>
        <w:jc w:val="both"/>
        <w:rPr>
          <w:rFonts w:ascii="Arial" w:hAnsi="Arial" w:cs="Arial"/>
          <w:lang w:val="ru-RU"/>
        </w:rPr>
      </w:pPr>
      <w:r w:rsidRPr="005B458D">
        <w:rPr>
          <w:color w:val="000000"/>
          <w:lang w:val="ru-RU"/>
        </w:rPr>
        <w:t xml:space="preserve">Измене и допуне конкурсне документације важиће само уколико су учињене у писаној форми. Усмене изјаве или изјаве дате на било који други начин од стране Наручиоца, неће ни у ком погледу обавезивати Наручиоца. </w:t>
      </w:r>
    </w:p>
    <w:p w:rsidR="00243AAC" w:rsidRPr="005B458D" w:rsidRDefault="00243AAC" w:rsidP="00243AAC">
      <w:pPr>
        <w:widowControl w:val="0"/>
        <w:autoSpaceDE w:val="0"/>
        <w:autoSpaceDN w:val="0"/>
        <w:adjustRightInd w:val="0"/>
        <w:spacing w:before="36"/>
        <w:ind w:firstLine="720"/>
        <w:jc w:val="both"/>
        <w:rPr>
          <w:rFonts w:ascii="Arial" w:hAnsi="Arial" w:cs="Arial"/>
          <w:lang w:val="ru-RU"/>
        </w:rPr>
      </w:pPr>
      <w:r w:rsidRPr="005B458D">
        <w:rPr>
          <w:color w:val="000000"/>
          <w:lang w:val="ru-RU"/>
        </w:rPr>
        <w:t>У случају измене или допуне конкурсне документације од стране наручиоца осам или мање дана пре истека рока за подношење понуда, наручилац ће продужити рок за подношење понуда.</w:t>
      </w:r>
    </w:p>
    <w:p w:rsidR="00243AAC" w:rsidRDefault="00243AAC" w:rsidP="00243AAC">
      <w:pPr>
        <w:widowControl w:val="0"/>
        <w:numPr>
          <w:ilvl w:val="0"/>
          <w:numId w:val="8"/>
        </w:numPr>
        <w:autoSpaceDE w:val="0"/>
        <w:autoSpaceDN w:val="0"/>
        <w:adjustRightInd w:val="0"/>
        <w:spacing w:before="242"/>
        <w:rPr>
          <w:rFonts w:ascii="Arial" w:hAnsi="Arial" w:cs="Arial"/>
        </w:rPr>
      </w:pPr>
      <w:r>
        <w:rPr>
          <w:b/>
          <w:bCs/>
          <w:color w:val="000000"/>
        </w:rPr>
        <w:t>Самостално</w:t>
      </w:r>
      <w:r w:rsidR="001C23DA">
        <w:rPr>
          <w:b/>
          <w:bCs/>
          <w:color w:val="000000"/>
        </w:rPr>
        <w:t xml:space="preserve"> </w:t>
      </w:r>
      <w:r>
        <w:rPr>
          <w:b/>
          <w:bCs/>
          <w:color w:val="000000"/>
        </w:rPr>
        <w:t>подношење</w:t>
      </w:r>
      <w:r w:rsidR="001C23DA">
        <w:rPr>
          <w:b/>
          <w:bCs/>
          <w:color w:val="000000"/>
        </w:rPr>
        <w:t xml:space="preserve"> </w:t>
      </w:r>
      <w:r>
        <w:rPr>
          <w:b/>
          <w:bCs/>
          <w:color w:val="000000"/>
        </w:rPr>
        <w:t>понуде</w:t>
      </w:r>
    </w:p>
    <w:p w:rsidR="00243AAC" w:rsidRPr="005B458D" w:rsidRDefault="00243AAC" w:rsidP="00243AAC">
      <w:pPr>
        <w:widowControl w:val="0"/>
        <w:autoSpaceDE w:val="0"/>
        <w:autoSpaceDN w:val="0"/>
        <w:adjustRightInd w:val="0"/>
        <w:spacing w:before="31"/>
        <w:ind w:firstLine="720"/>
        <w:jc w:val="both"/>
        <w:rPr>
          <w:rFonts w:ascii="Arial" w:hAnsi="Arial" w:cs="Arial"/>
          <w:lang w:val="ru-RU"/>
        </w:rPr>
      </w:pPr>
      <w:r w:rsidRPr="005B458D">
        <w:rPr>
          <w:lang w:val="ru-RU"/>
        </w:rPr>
        <w:t xml:space="preserve">Понуђач може да поднесе само једну понуду, односно </w:t>
      </w:r>
      <w:r w:rsidRPr="005B458D">
        <w:rPr>
          <w:color w:val="000000"/>
          <w:lang w:val="ru-RU"/>
        </w:rPr>
        <w:t>понуду може поднети понуђач који наступа самостално.</w:t>
      </w:r>
    </w:p>
    <w:p w:rsidR="00243AAC" w:rsidRPr="005B458D" w:rsidRDefault="00243AAC" w:rsidP="00243AAC">
      <w:pPr>
        <w:widowControl w:val="0"/>
        <w:autoSpaceDE w:val="0"/>
        <w:autoSpaceDN w:val="0"/>
        <w:adjustRightInd w:val="0"/>
        <w:spacing w:before="36"/>
        <w:ind w:firstLine="720"/>
        <w:jc w:val="both"/>
        <w:rPr>
          <w:color w:val="000000"/>
          <w:lang w:val="ru-RU"/>
        </w:rPr>
      </w:pPr>
      <w:r w:rsidRPr="005B458D">
        <w:rPr>
          <w:color w:val="000000"/>
          <w:lang w:val="ru-RU"/>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r>
        <w:rPr>
          <w:iCs/>
          <w:lang w:val="sr-Cyrl-CS"/>
        </w:rPr>
        <w:t xml:space="preserve"> Наручилац је дужан да одбије све понуде које су поднете супротно наведеној забрани.</w:t>
      </w:r>
    </w:p>
    <w:p w:rsidR="00243AAC" w:rsidRPr="005B458D" w:rsidRDefault="00243AAC" w:rsidP="00243AAC">
      <w:pPr>
        <w:widowControl w:val="0"/>
        <w:autoSpaceDE w:val="0"/>
        <w:autoSpaceDN w:val="0"/>
        <w:adjustRightInd w:val="0"/>
        <w:spacing w:before="36"/>
        <w:ind w:firstLine="720"/>
        <w:jc w:val="both"/>
        <w:rPr>
          <w:color w:val="000000"/>
          <w:lang w:val="ru-RU"/>
        </w:rPr>
      </w:pPr>
    </w:p>
    <w:p w:rsidR="00243AAC" w:rsidRPr="005B458D" w:rsidRDefault="00243AAC" w:rsidP="00243AAC">
      <w:pPr>
        <w:numPr>
          <w:ilvl w:val="0"/>
          <w:numId w:val="8"/>
        </w:numPr>
        <w:jc w:val="both"/>
        <w:rPr>
          <w:b/>
          <w:lang w:val="ru-RU"/>
        </w:rPr>
      </w:pPr>
      <w:r w:rsidRPr="005B458D">
        <w:rPr>
          <w:b/>
          <w:lang w:val="ru-RU"/>
        </w:rPr>
        <w:t xml:space="preserve"> Начин и услови плаћања, рок важења понуде</w:t>
      </w:r>
    </w:p>
    <w:p w:rsidR="00243AAC" w:rsidRPr="005B458D" w:rsidRDefault="00243AAC" w:rsidP="00243AAC">
      <w:pPr>
        <w:ind w:firstLine="720"/>
        <w:jc w:val="both"/>
        <w:rPr>
          <w:b/>
          <w:lang w:val="ru-RU"/>
        </w:rPr>
      </w:pPr>
      <w:r w:rsidRPr="005B458D">
        <w:rPr>
          <w:lang w:val="ru-RU"/>
        </w:rPr>
        <w:t xml:space="preserve">Плаћање се врши уплатом на рачун понуђача (извршиоца услуге), року од максимално </w:t>
      </w:r>
      <w:r w:rsidRPr="005B458D">
        <w:rPr>
          <w:b/>
          <w:lang w:val="ru-RU"/>
        </w:rPr>
        <w:t xml:space="preserve">45 </w:t>
      </w:r>
      <w:r w:rsidRPr="005B458D">
        <w:rPr>
          <w:lang w:val="ru-RU"/>
        </w:rPr>
        <w:t xml:space="preserve">дана </w:t>
      </w:r>
      <w:r>
        <w:rPr>
          <w:lang w:val="sr-Cyrl-CS"/>
        </w:rPr>
        <w:t xml:space="preserve">од испостављања рачуна. </w:t>
      </w:r>
      <w:r>
        <w:rPr>
          <w:b/>
          <w:lang w:val="sr-Cyrl-CS"/>
        </w:rPr>
        <w:t>Понуђачу није дозвољено да захтева аванс.</w:t>
      </w:r>
    </w:p>
    <w:p w:rsidR="00243AAC" w:rsidRDefault="00243AAC" w:rsidP="00243AAC">
      <w:pPr>
        <w:ind w:firstLine="720"/>
        <w:jc w:val="both"/>
        <w:rPr>
          <w:iCs/>
          <w:lang w:val="sr-Cyrl-CS"/>
        </w:rPr>
      </w:pPr>
      <w:r>
        <w:rPr>
          <w:b/>
          <w:iCs/>
          <w:lang w:val="sr-Cyrl-CS"/>
        </w:rPr>
        <w:t>Рок испоруке</w:t>
      </w:r>
      <w:r>
        <w:rPr>
          <w:iCs/>
          <w:lang w:val="sr-Cyrl-CS"/>
        </w:rPr>
        <w:t xml:space="preserve"> добра </w:t>
      </w:r>
      <w:r w:rsidR="001C23DA">
        <w:rPr>
          <w:iCs/>
          <w:lang w:val="sr-Cyrl-CS"/>
        </w:rPr>
        <w:t xml:space="preserve">са инсталисањем </w:t>
      </w:r>
      <w:r>
        <w:rPr>
          <w:iCs/>
          <w:lang w:val="sr-Cyrl-CS"/>
        </w:rPr>
        <w:t xml:space="preserve">не може бити дужи од </w:t>
      </w:r>
      <w:r>
        <w:rPr>
          <w:b/>
          <w:iCs/>
          <w:lang w:val="sr-Cyrl-CS"/>
        </w:rPr>
        <w:t>30</w:t>
      </w:r>
      <w:r>
        <w:rPr>
          <w:iCs/>
          <w:lang w:val="sr-Cyrl-CS"/>
        </w:rPr>
        <w:t xml:space="preserve"> календарских дана од дана закључења уговора</w:t>
      </w:r>
      <w:r w:rsidRPr="005B458D">
        <w:rPr>
          <w:iCs/>
          <w:lang w:val="ru-RU"/>
        </w:rPr>
        <w:t>.</w:t>
      </w:r>
    </w:p>
    <w:p w:rsidR="00243AAC" w:rsidRPr="005B458D" w:rsidRDefault="00243AAC" w:rsidP="00243AAC">
      <w:pPr>
        <w:ind w:firstLine="720"/>
        <w:jc w:val="both"/>
        <w:rPr>
          <w:lang w:val="ru-RU"/>
        </w:rPr>
      </w:pPr>
      <w:r w:rsidRPr="005B458D">
        <w:rPr>
          <w:b/>
          <w:lang w:val="ru-RU"/>
        </w:rPr>
        <w:t>Место испоруке</w:t>
      </w:r>
      <w:r w:rsidRPr="005B458D">
        <w:rPr>
          <w:lang w:val="ru-RU"/>
        </w:rPr>
        <w:t xml:space="preserve"> </w:t>
      </w:r>
      <w:r w:rsidR="001C23DA">
        <w:rPr>
          <w:lang w:val="ru-RU"/>
        </w:rPr>
        <w:t xml:space="preserve">и инсталисање </w:t>
      </w:r>
      <w:r w:rsidRPr="005B458D">
        <w:rPr>
          <w:lang w:val="ru-RU"/>
        </w:rPr>
        <w:t xml:space="preserve">је франко </w:t>
      </w:r>
      <w:r w:rsidR="001C23DA">
        <w:rPr>
          <w:lang w:val="sr-Cyrl-CS"/>
        </w:rPr>
        <w:t xml:space="preserve">објекат </w:t>
      </w:r>
      <w:r>
        <w:rPr>
          <w:lang w:val="sr-Cyrl-CS"/>
        </w:rPr>
        <w:t xml:space="preserve"> </w:t>
      </w:r>
      <w:r w:rsidR="004E339E">
        <w:rPr>
          <w:lang w:val="sr-Cyrl-CS"/>
        </w:rPr>
        <w:t>КСП „СТАН“ ЈП Деспотовац.</w:t>
      </w:r>
    </w:p>
    <w:p w:rsidR="00243AAC" w:rsidRDefault="00243AAC" w:rsidP="00243AAC">
      <w:pPr>
        <w:widowControl w:val="0"/>
        <w:tabs>
          <w:tab w:val="left" w:pos="6660"/>
        </w:tabs>
        <w:autoSpaceDE w:val="0"/>
        <w:autoSpaceDN w:val="0"/>
        <w:adjustRightInd w:val="0"/>
        <w:ind w:firstLine="720"/>
        <w:jc w:val="both"/>
        <w:rPr>
          <w:lang w:val="sr-Cyrl-CS"/>
        </w:rPr>
      </w:pPr>
      <w:r>
        <w:rPr>
          <w:b/>
          <w:lang w:val="sr-Cyrl-CS"/>
        </w:rPr>
        <w:t>Трошкови транспорта</w:t>
      </w:r>
      <w:r>
        <w:rPr>
          <w:lang w:val="sr-Cyrl-CS"/>
        </w:rPr>
        <w:t xml:space="preserve"> падају на терет понуђача.</w:t>
      </w:r>
    </w:p>
    <w:p w:rsidR="00243AAC" w:rsidRDefault="00243AAC" w:rsidP="00243AAC">
      <w:pPr>
        <w:widowControl w:val="0"/>
        <w:tabs>
          <w:tab w:val="left" w:pos="6660"/>
        </w:tabs>
        <w:autoSpaceDE w:val="0"/>
        <w:autoSpaceDN w:val="0"/>
        <w:adjustRightInd w:val="0"/>
        <w:ind w:firstLine="720"/>
        <w:jc w:val="both"/>
        <w:rPr>
          <w:lang w:val="sr-Cyrl-CS"/>
        </w:rPr>
      </w:pPr>
      <w:r>
        <w:rPr>
          <w:b/>
          <w:lang w:val="sr-Cyrl-CS"/>
        </w:rPr>
        <w:t>Гарантни рок</w:t>
      </w:r>
      <w:r>
        <w:rPr>
          <w:bCs/>
          <w:lang w:val="sr-Cyrl-CS"/>
        </w:rPr>
        <w:t xml:space="preserve"> на </w:t>
      </w:r>
      <w:r w:rsidR="007B56B0">
        <w:rPr>
          <w:bCs/>
          <w:lang w:val="sr-Cyrl-CS"/>
        </w:rPr>
        <w:t xml:space="preserve">испоручена добра са инсталисањем износи </w:t>
      </w:r>
      <w:r>
        <w:rPr>
          <w:bCs/>
          <w:lang w:val="sr-Cyrl-CS"/>
        </w:rPr>
        <w:t xml:space="preserve"> минимум </w:t>
      </w:r>
      <w:r w:rsidR="0074204F">
        <w:rPr>
          <w:b/>
          <w:bCs/>
          <w:lang w:val="sr-Cyrl-CS"/>
        </w:rPr>
        <w:t>12</w:t>
      </w:r>
      <w:r w:rsidR="007B56B0">
        <w:rPr>
          <w:bCs/>
          <w:lang w:val="sr-Cyrl-CS"/>
        </w:rPr>
        <w:t xml:space="preserve"> месеци од дана инсталисања.</w:t>
      </w:r>
      <w:r w:rsidR="00187341">
        <w:rPr>
          <w:bCs/>
          <w:lang w:val="sr-Cyrl-CS"/>
        </w:rPr>
        <w:t xml:space="preserve">. </w:t>
      </w:r>
      <w:r w:rsidRPr="005B458D">
        <w:rPr>
          <w:lang w:val="ru-RU"/>
        </w:rPr>
        <w:t xml:space="preserve">Гаранција обухвата све делове, подсклопове и склопове </w:t>
      </w:r>
      <w:r w:rsidR="007B56B0">
        <w:rPr>
          <w:lang w:val="sr-Cyrl-CS"/>
        </w:rPr>
        <w:t xml:space="preserve">система </w:t>
      </w:r>
      <w:r w:rsidRPr="005B458D">
        <w:rPr>
          <w:lang w:val="ru-RU"/>
        </w:rPr>
        <w:t xml:space="preserve">као јединствене целине, чија је исправност неопходна </w:t>
      </w:r>
      <w:r w:rsidR="007B56B0">
        <w:rPr>
          <w:lang w:val="ru-RU"/>
        </w:rPr>
        <w:t>при функционисању</w:t>
      </w:r>
    </w:p>
    <w:p w:rsidR="00243AAC" w:rsidRDefault="00243AAC" w:rsidP="00243AAC">
      <w:pPr>
        <w:autoSpaceDE w:val="0"/>
        <w:autoSpaceDN w:val="0"/>
        <w:adjustRightInd w:val="0"/>
        <w:ind w:firstLine="720"/>
        <w:jc w:val="both"/>
        <w:rPr>
          <w:sz w:val="28"/>
          <w:lang w:val="sr-Cyrl-CS"/>
        </w:rPr>
      </w:pPr>
      <w:r>
        <w:rPr>
          <w:b/>
          <w:lang w:val="sr-Cyrl-CS"/>
        </w:rPr>
        <w:t xml:space="preserve">Ризик </w:t>
      </w:r>
      <w:r>
        <w:rPr>
          <w:lang w:val="sr-Cyrl-CS"/>
        </w:rPr>
        <w:t>евентуалне случајне пропасти ствари током транспорта, пада на терет понуђача.</w:t>
      </w:r>
    </w:p>
    <w:p w:rsidR="00243AAC" w:rsidRDefault="00243AAC" w:rsidP="00243AAC">
      <w:pPr>
        <w:autoSpaceDE w:val="0"/>
        <w:autoSpaceDN w:val="0"/>
        <w:adjustRightInd w:val="0"/>
        <w:ind w:left="360" w:firstLine="360"/>
        <w:jc w:val="both"/>
        <w:rPr>
          <w:bCs/>
          <w:color w:val="000000"/>
          <w:lang w:val="sr-Cyrl-CS" w:eastAsia="sr-Latn-CS"/>
        </w:rPr>
      </w:pPr>
      <w:r>
        <w:rPr>
          <w:b/>
          <w:bCs/>
          <w:color w:val="000000"/>
          <w:lang w:val="sr-Latn-CS" w:eastAsia="sr-Latn-CS"/>
        </w:rPr>
        <w:t>Рок</w:t>
      </w:r>
      <w:r w:rsidR="007B56B0">
        <w:rPr>
          <w:b/>
          <w:bCs/>
          <w:color w:val="000000"/>
          <w:lang w:eastAsia="sr-Latn-CS"/>
        </w:rPr>
        <w:t xml:space="preserve"> </w:t>
      </w:r>
      <w:r>
        <w:rPr>
          <w:b/>
          <w:bCs/>
          <w:color w:val="000000"/>
          <w:lang w:val="sr-Latn-CS" w:eastAsia="sr-Latn-CS"/>
        </w:rPr>
        <w:t>важења</w:t>
      </w:r>
      <w:r w:rsidR="007B56B0">
        <w:rPr>
          <w:b/>
          <w:bCs/>
          <w:color w:val="000000"/>
          <w:lang w:eastAsia="sr-Latn-CS"/>
        </w:rPr>
        <w:t xml:space="preserve"> </w:t>
      </w:r>
      <w:r>
        <w:rPr>
          <w:bCs/>
          <w:color w:val="000000"/>
          <w:lang w:val="sr-Latn-CS" w:eastAsia="sr-Latn-CS"/>
        </w:rPr>
        <w:t>понуде</w:t>
      </w:r>
      <w:r w:rsidR="007B56B0">
        <w:rPr>
          <w:bCs/>
          <w:color w:val="000000"/>
          <w:lang w:eastAsia="sr-Latn-CS"/>
        </w:rPr>
        <w:t xml:space="preserve"> </w:t>
      </w:r>
      <w:r>
        <w:rPr>
          <w:bCs/>
          <w:color w:val="000000"/>
          <w:lang w:val="sr-Latn-CS" w:eastAsia="sr-Latn-CS"/>
        </w:rPr>
        <w:t>је</w:t>
      </w:r>
      <w:r w:rsidR="007B56B0">
        <w:rPr>
          <w:bCs/>
          <w:color w:val="000000"/>
          <w:lang w:eastAsia="sr-Latn-CS"/>
        </w:rPr>
        <w:t xml:space="preserve"> </w:t>
      </w:r>
      <w:r>
        <w:rPr>
          <w:bCs/>
          <w:color w:val="000000"/>
          <w:lang w:val="sr-Latn-CS" w:eastAsia="sr-Latn-CS"/>
        </w:rPr>
        <w:t>минимум</w:t>
      </w:r>
      <w:r w:rsidR="007B56B0">
        <w:rPr>
          <w:bCs/>
          <w:color w:val="000000"/>
          <w:lang w:eastAsia="sr-Latn-CS"/>
        </w:rPr>
        <w:t xml:space="preserve"> </w:t>
      </w:r>
      <w:r>
        <w:rPr>
          <w:b/>
          <w:bCs/>
          <w:color w:val="000000"/>
          <w:lang w:val="sr-Cyrl-CS" w:eastAsia="sr-Latn-CS"/>
        </w:rPr>
        <w:t>60</w:t>
      </w:r>
      <w:r>
        <w:rPr>
          <w:bCs/>
          <w:color w:val="000000"/>
          <w:lang w:val="sr-Latn-CS" w:eastAsia="sr-Latn-CS"/>
        </w:rPr>
        <w:t>дана</w:t>
      </w:r>
      <w:r w:rsidR="007B56B0">
        <w:rPr>
          <w:bCs/>
          <w:color w:val="000000"/>
          <w:lang w:eastAsia="sr-Latn-CS"/>
        </w:rPr>
        <w:t xml:space="preserve"> </w:t>
      </w:r>
      <w:r>
        <w:rPr>
          <w:bCs/>
          <w:color w:val="000000"/>
          <w:lang w:val="sr-Latn-CS" w:eastAsia="sr-Latn-CS"/>
        </w:rPr>
        <w:t>од</w:t>
      </w:r>
      <w:r w:rsidR="007B56B0">
        <w:rPr>
          <w:bCs/>
          <w:color w:val="000000"/>
          <w:lang w:eastAsia="sr-Latn-CS"/>
        </w:rPr>
        <w:t xml:space="preserve"> </w:t>
      </w:r>
      <w:r>
        <w:rPr>
          <w:bCs/>
          <w:color w:val="000000"/>
          <w:lang w:val="sr-Latn-CS" w:eastAsia="sr-Latn-CS"/>
        </w:rPr>
        <w:t>дана</w:t>
      </w:r>
      <w:r w:rsidR="007B56B0">
        <w:rPr>
          <w:bCs/>
          <w:color w:val="000000"/>
          <w:lang w:eastAsia="sr-Latn-CS"/>
        </w:rPr>
        <w:t xml:space="preserve"> </w:t>
      </w:r>
      <w:r>
        <w:rPr>
          <w:bCs/>
          <w:color w:val="000000"/>
          <w:lang w:val="sr-Latn-CS" w:eastAsia="sr-Latn-CS"/>
        </w:rPr>
        <w:t>јавног</w:t>
      </w:r>
      <w:r w:rsidR="007B56B0">
        <w:rPr>
          <w:bCs/>
          <w:color w:val="000000"/>
          <w:lang w:eastAsia="sr-Latn-CS"/>
        </w:rPr>
        <w:t xml:space="preserve">  </w:t>
      </w:r>
      <w:r>
        <w:rPr>
          <w:bCs/>
          <w:color w:val="000000"/>
          <w:lang w:val="sr-Latn-CS" w:eastAsia="sr-Latn-CS"/>
        </w:rPr>
        <w:t>отварањапонуда.</w:t>
      </w:r>
    </w:p>
    <w:p w:rsidR="00243AAC" w:rsidRDefault="00243AAC" w:rsidP="00243AAC">
      <w:pPr>
        <w:suppressAutoHyphens w:val="0"/>
        <w:autoSpaceDE w:val="0"/>
        <w:autoSpaceDN w:val="0"/>
        <w:adjustRightInd w:val="0"/>
        <w:jc w:val="both"/>
        <w:rPr>
          <w:bCs/>
          <w:color w:val="000000"/>
          <w:lang w:val="sr-Cyrl-CS" w:eastAsia="sr-Latn-CS"/>
        </w:rPr>
      </w:pPr>
      <w:r>
        <w:rPr>
          <w:bCs/>
          <w:color w:val="000000"/>
          <w:lang w:val="sr-Cyrl-CS" w:eastAsia="sr-Latn-CS"/>
        </w:rPr>
        <w:tab/>
      </w:r>
      <w:r>
        <w:rPr>
          <w:bCs/>
          <w:color w:val="000000"/>
          <w:lang w:val="sr-Latn-CS" w:eastAsia="sr-Latn-CS"/>
        </w:rPr>
        <w:t>У случају</w:t>
      </w:r>
      <w:r w:rsidR="007B56B0">
        <w:rPr>
          <w:bCs/>
          <w:color w:val="000000"/>
          <w:lang w:eastAsia="sr-Latn-CS"/>
        </w:rPr>
        <w:t xml:space="preserve"> </w:t>
      </w:r>
      <w:r>
        <w:rPr>
          <w:bCs/>
          <w:color w:val="000000"/>
          <w:lang w:val="sr-Latn-CS" w:eastAsia="sr-Latn-CS"/>
        </w:rPr>
        <w:t>да</w:t>
      </w:r>
      <w:r w:rsidR="007B56B0">
        <w:rPr>
          <w:bCs/>
          <w:color w:val="000000"/>
          <w:lang w:eastAsia="sr-Latn-CS"/>
        </w:rPr>
        <w:t xml:space="preserve"> </w:t>
      </w:r>
      <w:r>
        <w:rPr>
          <w:bCs/>
          <w:color w:val="000000"/>
          <w:lang w:val="sr-Latn-CS" w:eastAsia="sr-Latn-CS"/>
        </w:rPr>
        <w:t>понуђач</w:t>
      </w:r>
      <w:r w:rsidR="007B56B0">
        <w:rPr>
          <w:bCs/>
          <w:color w:val="000000"/>
          <w:lang w:eastAsia="sr-Latn-CS"/>
        </w:rPr>
        <w:t xml:space="preserve"> </w:t>
      </w:r>
      <w:r>
        <w:rPr>
          <w:bCs/>
          <w:color w:val="000000"/>
          <w:lang w:val="sr-Latn-CS" w:eastAsia="sr-Latn-CS"/>
        </w:rPr>
        <w:t>наведе</w:t>
      </w:r>
      <w:r w:rsidR="007B56B0">
        <w:rPr>
          <w:bCs/>
          <w:color w:val="000000"/>
          <w:lang w:eastAsia="sr-Latn-CS"/>
        </w:rPr>
        <w:t xml:space="preserve"> </w:t>
      </w:r>
      <w:r>
        <w:rPr>
          <w:bCs/>
          <w:color w:val="000000"/>
          <w:lang w:val="sr-Latn-CS" w:eastAsia="sr-Latn-CS"/>
        </w:rPr>
        <w:t>краћи</w:t>
      </w:r>
      <w:r w:rsidR="007B56B0">
        <w:rPr>
          <w:bCs/>
          <w:color w:val="000000"/>
          <w:lang w:eastAsia="sr-Latn-CS"/>
        </w:rPr>
        <w:t xml:space="preserve"> </w:t>
      </w:r>
      <w:r>
        <w:rPr>
          <w:bCs/>
          <w:color w:val="000000"/>
          <w:lang w:val="sr-Latn-CS" w:eastAsia="sr-Latn-CS"/>
        </w:rPr>
        <w:t>рок</w:t>
      </w:r>
      <w:r w:rsidR="007B56B0">
        <w:rPr>
          <w:bCs/>
          <w:color w:val="000000"/>
          <w:lang w:eastAsia="sr-Latn-CS"/>
        </w:rPr>
        <w:t xml:space="preserve"> </w:t>
      </w:r>
      <w:r>
        <w:rPr>
          <w:bCs/>
          <w:color w:val="000000"/>
          <w:lang w:val="sr-Latn-CS" w:eastAsia="sr-Latn-CS"/>
        </w:rPr>
        <w:t>важења</w:t>
      </w:r>
      <w:r w:rsidR="007B56B0">
        <w:rPr>
          <w:bCs/>
          <w:color w:val="000000"/>
          <w:lang w:eastAsia="sr-Latn-CS"/>
        </w:rPr>
        <w:t xml:space="preserve"> </w:t>
      </w:r>
      <w:r>
        <w:rPr>
          <w:bCs/>
          <w:color w:val="000000"/>
          <w:lang w:val="sr-Latn-CS" w:eastAsia="sr-Latn-CS"/>
        </w:rPr>
        <w:t>понуде, понуда</w:t>
      </w:r>
      <w:r w:rsidR="007B56B0">
        <w:rPr>
          <w:bCs/>
          <w:color w:val="000000"/>
          <w:lang w:eastAsia="sr-Latn-CS"/>
        </w:rPr>
        <w:t xml:space="preserve"> </w:t>
      </w:r>
      <w:r>
        <w:rPr>
          <w:bCs/>
          <w:color w:val="000000"/>
          <w:lang w:val="sr-Latn-CS" w:eastAsia="sr-Latn-CS"/>
        </w:rPr>
        <w:t>ће</w:t>
      </w:r>
      <w:r w:rsidR="007B56B0">
        <w:rPr>
          <w:bCs/>
          <w:color w:val="000000"/>
          <w:lang w:eastAsia="sr-Latn-CS"/>
        </w:rPr>
        <w:t xml:space="preserve"> </w:t>
      </w:r>
      <w:r>
        <w:rPr>
          <w:bCs/>
          <w:color w:val="000000"/>
          <w:lang w:val="sr-Latn-CS" w:eastAsia="sr-Latn-CS"/>
        </w:rPr>
        <w:t>битиодбијена, као</w:t>
      </w:r>
      <w:r w:rsidR="007B56B0">
        <w:rPr>
          <w:bCs/>
          <w:color w:val="000000"/>
          <w:lang w:eastAsia="sr-Latn-CS"/>
        </w:rPr>
        <w:t xml:space="preserve"> </w:t>
      </w:r>
      <w:r>
        <w:rPr>
          <w:bCs/>
          <w:color w:val="000000"/>
          <w:lang w:val="sr-Cyrl-CS" w:eastAsia="sr-Latn-CS"/>
        </w:rPr>
        <w:t>неодговарајућа</w:t>
      </w:r>
      <w:r>
        <w:rPr>
          <w:bCs/>
          <w:color w:val="000000"/>
          <w:lang w:val="sr-Latn-CS" w:eastAsia="sr-Latn-CS"/>
        </w:rPr>
        <w:t>.</w:t>
      </w:r>
    </w:p>
    <w:p w:rsidR="00243AAC" w:rsidRDefault="00243AAC" w:rsidP="00243AAC">
      <w:pPr>
        <w:suppressAutoHyphens w:val="0"/>
        <w:autoSpaceDE w:val="0"/>
        <w:autoSpaceDN w:val="0"/>
        <w:adjustRightInd w:val="0"/>
        <w:ind w:firstLine="720"/>
        <w:jc w:val="both"/>
        <w:rPr>
          <w:rFonts w:eastAsia="TimesNewRoman"/>
          <w:szCs w:val="28"/>
          <w:lang w:val="ru-RU" w:eastAsia="en-US"/>
        </w:rPr>
      </w:pPr>
      <w:r w:rsidRPr="005B458D">
        <w:rPr>
          <w:rFonts w:eastAsia="TimesNewRoman"/>
          <w:szCs w:val="28"/>
          <w:lang w:val="ru-RU" w:eastAsia="en-US"/>
        </w:rPr>
        <w:t>У случају истека рока важења понуде, наручилац је дужан да у писаном облику затражи од понуђача продужење рока важења понуде.Понуђач који прихвати захтев за продужење рока важења понуде не може мењати понуду.</w:t>
      </w:r>
    </w:p>
    <w:p w:rsidR="00243AAC" w:rsidRDefault="00243AAC" w:rsidP="001C23DA">
      <w:pPr>
        <w:suppressAutoHyphens w:val="0"/>
        <w:autoSpaceDE w:val="0"/>
        <w:autoSpaceDN w:val="0"/>
        <w:adjustRightInd w:val="0"/>
        <w:jc w:val="both"/>
        <w:rPr>
          <w:rFonts w:eastAsia="TimesNewRoman"/>
          <w:szCs w:val="28"/>
          <w:lang w:val="sr-Cyrl-CS" w:eastAsia="en-US"/>
        </w:rPr>
      </w:pPr>
    </w:p>
    <w:p w:rsidR="00243AAC" w:rsidRPr="005B458D" w:rsidRDefault="00243AAC" w:rsidP="00243AAC">
      <w:pPr>
        <w:numPr>
          <w:ilvl w:val="0"/>
          <w:numId w:val="8"/>
        </w:numPr>
        <w:rPr>
          <w:b/>
          <w:lang w:val="ru-RU"/>
        </w:rPr>
      </w:pPr>
      <w:r w:rsidRPr="005B458D">
        <w:rPr>
          <w:b/>
          <w:lang w:val="ru-RU"/>
        </w:rPr>
        <w:t>Валута и цена у понуди;</w:t>
      </w:r>
    </w:p>
    <w:p w:rsidR="00243AAC" w:rsidRPr="005B458D" w:rsidRDefault="00243AAC" w:rsidP="00243AAC">
      <w:pPr>
        <w:ind w:firstLine="709"/>
        <w:jc w:val="both"/>
        <w:rPr>
          <w:lang w:val="ru-RU"/>
        </w:rPr>
      </w:pPr>
    </w:p>
    <w:p w:rsidR="00243AAC" w:rsidRDefault="00243AAC" w:rsidP="00243AAC">
      <w:pPr>
        <w:ind w:firstLine="709"/>
        <w:jc w:val="both"/>
        <w:rPr>
          <w:lang w:val="sr-Cyrl-CS"/>
        </w:rPr>
      </w:pPr>
      <w:r>
        <w:rPr>
          <w:lang w:val="sr-Cyrl-CS"/>
        </w:rPr>
        <w:t>Цене у понуди се исказују у динарима, без пореза на додату вредност (ПДВ) и са ПДВ-ом, као и са урачунатим свим трошковима које понуђач има у реализацији предметне јавне набавке.</w:t>
      </w:r>
    </w:p>
    <w:p w:rsidR="00243AAC" w:rsidRDefault="00243AAC" w:rsidP="00243AAC">
      <w:pPr>
        <w:ind w:firstLine="709"/>
        <w:jc w:val="both"/>
        <w:rPr>
          <w:lang w:val="sr-Cyrl-CS"/>
        </w:rPr>
      </w:pPr>
      <w:r>
        <w:rPr>
          <w:lang w:val="sr-Cyrl-CS"/>
        </w:rPr>
        <w:t xml:space="preserve">Цене које понуди понуђач биће </w:t>
      </w:r>
      <w:r>
        <w:rPr>
          <w:b/>
          <w:lang w:val="sr-Cyrl-CS"/>
        </w:rPr>
        <w:t>фиксне</w:t>
      </w:r>
      <w:r w:rsidR="001C23DA">
        <w:rPr>
          <w:b/>
          <w:lang w:val="sr-Cyrl-CS"/>
        </w:rPr>
        <w:t xml:space="preserve"> </w:t>
      </w:r>
      <w:r w:rsidR="0086547D">
        <w:rPr>
          <w:lang w:val="sr-Cyrl-CS"/>
        </w:rPr>
        <w:t xml:space="preserve">и непроменљиве </w:t>
      </w:r>
      <w:r>
        <w:rPr>
          <w:lang w:val="sr-Cyrl-CS"/>
        </w:rPr>
        <w:t>током извршења уговора.</w:t>
      </w:r>
    </w:p>
    <w:p w:rsidR="00243AAC" w:rsidRDefault="00243AAC" w:rsidP="00243AAC">
      <w:pPr>
        <w:ind w:firstLine="709"/>
        <w:jc w:val="both"/>
        <w:rPr>
          <w:lang w:val="sr-Cyrl-CS"/>
        </w:rPr>
      </w:pPr>
      <w:r>
        <w:rPr>
          <w:lang w:val="sr-Cyrl-CS"/>
        </w:rPr>
        <w:lastRenderedPageBreak/>
        <w:t>Ако је у понуди исказана неуобичајено ниска цена, наручилац ће поступити у складу са чланом 92. Закона о јавним набавкама.</w:t>
      </w:r>
    </w:p>
    <w:p w:rsidR="00243AAC" w:rsidRDefault="00243AAC" w:rsidP="00243AAC">
      <w:pPr>
        <w:suppressAutoHyphens w:val="0"/>
        <w:autoSpaceDE w:val="0"/>
        <w:autoSpaceDN w:val="0"/>
        <w:adjustRightInd w:val="0"/>
        <w:jc w:val="both"/>
        <w:rPr>
          <w:rFonts w:eastAsia="Calibri"/>
          <w:szCs w:val="23"/>
          <w:lang w:val="sr-Cyrl-CS" w:eastAsia="en-US"/>
        </w:rPr>
      </w:pPr>
    </w:p>
    <w:p w:rsidR="00243AAC" w:rsidRPr="005B458D" w:rsidRDefault="00243AAC" w:rsidP="00243AAC">
      <w:pPr>
        <w:numPr>
          <w:ilvl w:val="0"/>
          <w:numId w:val="8"/>
        </w:numPr>
        <w:spacing w:after="120"/>
        <w:jc w:val="both"/>
        <w:rPr>
          <w:b/>
          <w:iCs/>
          <w:lang w:val="ru-RU"/>
        </w:rPr>
      </w:pPr>
      <w:r w:rsidRPr="005B458D">
        <w:rPr>
          <w:b/>
          <w:iCs/>
          <w:lang w:val="ru-RU"/>
        </w:rPr>
        <w:t>Подаци о врсти, садржини, начину подношења, висини и роковима обезбеђења испуњења обавеза понуђача</w:t>
      </w:r>
    </w:p>
    <w:p w:rsidR="00243AAC" w:rsidRDefault="00243AAC" w:rsidP="00243AAC">
      <w:pPr>
        <w:suppressAutoHyphens w:val="0"/>
        <w:autoSpaceDE w:val="0"/>
        <w:autoSpaceDN w:val="0"/>
        <w:adjustRightInd w:val="0"/>
        <w:ind w:firstLine="720"/>
        <w:jc w:val="both"/>
        <w:rPr>
          <w:rFonts w:eastAsia="Calibri"/>
          <w:b/>
          <w:szCs w:val="23"/>
          <w:lang w:val="sr-Cyrl-CS" w:eastAsia="en-US"/>
        </w:rPr>
      </w:pPr>
      <w:r w:rsidRPr="005B458D">
        <w:rPr>
          <w:rFonts w:eastAsia="Calibri"/>
          <w:b/>
          <w:szCs w:val="23"/>
          <w:lang w:val="ru-RU" w:eastAsia="en-US"/>
        </w:rPr>
        <w:t>Изабрани понуђач</w:t>
      </w:r>
      <w:r w:rsidRPr="005B458D">
        <w:rPr>
          <w:rFonts w:eastAsia="Calibri"/>
          <w:szCs w:val="23"/>
          <w:lang w:val="ru-RU" w:eastAsia="en-US"/>
        </w:rPr>
        <w:t xml:space="preserve"> је у обавези </w:t>
      </w:r>
      <w:r>
        <w:rPr>
          <w:rFonts w:eastAsia="Calibri"/>
          <w:szCs w:val="23"/>
          <w:lang w:val="sr-Cyrl-CS" w:eastAsia="en-US"/>
        </w:rPr>
        <w:t xml:space="preserve">да достави </w:t>
      </w:r>
      <w:r>
        <w:rPr>
          <w:rFonts w:eastAsia="Calibri"/>
          <w:b/>
          <w:szCs w:val="23"/>
          <w:lang w:val="sr-Cyrl-CS" w:eastAsia="en-US"/>
        </w:rPr>
        <w:t xml:space="preserve">2 (две) бланко сопствене менице </w:t>
      </w:r>
      <w:r w:rsidRPr="005B458D">
        <w:rPr>
          <w:rFonts w:eastAsia="Calibri"/>
          <w:szCs w:val="23"/>
          <w:lang w:val="ru-RU" w:eastAsia="en-US"/>
        </w:rPr>
        <w:t>кој</w:t>
      </w:r>
      <w:r>
        <w:rPr>
          <w:rFonts w:eastAsia="Calibri"/>
          <w:szCs w:val="23"/>
          <w:lang w:val="sr-Cyrl-CS" w:eastAsia="en-US"/>
        </w:rPr>
        <w:t>и</w:t>
      </w:r>
      <w:r w:rsidRPr="005B458D">
        <w:rPr>
          <w:rFonts w:eastAsia="Calibri"/>
          <w:szCs w:val="23"/>
          <w:lang w:val="ru-RU" w:eastAsia="en-US"/>
        </w:rPr>
        <w:t>м</w:t>
      </w:r>
      <w:r w:rsidR="007B56B0">
        <w:rPr>
          <w:rFonts w:eastAsia="Calibri"/>
          <w:szCs w:val="23"/>
          <w:lang w:val="ru-RU" w:eastAsia="en-US"/>
        </w:rPr>
        <w:t xml:space="preserve"> </w:t>
      </w:r>
      <w:r w:rsidRPr="005B458D">
        <w:rPr>
          <w:rFonts w:eastAsia="Calibri"/>
          <w:szCs w:val="23"/>
          <w:lang w:val="ru-RU" w:eastAsia="en-US"/>
        </w:rPr>
        <w:t xml:space="preserve">обезбеђује испуњење својих </w:t>
      </w:r>
      <w:r>
        <w:rPr>
          <w:rFonts w:eastAsia="Calibri"/>
          <w:szCs w:val="23"/>
          <w:lang w:val="sr-Cyrl-CS" w:eastAsia="en-US"/>
        </w:rPr>
        <w:t>уговорних обавеза и то</w:t>
      </w:r>
      <w:r w:rsidR="007B56B0">
        <w:rPr>
          <w:rFonts w:eastAsia="Calibri"/>
          <w:szCs w:val="23"/>
          <w:lang w:val="sr-Cyrl-CS" w:eastAsia="en-US"/>
        </w:rPr>
        <w:t xml:space="preserve"> </w:t>
      </w:r>
      <w:r>
        <w:rPr>
          <w:rFonts w:eastAsia="Calibri"/>
          <w:szCs w:val="23"/>
          <w:lang w:val="sr-Cyrl-CS" w:eastAsia="en-US"/>
        </w:rPr>
        <w:t>следећим редоследом:</w:t>
      </w:r>
    </w:p>
    <w:p w:rsidR="00243AAC" w:rsidRDefault="00243AAC" w:rsidP="00243AAC">
      <w:pPr>
        <w:numPr>
          <w:ilvl w:val="0"/>
          <w:numId w:val="11"/>
        </w:numPr>
        <w:suppressAutoHyphens w:val="0"/>
        <w:autoSpaceDE w:val="0"/>
        <w:autoSpaceDN w:val="0"/>
        <w:adjustRightInd w:val="0"/>
        <w:jc w:val="both"/>
        <w:rPr>
          <w:rFonts w:eastAsia="Calibri"/>
          <w:szCs w:val="23"/>
          <w:lang w:val="sr-Cyrl-CS" w:eastAsia="en-US"/>
        </w:rPr>
      </w:pPr>
      <w:r w:rsidRPr="005B458D">
        <w:rPr>
          <w:rFonts w:eastAsia="Calibri"/>
          <w:b/>
          <w:szCs w:val="23"/>
          <w:lang w:val="ru-RU" w:eastAsia="en-US"/>
        </w:rPr>
        <w:t>на дан потписивања уговора</w:t>
      </w:r>
      <w:r>
        <w:rPr>
          <w:rFonts w:eastAsia="Calibri"/>
          <w:b/>
          <w:szCs w:val="23"/>
          <w:lang w:val="sr-Cyrl-CS" w:eastAsia="en-US"/>
        </w:rPr>
        <w:t xml:space="preserve"> или најкасније 3 дана од дана потписивања </w:t>
      </w:r>
      <w:r w:rsidRPr="005B458D">
        <w:rPr>
          <w:rFonts w:eastAsia="Calibri"/>
          <w:bCs/>
          <w:szCs w:val="23"/>
          <w:lang w:val="ru-RU" w:eastAsia="en-US"/>
        </w:rPr>
        <w:t>бланко сопствен</w:t>
      </w:r>
      <w:r>
        <w:rPr>
          <w:rFonts w:eastAsia="Calibri"/>
          <w:bCs/>
          <w:szCs w:val="23"/>
          <w:lang w:val="sr-Cyrl-CS" w:eastAsia="en-US"/>
        </w:rPr>
        <w:t>у</w:t>
      </w:r>
      <w:r w:rsidRPr="005B458D">
        <w:rPr>
          <w:rFonts w:eastAsia="Calibri"/>
          <w:bCs/>
          <w:szCs w:val="23"/>
          <w:lang w:val="ru-RU" w:eastAsia="en-US"/>
        </w:rPr>
        <w:t xml:space="preserve"> мениц</w:t>
      </w:r>
      <w:r>
        <w:rPr>
          <w:rFonts w:eastAsia="Calibri"/>
          <w:bCs/>
          <w:szCs w:val="23"/>
          <w:lang w:val="sr-Cyrl-CS" w:eastAsia="en-US"/>
        </w:rPr>
        <w:t xml:space="preserve">у </w:t>
      </w:r>
      <w:r>
        <w:rPr>
          <w:rFonts w:eastAsia="Calibri"/>
          <w:szCs w:val="23"/>
          <w:lang w:val="sr-Cyrl-CS" w:eastAsia="en-US"/>
        </w:rPr>
        <w:t>за добро извршење посла,</w:t>
      </w:r>
    </w:p>
    <w:p w:rsidR="00243AAC" w:rsidRDefault="00243AAC" w:rsidP="00243AAC">
      <w:pPr>
        <w:numPr>
          <w:ilvl w:val="0"/>
          <w:numId w:val="11"/>
        </w:numPr>
        <w:suppressAutoHyphens w:val="0"/>
        <w:autoSpaceDE w:val="0"/>
        <w:autoSpaceDN w:val="0"/>
        <w:adjustRightInd w:val="0"/>
        <w:jc w:val="both"/>
        <w:rPr>
          <w:rFonts w:eastAsia="Calibri"/>
          <w:szCs w:val="23"/>
          <w:lang w:val="sr-Cyrl-CS" w:eastAsia="en-US"/>
        </w:rPr>
      </w:pPr>
      <w:r>
        <w:rPr>
          <w:rFonts w:eastAsia="Calibri"/>
          <w:b/>
          <w:szCs w:val="23"/>
          <w:lang w:val="sr-Cyrl-CS" w:eastAsia="en-US"/>
        </w:rPr>
        <w:t>на дан примопредаје добра</w:t>
      </w:r>
      <w:r>
        <w:rPr>
          <w:rFonts w:eastAsia="Calibri"/>
          <w:szCs w:val="23"/>
          <w:lang w:val="sr-Cyrl-CS" w:eastAsia="en-US"/>
        </w:rPr>
        <w:t xml:space="preserve"> </w:t>
      </w:r>
      <w:r w:rsidR="007B56B0" w:rsidRPr="007B56B0">
        <w:rPr>
          <w:rFonts w:eastAsia="Calibri"/>
          <w:b/>
          <w:szCs w:val="23"/>
          <w:lang w:val="sr-Cyrl-CS" w:eastAsia="en-US"/>
        </w:rPr>
        <w:t>и инсталисања</w:t>
      </w:r>
      <w:r w:rsidR="007B56B0">
        <w:rPr>
          <w:rFonts w:eastAsia="Calibri"/>
          <w:szCs w:val="23"/>
          <w:lang w:val="sr-Cyrl-CS" w:eastAsia="en-US"/>
        </w:rPr>
        <w:t xml:space="preserve"> </w:t>
      </w:r>
      <w:r>
        <w:rPr>
          <w:rFonts w:eastAsia="Calibri"/>
          <w:szCs w:val="23"/>
          <w:lang w:val="sr-Cyrl-CS" w:eastAsia="en-US"/>
        </w:rPr>
        <w:t>бланко сопствену меницу за отклањање грешака у гарантном року.</w:t>
      </w:r>
    </w:p>
    <w:p w:rsidR="00243AAC" w:rsidRDefault="00243AAC" w:rsidP="00243AAC">
      <w:pPr>
        <w:widowControl w:val="0"/>
        <w:autoSpaceDE w:val="0"/>
        <w:autoSpaceDN w:val="0"/>
        <w:adjustRightInd w:val="0"/>
        <w:spacing w:before="36"/>
        <w:ind w:firstLine="720"/>
        <w:jc w:val="both"/>
        <w:rPr>
          <w:rFonts w:eastAsia="Calibri"/>
          <w:szCs w:val="23"/>
          <w:lang w:val="sr-Cyrl-CS" w:eastAsia="en-US"/>
        </w:rPr>
      </w:pPr>
      <w:r>
        <w:rPr>
          <w:rFonts w:eastAsia="Calibri"/>
          <w:b/>
          <w:bCs/>
          <w:szCs w:val="23"/>
          <w:lang w:val="sr-Cyrl-CS" w:eastAsia="en-US"/>
        </w:rPr>
        <w:t>М</w:t>
      </w:r>
      <w:r w:rsidRPr="005B458D">
        <w:rPr>
          <w:rFonts w:eastAsia="Calibri"/>
          <w:b/>
          <w:bCs/>
          <w:szCs w:val="23"/>
          <w:lang w:val="ru-RU" w:eastAsia="en-US"/>
        </w:rPr>
        <w:t>ениц</w:t>
      </w:r>
      <w:r>
        <w:rPr>
          <w:rFonts w:eastAsia="Calibri"/>
          <w:b/>
          <w:bCs/>
          <w:szCs w:val="23"/>
          <w:lang w:val="sr-Cyrl-CS" w:eastAsia="en-US"/>
        </w:rPr>
        <w:t xml:space="preserve">е </w:t>
      </w:r>
      <w:r w:rsidRPr="005B458D">
        <w:rPr>
          <w:rFonts w:eastAsia="Calibri"/>
          <w:szCs w:val="23"/>
          <w:lang w:val="ru-RU" w:eastAsia="en-US"/>
        </w:rPr>
        <w:t>треба да буд</w:t>
      </w:r>
      <w:r>
        <w:rPr>
          <w:rFonts w:eastAsia="Calibri"/>
          <w:szCs w:val="23"/>
          <w:lang w:val="sr-Cyrl-CS" w:eastAsia="en-US"/>
        </w:rPr>
        <w:t xml:space="preserve">у </w:t>
      </w:r>
      <w:r w:rsidRPr="005B458D">
        <w:rPr>
          <w:rFonts w:eastAsia="Calibri"/>
          <w:szCs w:val="23"/>
          <w:lang w:val="ru-RU" w:eastAsia="en-US"/>
        </w:rPr>
        <w:t>оверен</w:t>
      </w:r>
      <w:r>
        <w:rPr>
          <w:rFonts w:eastAsia="Calibri"/>
          <w:szCs w:val="23"/>
          <w:lang w:val="sr-Cyrl-CS" w:eastAsia="en-US"/>
        </w:rPr>
        <w:t>е</w:t>
      </w:r>
      <w:r w:rsidRPr="005B458D">
        <w:rPr>
          <w:rFonts w:eastAsia="Calibri"/>
          <w:szCs w:val="23"/>
          <w:lang w:val="ru-RU" w:eastAsia="en-US"/>
        </w:rPr>
        <w:t xml:space="preserve"> печатом и потписан</w:t>
      </w:r>
      <w:r>
        <w:rPr>
          <w:rFonts w:eastAsia="Calibri"/>
          <w:szCs w:val="23"/>
          <w:lang w:val="sr-Cyrl-CS" w:eastAsia="en-US"/>
        </w:rPr>
        <w:t>е</w:t>
      </w:r>
      <w:r w:rsidRPr="005B458D">
        <w:rPr>
          <w:rFonts w:eastAsia="Calibri"/>
          <w:szCs w:val="23"/>
          <w:lang w:val="ru-RU" w:eastAsia="en-US"/>
        </w:rPr>
        <w:t xml:space="preserve"> од стране лица овлашћеног за заступање у десном доњем углу на </w:t>
      </w:r>
      <w:r>
        <w:rPr>
          <w:rFonts w:eastAsia="Calibri"/>
          <w:szCs w:val="23"/>
          <w:lang w:val="sr-Cyrl-CS" w:eastAsia="en-US"/>
        </w:rPr>
        <w:t>прет</w:t>
      </w:r>
      <w:r w:rsidRPr="005B458D">
        <w:rPr>
          <w:rFonts w:eastAsia="Calibri"/>
          <w:szCs w:val="23"/>
          <w:lang w:val="ru-RU" w:eastAsia="en-US"/>
        </w:rPr>
        <w:t xml:space="preserve">последњој линији. Уз </w:t>
      </w:r>
      <w:r>
        <w:rPr>
          <w:rFonts w:eastAsia="Calibri"/>
          <w:szCs w:val="23"/>
          <w:lang w:val="sr-Cyrl-CS" w:eastAsia="en-US"/>
        </w:rPr>
        <w:t xml:space="preserve">сваку </w:t>
      </w:r>
      <w:r w:rsidRPr="005B458D">
        <w:rPr>
          <w:rFonts w:eastAsia="Calibri"/>
          <w:szCs w:val="23"/>
          <w:lang w:val="ru-RU" w:eastAsia="en-US"/>
        </w:rPr>
        <w:t xml:space="preserve">меницу мора бити достављено уредно попуњено и оверено менично овлашћење – писмо (у прилогу – </w:t>
      </w:r>
      <w:r>
        <w:rPr>
          <w:rFonts w:eastAsia="Calibri"/>
          <w:szCs w:val="23"/>
          <w:lang w:val="sr-Cyrl-CS" w:eastAsia="en-US"/>
        </w:rPr>
        <w:t>О</w:t>
      </w:r>
      <w:r w:rsidRPr="005B458D">
        <w:rPr>
          <w:rFonts w:eastAsia="Calibri"/>
          <w:szCs w:val="23"/>
          <w:lang w:val="ru-RU" w:eastAsia="en-US"/>
        </w:rPr>
        <w:t xml:space="preserve">бразац </w:t>
      </w:r>
      <w:r>
        <w:rPr>
          <w:rFonts w:eastAsia="Calibri"/>
          <w:szCs w:val="23"/>
          <w:lang w:val="sr-Cyrl-CS" w:eastAsia="en-US"/>
        </w:rPr>
        <w:t>бр</w:t>
      </w:r>
      <w:r w:rsidRPr="005B458D">
        <w:rPr>
          <w:rFonts w:eastAsia="Calibri"/>
          <w:szCs w:val="23"/>
          <w:lang w:val="ru-RU" w:eastAsia="en-US"/>
        </w:rPr>
        <w:t>.</w:t>
      </w:r>
      <w:r>
        <w:rPr>
          <w:rFonts w:eastAsia="Calibri"/>
          <w:szCs w:val="23"/>
          <w:lang w:val="sr-Cyrl-CS" w:eastAsia="en-US"/>
        </w:rPr>
        <w:t xml:space="preserve"> 12 и 13 </w:t>
      </w:r>
      <w:r w:rsidRPr="005B458D">
        <w:rPr>
          <w:rFonts w:eastAsia="Calibri"/>
          <w:szCs w:val="23"/>
          <w:lang w:val="ru-RU" w:eastAsia="en-US"/>
        </w:rPr>
        <w:t xml:space="preserve">у конкурсној документацији), на име </w:t>
      </w:r>
      <w:r>
        <w:rPr>
          <w:rFonts w:eastAsia="Calibri"/>
          <w:szCs w:val="23"/>
          <w:lang w:val="sr-Cyrl-CS" w:eastAsia="en-US"/>
        </w:rPr>
        <w:t xml:space="preserve">гаранције за </w:t>
      </w:r>
      <w:r w:rsidRPr="005B458D">
        <w:rPr>
          <w:rFonts w:eastAsia="Calibri"/>
          <w:szCs w:val="23"/>
          <w:lang w:val="ru-RU" w:eastAsia="en-US"/>
        </w:rPr>
        <w:t>добро извршење посла</w:t>
      </w:r>
      <w:r>
        <w:rPr>
          <w:rFonts w:eastAsia="Calibri"/>
          <w:szCs w:val="23"/>
          <w:lang w:val="sr-Cyrl-CS" w:eastAsia="en-US"/>
        </w:rPr>
        <w:t xml:space="preserve"> и гаранције за отклањање грешака у гарантном року.</w:t>
      </w:r>
    </w:p>
    <w:p w:rsidR="00243AAC" w:rsidRDefault="00243AAC" w:rsidP="00243AAC">
      <w:pPr>
        <w:widowControl w:val="0"/>
        <w:autoSpaceDE w:val="0"/>
        <w:autoSpaceDN w:val="0"/>
        <w:adjustRightInd w:val="0"/>
        <w:spacing w:before="36"/>
        <w:ind w:firstLine="720"/>
        <w:jc w:val="both"/>
        <w:rPr>
          <w:lang w:val="sr-Cyrl-CS" w:eastAsia="sr-Latn-CS"/>
        </w:rPr>
      </w:pPr>
      <w:r>
        <w:rPr>
          <w:b/>
          <w:lang w:val="sr-Cyrl-CS" w:eastAsia="sr-Latn-CS"/>
        </w:rPr>
        <w:t>Б</w:t>
      </w:r>
      <w:r>
        <w:rPr>
          <w:b/>
          <w:lang w:val="sr-Latn-CS" w:eastAsia="sr-Latn-CS"/>
        </w:rPr>
        <w:t>ланко</w:t>
      </w:r>
      <w:r w:rsidR="007B56B0">
        <w:rPr>
          <w:b/>
          <w:lang w:eastAsia="sr-Latn-CS"/>
        </w:rPr>
        <w:t xml:space="preserve"> </w:t>
      </w:r>
      <w:r>
        <w:rPr>
          <w:b/>
          <w:lang w:val="sr-Latn-CS" w:eastAsia="sr-Latn-CS"/>
        </w:rPr>
        <w:t>сопствен</w:t>
      </w:r>
      <w:r>
        <w:rPr>
          <w:b/>
          <w:lang w:val="sr-Cyrl-CS" w:eastAsia="sr-Latn-CS"/>
        </w:rPr>
        <w:t>а</w:t>
      </w:r>
      <w:r w:rsidR="007B56B0">
        <w:rPr>
          <w:b/>
          <w:lang w:val="sr-Cyrl-CS" w:eastAsia="sr-Latn-CS"/>
        </w:rPr>
        <w:t xml:space="preserve"> </w:t>
      </w:r>
      <w:r>
        <w:rPr>
          <w:b/>
          <w:lang w:val="sr-Latn-CS" w:eastAsia="sr-Latn-CS"/>
        </w:rPr>
        <w:t>мениц</w:t>
      </w:r>
      <w:r>
        <w:rPr>
          <w:b/>
          <w:lang w:val="sr-Cyrl-CS" w:eastAsia="sr-Latn-CS"/>
        </w:rPr>
        <w:t xml:space="preserve">а </w:t>
      </w:r>
      <w:r>
        <w:rPr>
          <w:b/>
          <w:lang w:val="sr-Latn-CS" w:eastAsia="sr-Latn-CS"/>
        </w:rPr>
        <w:t>задобро</w:t>
      </w:r>
      <w:r w:rsidR="007B56B0">
        <w:rPr>
          <w:b/>
          <w:lang w:eastAsia="sr-Latn-CS"/>
        </w:rPr>
        <w:t xml:space="preserve"> </w:t>
      </w:r>
      <w:r>
        <w:rPr>
          <w:b/>
          <w:lang w:val="sr-Latn-CS" w:eastAsia="sr-Latn-CS"/>
        </w:rPr>
        <w:t>извршење</w:t>
      </w:r>
      <w:r w:rsidR="007B56B0">
        <w:rPr>
          <w:b/>
          <w:lang w:eastAsia="sr-Latn-CS"/>
        </w:rPr>
        <w:t xml:space="preserve"> </w:t>
      </w:r>
      <w:r>
        <w:rPr>
          <w:b/>
          <w:lang w:val="sr-Latn-CS" w:eastAsia="sr-Latn-CS"/>
        </w:rPr>
        <w:t>посл</w:t>
      </w:r>
      <w:r>
        <w:rPr>
          <w:b/>
          <w:lang w:val="sr-Cyrl-CS" w:eastAsia="sr-Latn-CS"/>
        </w:rPr>
        <w:t>а</w:t>
      </w:r>
      <w:r w:rsidR="007B56B0">
        <w:rPr>
          <w:b/>
          <w:lang w:val="sr-Cyrl-CS" w:eastAsia="sr-Latn-CS"/>
        </w:rPr>
        <w:t xml:space="preserve"> </w:t>
      </w:r>
      <w:r>
        <w:rPr>
          <w:lang w:val="sr-Cyrl-CS" w:eastAsia="sr-Latn-CS"/>
        </w:rPr>
        <w:t xml:space="preserve">доставља се </w:t>
      </w:r>
      <w:r w:rsidRPr="005B458D">
        <w:rPr>
          <w:rFonts w:eastAsia="Calibri"/>
          <w:szCs w:val="23"/>
          <w:lang w:val="ru-RU" w:eastAsia="en-US"/>
        </w:rPr>
        <w:t xml:space="preserve">са назначеним номиналним износом од 10% (десет посто) од укупне вредности </w:t>
      </w:r>
      <w:r>
        <w:rPr>
          <w:rFonts w:eastAsia="Calibri"/>
          <w:szCs w:val="23"/>
          <w:lang w:val="sr-Cyrl-CS" w:eastAsia="en-US"/>
        </w:rPr>
        <w:t xml:space="preserve">уговора без </w:t>
      </w:r>
      <w:r w:rsidRPr="005B458D">
        <w:rPr>
          <w:rFonts w:eastAsia="Calibri"/>
          <w:szCs w:val="23"/>
          <w:lang w:val="ru-RU" w:eastAsia="en-US"/>
        </w:rPr>
        <w:t>ПДВ-</w:t>
      </w:r>
      <w:r>
        <w:rPr>
          <w:rFonts w:eastAsia="Calibri"/>
          <w:szCs w:val="23"/>
          <w:lang w:val="sr-Cyrl-CS" w:eastAsia="en-US"/>
        </w:rPr>
        <w:t>а</w:t>
      </w:r>
      <w:r>
        <w:rPr>
          <w:lang w:val="sr-Latn-CS" w:eastAsia="sr-Latn-CS"/>
        </w:rPr>
        <w:t xml:space="preserve">, </w:t>
      </w:r>
      <w:r>
        <w:rPr>
          <w:lang w:val="sr-Cyrl-CS" w:eastAsia="sr-Latn-CS"/>
        </w:rPr>
        <w:t xml:space="preserve">а </w:t>
      </w:r>
      <w:r>
        <w:rPr>
          <w:lang w:val="sr-Latn-CS" w:eastAsia="sr-Latn-CS"/>
        </w:rPr>
        <w:t xml:space="preserve">у користнаручиоца, </w:t>
      </w:r>
      <w:r>
        <w:rPr>
          <w:lang w:val="sr-Cyrl-CS" w:eastAsia="sr-Latn-CS"/>
        </w:rPr>
        <w:t xml:space="preserve">мора бити безусловна и платива на први позив </w:t>
      </w:r>
      <w:r>
        <w:rPr>
          <w:lang w:val="sr-Latn-CS" w:eastAsia="sr-Latn-CS"/>
        </w:rPr>
        <w:t>саклаузулом „безпротеста”ирокомважења</w:t>
      </w:r>
      <w:r>
        <w:rPr>
          <w:lang w:val="sr-Cyrl-CS" w:eastAsia="sr-Latn-CS"/>
        </w:rPr>
        <w:t xml:space="preserve"> 20 дана дужим од рока за коначно извршење посла.</w:t>
      </w:r>
    </w:p>
    <w:p w:rsidR="00243AAC" w:rsidRDefault="00243AAC" w:rsidP="00243AAC">
      <w:pPr>
        <w:widowControl w:val="0"/>
        <w:autoSpaceDE w:val="0"/>
        <w:autoSpaceDN w:val="0"/>
        <w:adjustRightInd w:val="0"/>
        <w:spacing w:before="36"/>
        <w:ind w:firstLine="720"/>
        <w:jc w:val="both"/>
        <w:rPr>
          <w:lang w:val="sr-Cyrl-CS" w:eastAsia="sr-Latn-CS"/>
        </w:rPr>
      </w:pPr>
      <w:r>
        <w:rPr>
          <w:rFonts w:eastAsia="TimesNewRomanPSMT"/>
          <w:bCs/>
          <w:iCs/>
          <w:lang w:val="sr-Cyrl-CS"/>
        </w:rPr>
        <w:t xml:space="preserve">Ако се за време трајања уговора промене рокови за извршење уговорне обавезе, </w:t>
      </w:r>
      <w:r w:rsidRPr="005B458D">
        <w:rPr>
          <w:rFonts w:eastAsia="TimesNewRomanPSMT"/>
          <w:bCs/>
          <w:iCs/>
          <w:lang w:val="ru-RU"/>
        </w:rPr>
        <w:t xml:space="preserve">средство обезбеђења </w:t>
      </w:r>
      <w:r>
        <w:rPr>
          <w:rFonts w:eastAsia="TimesNewRomanPSMT"/>
          <w:bCs/>
          <w:iCs/>
          <w:lang w:val="sr-Cyrl-CS"/>
        </w:rPr>
        <w:t>за добро извршење посла мора да се продужи.</w:t>
      </w:r>
    </w:p>
    <w:p w:rsidR="00243AAC" w:rsidRDefault="00243AAC" w:rsidP="00243AAC">
      <w:pPr>
        <w:widowControl w:val="0"/>
        <w:autoSpaceDE w:val="0"/>
        <w:autoSpaceDN w:val="0"/>
        <w:adjustRightInd w:val="0"/>
        <w:spacing w:before="36"/>
        <w:ind w:firstLine="720"/>
        <w:jc w:val="both"/>
        <w:rPr>
          <w:rFonts w:eastAsia="Calibri"/>
          <w:szCs w:val="23"/>
          <w:lang w:val="sr-Cyrl-CS" w:eastAsia="en-US"/>
        </w:rPr>
      </w:pPr>
      <w:r>
        <w:rPr>
          <w:rFonts w:eastAsia="Calibri"/>
          <w:b/>
          <w:szCs w:val="23"/>
          <w:lang w:val="sr-Cyrl-CS" w:eastAsia="en-US"/>
        </w:rPr>
        <w:t>Бланко сопствена меница за отклањање грешака у гарантном року</w:t>
      </w:r>
      <w:r>
        <w:rPr>
          <w:lang w:val="sr-Cyrl-CS" w:eastAsia="sr-Latn-CS"/>
        </w:rPr>
        <w:t xml:space="preserve"> доставља се </w:t>
      </w:r>
      <w:r w:rsidRPr="005B458D">
        <w:rPr>
          <w:rFonts w:eastAsia="Calibri"/>
          <w:szCs w:val="23"/>
          <w:lang w:val="ru-RU" w:eastAsia="en-US"/>
        </w:rPr>
        <w:t xml:space="preserve">са назначеним номиналним износом од 10% (десет посто) од укупне вредности </w:t>
      </w:r>
      <w:r>
        <w:rPr>
          <w:rFonts w:eastAsia="Calibri"/>
          <w:szCs w:val="23"/>
          <w:lang w:val="sr-Cyrl-CS" w:eastAsia="en-US"/>
        </w:rPr>
        <w:t xml:space="preserve">уговора без </w:t>
      </w:r>
      <w:r w:rsidRPr="005B458D">
        <w:rPr>
          <w:rFonts w:eastAsia="Calibri"/>
          <w:szCs w:val="23"/>
          <w:lang w:val="ru-RU" w:eastAsia="en-US"/>
        </w:rPr>
        <w:t>ПДВ-</w:t>
      </w:r>
      <w:r>
        <w:rPr>
          <w:rFonts w:eastAsia="Calibri"/>
          <w:szCs w:val="23"/>
          <w:lang w:val="sr-Cyrl-CS" w:eastAsia="en-US"/>
        </w:rPr>
        <w:t>а</w:t>
      </w:r>
      <w:r>
        <w:rPr>
          <w:lang w:val="sr-Latn-CS" w:eastAsia="sr-Latn-CS"/>
        </w:rPr>
        <w:t xml:space="preserve">, </w:t>
      </w:r>
      <w:r>
        <w:rPr>
          <w:lang w:val="sr-Cyrl-CS" w:eastAsia="sr-Latn-CS"/>
        </w:rPr>
        <w:t xml:space="preserve">а </w:t>
      </w:r>
      <w:r>
        <w:rPr>
          <w:lang w:val="sr-Latn-CS" w:eastAsia="sr-Latn-CS"/>
        </w:rPr>
        <w:t xml:space="preserve">у користнаручиоца, </w:t>
      </w:r>
      <w:r>
        <w:rPr>
          <w:lang w:val="sr-Cyrl-CS" w:eastAsia="sr-Latn-CS"/>
        </w:rPr>
        <w:t xml:space="preserve">мора бити безусловна и платива на први позив </w:t>
      </w:r>
      <w:r>
        <w:rPr>
          <w:lang w:val="sr-Latn-CS" w:eastAsia="sr-Latn-CS"/>
        </w:rPr>
        <w:t>саклаузулом „безпротеста”ирокомважења</w:t>
      </w:r>
      <w:r>
        <w:rPr>
          <w:lang w:val="sr-Cyrl-CS" w:eastAsia="sr-Latn-CS"/>
        </w:rPr>
        <w:t xml:space="preserve"> 5 дана дужим од гарантног рока.</w:t>
      </w:r>
    </w:p>
    <w:p w:rsidR="00243AAC" w:rsidRDefault="00243AAC" w:rsidP="00243AAC">
      <w:pPr>
        <w:widowControl w:val="0"/>
        <w:autoSpaceDE w:val="0"/>
        <w:autoSpaceDN w:val="0"/>
        <w:adjustRightInd w:val="0"/>
        <w:spacing w:before="36"/>
        <w:ind w:firstLine="720"/>
        <w:jc w:val="both"/>
        <w:rPr>
          <w:b/>
          <w:bCs/>
          <w:sz w:val="28"/>
          <w:lang w:val="sr-Cyrl-CS"/>
        </w:rPr>
      </w:pPr>
      <w:r w:rsidRPr="005B458D">
        <w:rPr>
          <w:rFonts w:eastAsia="Calibri"/>
          <w:szCs w:val="23"/>
          <w:lang w:val="ru-RU" w:eastAsia="en-US"/>
        </w:rPr>
        <w:t>Уз мениц</w:t>
      </w:r>
      <w:r>
        <w:rPr>
          <w:rFonts w:eastAsia="Calibri"/>
          <w:szCs w:val="23"/>
          <w:lang w:val="sr-Cyrl-CS" w:eastAsia="en-US"/>
        </w:rPr>
        <w:t>е</w:t>
      </w:r>
      <w:r w:rsidRPr="005B458D">
        <w:rPr>
          <w:rFonts w:eastAsia="Calibri"/>
          <w:szCs w:val="23"/>
          <w:lang w:val="ru-RU" w:eastAsia="en-US"/>
        </w:rPr>
        <w:t xml:space="preserve"> мора бити достављена и </w:t>
      </w:r>
      <w:r w:rsidRPr="005B458D">
        <w:rPr>
          <w:rFonts w:eastAsia="Calibri"/>
          <w:b/>
          <w:szCs w:val="23"/>
          <w:lang w:val="ru-RU" w:eastAsia="en-US"/>
        </w:rPr>
        <w:t>копија картона депонованих потписа</w:t>
      </w:r>
      <w:r w:rsidRPr="005B458D">
        <w:rPr>
          <w:rFonts w:eastAsia="Calibri"/>
          <w:szCs w:val="23"/>
          <w:lang w:val="ru-RU" w:eastAsia="en-US"/>
        </w:rPr>
        <w:t>, издат</w:t>
      </w:r>
      <w:r>
        <w:rPr>
          <w:rFonts w:eastAsia="Calibri"/>
          <w:szCs w:val="23"/>
          <w:lang w:val="sr-Cyrl-CS" w:eastAsia="en-US"/>
        </w:rPr>
        <w:t>ог</w:t>
      </w:r>
      <w:r w:rsidRPr="005B458D">
        <w:rPr>
          <w:rFonts w:eastAsia="Calibri"/>
          <w:szCs w:val="23"/>
          <w:lang w:val="ru-RU" w:eastAsia="en-US"/>
        </w:rPr>
        <w:t xml:space="preserve"> од стране пословне банке. Картон депонованих потписа који се прилаже мора да буде издат од пословне банке коју понуђач наводи у меничном овлашћењу – писму.</w:t>
      </w:r>
    </w:p>
    <w:p w:rsidR="00243AAC" w:rsidRPr="005B458D" w:rsidRDefault="00243AAC" w:rsidP="00243AAC">
      <w:pPr>
        <w:suppressAutoHyphens w:val="0"/>
        <w:autoSpaceDE w:val="0"/>
        <w:autoSpaceDN w:val="0"/>
        <w:adjustRightInd w:val="0"/>
        <w:ind w:firstLine="720"/>
        <w:jc w:val="both"/>
        <w:rPr>
          <w:rFonts w:eastAsia="Calibri"/>
          <w:szCs w:val="23"/>
          <w:lang w:val="ru-RU" w:eastAsia="en-US"/>
        </w:rPr>
      </w:pPr>
      <w:r w:rsidRPr="005B458D">
        <w:rPr>
          <w:rFonts w:eastAsia="Calibri"/>
          <w:szCs w:val="23"/>
          <w:lang w:val="ru-RU" w:eastAsia="en-US"/>
        </w:rPr>
        <w:t xml:space="preserve">Потпис овлашћеног лица на </w:t>
      </w:r>
      <w:r>
        <w:rPr>
          <w:rFonts w:eastAsia="Calibri"/>
          <w:szCs w:val="23"/>
          <w:lang w:val="sr-Cyrl-CS" w:eastAsia="en-US"/>
        </w:rPr>
        <w:t xml:space="preserve">свакој </w:t>
      </w:r>
      <w:r w:rsidRPr="005B458D">
        <w:rPr>
          <w:rFonts w:eastAsia="Calibri"/>
          <w:szCs w:val="23"/>
          <w:lang w:val="ru-RU" w:eastAsia="en-US"/>
        </w:rPr>
        <w:t xml:space="preserve">меници и меничном овлашћењу – писму мора бити идентичан са потписом или потписима са картона депонованих потписа. У случају промене лица овлашћеног за заступање менично овлашћење – писмо остаје на снази. </w:t>
      </w:r>
    </w:p>
    <w:p w:rsidR="00243AAC" w:rsidRDefault="00243AAC" w:rsidP="00243AAC">
      <w:pPr>
        <w:suppressAutoHyphens w:val="0"/>
        <w:autoSpaceDE w:val="0"/>
        <w:autoSpaceDN w:val="0"/>
        <w:adjustRightInd w:val="0"/>
        <w:ind w:firstLine="720"/>
        <w:jc w:val="both"/>
        <w:rPr>
          <w:rFonts w:eastAsia="Calibri"/>
          <w:szCs w:val="23"/>
          <w:lang w:val="sr-Cyrl-CS" w:eastAsia="en-US"/>
        </w:rPr>
      </w:pPr>
      <w:r w:rsidRPr="005B458D">
        <w:rPr>
          <w:rFonts w:eastAsia="Calibri"/>
          <w:szCs w:val="23"/>
          <w:lang w:val="ru-RU" w:eastAsia="en-US"/>
        </w:rPr>
        <w:t xml:space="preserve">Потребно је уз меницу доставити и </w:t>
      </w:r>
      <w:r w:rsidRPr="005B458D">
        <w:rPr>
          <w:rFonts w:eastAsia="Calibri"/>
          <w:b/>
          <w:szCs w:val="23"/>
          <w:lang w:val="ru-RU" w:eastAsia="en-US"/>
        </w:rPr>
        <w:t>потврду да је меница евидентирана у регистру меница и овлашћења који води НБС</w:t>
      </w:r>
      <w:r>
        <w:rPr>
          <w:rFonts w:eastAsia="Calibri"/>
          <w:b/>
          <w:szCs w:val="23"/>
          <w:lang w:val="sr-Cyrl-CS" w:eastAsia="en-US"/>
        </w:rPr>
        <w:t xml:space="preserve"> (попуњен захтев за регистрацију менице)</w:t>
      </w:r>
      <w:r w:rsidRPr="005B458D">
        <w:rPr>
          <w:rFonts w:eastAsia="Calibri"/>
          <w:b/>
          <w:szCs w:val="23"/>
          <w:lang w:val="ru-RU" w:eastAsia="en-US"/>
        </w:rPr>
        <w:t>.</w:t>
      </w:r>
    </w:p>
    <w:p w:rsidR="00243AAC" w:rsidRDefault="00243AAC" w:rsidP="00243AAC">
      <w:pPr>
        <w:pStyle w:val="ListParagraph"/>
        <w:ind w:left="0" w:firstLine="720"/>
        <w:jc w:val="both"/>
        <w:rPr>
          <w:rFonts w:eastAsia="Calibri"/>
          <w:szCs w:val="23"/>
          <w:lang w:val="sr-Cyrl-CS" w:eastAsia="en-US"/>
        </w:rPr>
      </w:pPr>
      <w:r w:rsidRPr="005B458D">
        <w:rPr>
          <w:rFonts w:eastAsia="Calibri"/>
          <w:szCs w:val="23"/>
          <w:lang w:val="ru-RU" w:eastAsia="en-US"/>
        </w:rPr>
        <w:t>По извршењу свих уговорних обавеза понуђача средств</w:t>
      </w:r>
      <w:r>
        <w:rPr>
          <w:rFonts w:eastAsia="Calibri"/>
          <w:szCs w:val="23"/>
          <w:lang w:val="sr-Cyrl-CS" w:eastAsia="en-US"/>
        </w:rPr>
        <w:t>а</w:t>
      </w:r>
      <w:r w:rsidRPr="005B458D">
        <w:rPr>
          <w:rFonts w:eastAsia="Calibri"/>
          <w:szCs w:val="23"/>
          <w:lang w:val="ru-RU" w:eastAsia="en-US"/>
        </w:rPr>
        <w:t xml:space="preserve"> финансијског обезбеђења ће бити враћен</w:t>
      </w:r>
      <w:r>
        <w:rPr>
          <w:rFonts w:eastAsia="Calibri"/>
          <w:szCs w:val="23"/>
          <w:lang w:val="sr-Cyrl-CS" w:eastAsia="en-US"/>
        </w:rPr>
        <w:t>а</w:t>
      </w:r>
      <w:r w:rsidRPr="005B458D">
        <w:rPr>
          <w:rFonts w:eastAsia="Calibri"/>
          <w:szCs w:val="23"/>
          <w:lang w:val="ru-RU" w:eastAsia="en-US"/>
        </w:rPr>
        <w:t>.</w:t>
      </w:r>
    </w:p>
    <w:p w:rsidR="00243AAC" w:rsidRDefault="00243AAC" w:rsidP="00243AAC">
      <w:pPr>
        <w:pStyle w:val="ListParagraph"/>
        <w:spacing w:before="120"/>
        <w:ind w:left="0" w:firstLine="720"/>
        <w:jc w:val="both"/>
        <w:rPr>
          <w:rFonts w:eastAsia="Calibri"/>
          <w:szCs w:val="23"/>
          <w:lang w:val="sr-Cyrl-CS" w:eastAsia="en-US"/>
        </w:rPr>
      </w:pPr>
    </w:p>
    <w:p w:rsidR="00243AAC" w:rsidRDefault="00243AAC" w:rsidP="00243AAC">
      <w:pPr>
        <w:widowControl w:val="0"/>
        <w:numPr>
          <w:ilvl w:val="0"/>
          <w:numId w:val="8"/>
        </w:numPr>
        <w:autoSpaceDE w:val="0"/>
        <w:autoSpaceDN w:val="0"/>
        <w:adjustRightInd w:val="0"/>
        <w:spacing w:before="36"/>
        <w:jc w:val="both"/>
        <w:rPr>
          <w:rFonts w:ascii="Arial" w:hAnsi="Arial" w:cs="Arial"/>
        </w:rPr>
      </w:pPr>
      <w:r>
        <w:rPr>
          <w:b/>
          <w:bCs/>
          <w:color w:val="000000"/>
        </w:rPr>
        <w:t>Поверљиви</w:t>
      </w:r>
      <w:r w:rsidR="007B56B0">
        <w:rPr>
          <w:b/>
          <w:bCs/>
          <w:color w:val="000000"/>
        </w:rPr>
        <w:t xml:space="preserve"> </w:t>
      </w:r>
      <w:r>
        <w:rPr>
          <w:b/>
          <w:bCs/>
          <w:color w:val="000000"/>
        </w:rPr>
        <w:t>подаци</w:t>
      </w:r>
    </w:p>
    <w:p w:rsidR="00243AAC" w:rsidRDefault="00243AAC" w:rsidP="00243AAC">
      <w:pPr>
        <w:widowControl w:val="0"/>
        <w:autoSpaceDE w:val="0"/>
        <w:autoSpaceDN w:val="0"/>
        <w:adjustRightInd w:val="0"/>
        <w:spacing w:before="36"/>
        <w:ind w:firstLine="720"/>
        <w:jc w:val="both"/>
        <w:rPr>
          <w:lang w:val="ru-RU"/>
        </w:rPr>
      </w:pPr>
      <w:r w:rsidRPr="005B458D">
        <w:rPr>
          <w:lang w:val="ru-RU"/>
        </w:rPr>
        <w:t>Предметна набавка не садржи поверљиве информације које наручилац ставља на располагање.</w:t>
      </w:r>
    </w:p>
    <w:p w:rsidR="00247EE3" w:rsidRDefault="00247EE3" w:rsidP="00243AAC">
      <w:pPr>
        <w:widowControl w:val="0"/>
        <w:autoSpaceDE w:val="0"/>
        <w:autoSpaceDN w:val="0"/>
        <w:adjustRightInd w:val="0"/>
        <w:spacing w:before="36"/>
        <w:ind w:firstLine="720"/>
        <w:jc w:val="both"/>
        <w:rPr>
          <w:lang w:val="sr-Cyrl-CS"/>
        </w:rPr>
      </w:pPr>
    </w:p>
    <w:p w:rsidR="00243AAC" w:rsidRDefault="00243AAC" w:rsidP="00243AAC">
      <w:pPr>
        <w:widowControl w:val="0"/>
        <w:autoSpaceDE w:val="0"/>
        <w:autoSpaceDN w:val="0"/>
        <w:adjustRightInd w:val="0"/>
        <w:spacing w:before="36"/>
        <w:ind w:firstLine="720"/>
        <w:jc w:val="both"/>
        <w:rPr>
          <w:color w:val="000000"/>
          <w:lang w:val="sr-Cyrl-CS"/>
        </w:rPr>
      </w:pPr>
    </w:p>
    <w:p w:rsidR="00243AAC" w:rsidRDefault="00243AAC" w:rsidP="00243AAC">
      <w:pPr>
        <w:widowControl w:val="0"/>
        <w:numPr>
          <w:ilvl w:val="0"/>
          <w:numId w:val="8"/>
        </w:numPr>
        <w:autoSpaceDE w:val="0"/>
        <w:autoSpaceDN w:val="0"/>
        <w:adjustRightInd w:val="0"/>
        <w:spacing w:before="36"/>
        <w:jc w:val="both"/>
        <w:rPr>
          <w:rFonts w:ascii="Arial" w:hAnsi="Arial" w:cs="Arial"/>
        </w:rPr>
      </w:pPr>
      <w:r>
        <w:rPr>
          <w:b/>
          <w:bCs/>
          <w:color w:val="000000"/>
        </w:rPr>
        <w:t>Додатне</w:t>
      </w:r>
      <w:r w:rsidR="007B56B0">
        <w:rPr>
          <w:b/>
          <w:bCs/>
          <w:color w:val="000000"/>
        </w:rPr>
        <w:t xml:space="preserve"> </w:t>
      </w:r>
      <w:r>
        <w:rPr>
          <w:b/>
          <w:bCs/>
          <w:color w:val="000000"/>
        </w:rPr>
        <w:t>информације и појашњења</w:t>
      </w:r>
    </w:p>
    <w:p w:rsidR="00243AAC" w:rsidRPr="005B458D" w:rsidRDefault="00243AAC" w:rsidP="00243AAC">
      <w:pPr>
        <w:widowControl w:val="0"/>
        <w:autoSpaceDE w:val="0"/>
        <w:autoSpaceDN w:val="0"/>
        <w:adjustRightInd w:val="0"/>
        <w:spacing w:before="36"/>
        <w:ind w:firstLine="720"/>
        <w:jc w:val="both"/>
        <w:rPr>
          <w:rFonts w:ascii="Arial" w:hAnsi="Arial" w:cs="Arial"/>
          <w:lang w:val="ru-RU"/>
        </w:rPr>
      </w:pPr>
      <w:r w:rsidRPr="005B458D">
        <w:rPr>
          <w:color w:val="000000"/>
          <w:lang w:val="ru-RU"/>
        </w:rPr>
        <w:t>Заинтересовано лице може, у писаном облику, тражити од Наручиоца додатне информације или појашњења у вези са припремањем и подношењем понуде, најкасније пет дана пре истека рока за подношење понуде</w:t>
      </w:r>
      <w:r>
        <w:rPr>
          <w:color w:val="000000"/>
          <w:lang w:val="sr-Cyrl-CS"/>
        </w:rPr>
        <w:t xml:space="preserve">, </w:t>
      </w:r>
      <w:r>
        <w:rPr>
          <w:lang w:val="sr-Cyrl-CS"/>
        </w:rPr>
        <w:t>при чему може да укаже и на евентуално уочене недостатке и неправилности у конкурсној документацији</w:t>
      </w:r>
      <w:r w:rsidRPr="005B458D">
        <w:rPr>
          <w:lang w:val="ru-RU"/>
        </w:rPr>
        <w:t>.</w:t>
      </w:r>
      <w:r w:rsidRPr="005B458D">
        <w:rPr>
          <w:color w:val="000000"/>
          <w:lang w:val="ru-RU"/>
        </w:rPr>
        <w:t xml:space="preserve"> Особа за контакт је </w:t>
      </w:r>
      <w:r w:rsidR="009963F5">
        <w:rPr>
          <w:lang w:val="sr-Cyrl-CS"/>
        </w:rPr>
        <w:t>Боровина Ранко</w:t>
      </w:r>
      <w:r w:rsidRPr="005B458D">
        <w:rPr>
          <w:color w:val="000000"/>
          <w:lang w:val="ru-RU"/>
        </w:rPr>
        <w:t xml:space="preserve">, телефон </w:t>
      </w:r>
      <w:r w:rsidR="009963F5">
        <w:rPr>
          <w:color w:val="000000"/>
          <w:lang w:val="ru-RU"/>
        </w:rPr>
        <w:t>035</w:t>
      </w:r>
      <w:r w:rsidRPr="005B458D">
        <w:rPr>
          <w:color w:val="000000"/>
          <w:lang w:val="ru-RU"/>
        </w:rPr>
        <w:t>/</w:t>
      </w:r>
      <w:r w:rsidR="009963F5">
        <w:rPr>
          <w:color w:val="000000"/>
          <w:lang w:val="ru-RU"/>
        </w:rPr>
        <w:t>611</w:t>
      </w:r>
      <w:r w:rsidRPr="005B458D">
        <w:rPr>
          <w:color w:val="000000"/>
          <w:lang w:val="ru-RU"/>
        </w:rPr>
        <w:t>-</w:t>
      </w:r>
      <w:r w:rsidR="009963F5">
        <w:rPr>
          <w:color w:val="000000"/>
          <w:lang w:val="ru-RU"/>
        </w:rPr>
        <w:t>027</w:t>
      </w:r>
      <w:r w:rsidRPr="005B458D">
        <w:rPr>
          <w:color w:val="000000"/>
          <w:lang w:val="ru-RU"/>
        </w:rPr>
        <w:t xml:space="preserve">, факс </w:t>
      </w:r>
      <w:r w:rsidR="00402F3D">
        <w:rPr>
          <w:color w:val="000000"/>
          <w:lang w:val="ru-RU"/>
        </w:rPr>
        <w:t>035/611-665</w:t>
      </w:r>
      <w:r w:rsidRPr="005B458D">
        <w:rPr>
          <w:color w:val="000000"/>
          <w:lang w:val="ru-RU"/>
        </w:rPr>
        <w:t>, сваког радног дана 07.00 – 15.00 часова.</w:t>
      </w:r>
    </w:p>
    <w:p w:rsidR="00243AAC" w:rsidRDefault="00243AAC" w:rsidP="00243AAC">
      <w:pPr>
        <w:widowControl w:val="0"/>
        <w:autoSpaceDE w:val="0"/>
        <w:autoSpaceDN w:val="0"/>
        <w:adjustRightInd w:val="0"/>
        <w:spacing w:before="36"/>
        <w:ind w:firstLine="720"/>
        <w:jc w:val="both"/>
        <w:rPr>
          <w:lang w:val="sr-Cyrl-CS"/>
        </w:rPr>
      </w:pPr>
      <w:r w:rsidRPr="005B458D">
        <w:rPr>
          <w:lang w:val="ru-RU"/>
        </w:rPr>
        <w:t xml:space="preserve">Наручилац ће у року од 3 (три) дана од дана пријема захтева за додатним информацијама или појашњењима конкурсне документације, одговор </w:t>
      </w:r>
      <w:r>
        <w:rPr>
          <w:lang w:val="sr-Cyrl-CS"/>
        </w:rPr>
        <w:t xml:space="preserve">објавити </w:t>
      </w:r>
      <w:r w:rsidRPr="005B458D">
        <w:rPr>
          <w:lang w:val="ru-RU"/>
        </w:rPr>
        <w:t xml:space="preserve">на </w:t>
      </w:r>
      <w:r w:rsidRPr="005B458D">
        <w:rPr>
          <w:lang w:val="ru-RU"/>
        </w:rPr>
        <w:lastRenderedPageBreak/>
        <w:t>Порталу јавних набавки и на својој интернет страници.</w:t>
      </w:r>
    </w:p>
    <w:p w:rsidR="00243AAC" w:rsidRDefault="00243AAC" w:rsidP="00D54C4C">
      <w:pPr>
        <w:widowControl w:val="0"/>
        <w:autoSpaceDE w:val="0"/>
        <w:autoSpaceDN w:val="0"/>
        <w:adjustRightInd w:val="0"/>
        <w:spacing w:before="36"/>
        <w:ind w:firstLine="720"/>
        <w:jc w:val="both"/>
        <w:rPr>
          <w:color w:val="000000"/>
          <w:lang w:val="ru-RU"/>
        </w:rPr>
      </w:pPr>
      <w:r w:rsidRPr="005B458D">
        <w:rPr>
          <w:b/>
          <w:color w:val="000000"/>
          <w:lang w:val="ru-RU"/>
        </w:rPr>
        <w:t>Тражење додатних информација или појашњења телефоном није дозвољено</w:t>
      </w:r>
      <w:r w:rsidRPr="005B458D">
        <w:rPr>
          <w:color w:val="000000"/>
          <w:lang w:val="ru-RU"/>
        </w:rPr>
        <w:t>.</w:t>
      </w:r>
    </w:p>
    <w:p w:rsidR="00D54C4C" w:rsidRPr="00D54C4C" w:rsidRDefault="00D54C4C" w:rsidP="00D54C4C">
      <w:pPr>
        <w:widowControl w:val="0"/>
        <w:autoSpaceDE w:val="0"/>
        <w:autoSpaceDN w:val="0"/>
        <w:adjustRightInd w:val="0"/>
        <w:spacing w:before="36"/>
        <w:ind w:firstLine="720"/>
        <w:jc w:val="both"/>
        <w:rPr>
          <w:color w:val="000000"/>
          <w:lang w:val="ru-RU"/>
        </w:rPr>
      </w:pPr>
    </w:p>
    <w:p w:rsidR="00243AAC" w:rsidRDefault="00243AAC" w:rsidP="00243AAC">
      <w:pPr>
        <w:widowControl w:val="0"/>
        <w:numPr>
          <w:ilvl w:val="0"/>
          <w:numId w:val="8"/>
        </w:numPr>
        <w:autoSpaceDE w:val="0"/>
        <w:autoSpaceDN w:val="0"/>
        <w:adjustRightInd w:val="0"/>
        <w:spacing w:before="36"/>
        <w:rPr>
          <w:rFonts w:ascii="Arial" w:hAnsi="Arial" w:cs="Arial"/>
        </w:rPr>
      </w:pPr>
      <w:r>
        <w:rPr>
          <w:b/>
          <w:bCs/>
          <w:color w:val="000000"/>
        </w:rPr>
        <w:t>Комуникација</w:t>
      </w:r>
    </w:p>
    <w:p w:rsidR="00243AAC" w:rsidRPr="005B458D" w:rsidRDefault="00243AAC" w:rsidP="00243AAC">
      <w:pPr>
        <w:widowControl w:val="0"/>
        <w:autoSpaceDE w:val="0"/>
        <w:autoSpaceDN w:val="0"/>
        <w:adjustRightInd w:val="0"/>
        <w:spacing w:before="31"/>
        <w:ind w:firstLine="720"/>
        <w:jc w:val="both"/>
        <w:rPr>
          <w:rFonts w:ascii="Arial" w:hAnsi="Arial" w:cs="Arial"/>
          <w:lang w:val="ru-RU"/>
        </w:rPr>
      </w:pPr>
      <w:r w:rsidRPr="005B458D">
        <w:rPr>
          <w:color w:val="000000"/>
          <w:lang w:val="ru-RU"/>
        </w:rPr>
        <w:t>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w:t>
      </w:r>
    </w:p>
    <w:p w:rsidR="00243AAC" w:rsidRPr="005B458D" w:rsidRDefault="00243AAC" w:rsidP="00243AAC">
      <w:pPr>
        <w:widowControl w:val="0"/>
        <w:autoSpaceDE w:val="0"/>
        <w:autoSpaceDN w:val="0"/>
        <w:adjustRightInd w:val="0"/>
        <w:spacing w:before="36"/>
        <w:ind w:firstLine="720"/>
        <w:jc w:val="both"/>
        <w:rPr>
          <w:color w:val="000000"/>
          <w:lang w:val="ru-RU"/>
        </w:rPr>
      </w:pPr>
      <w:r w:rsidRPr="005B458D">
        <w:rPr>
          <w:color w:val="000000"/>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243AAC" w:rsidRPr="005B458D" w:rsidRDefault="00243AAC" w:rsidP="00243AAC">
      <w:pPr>
        <w:widowControl w:val="0"/>
        <w:autoSpaceDE w:val="0"/>
        <w:autoSpaceDN w:val="0"/>
        <w:adjustRightInd w:val="0"/>
        <w:spacing w:before="36"/>
        <w:ind w:firstLine="720"/>
        <w:jc w:val="both"/>
        <w:rPr>
          <w:color w:val="000000"/>
          <w:lang w:val="ru-RU"/>
        </w:rPr>
      </w:pPr>
    </w:p>
    <w:p w:rsidR="00243AAC" w:rsidRPr="005B458D" w:rsidRDefault="00243AAC" w:rsidP="00243AAC">
      <w:pPr>
        <w:widowControl w:val="0"/>
        <w:numPr>
          <w:ilvl w:val="0"/>
          <w:numId w:val="8"/>
        </w:numPr>
        <w:autoSpaceDE w:val="0"/>
        <w:autoSpaceDN w:val="0"/>
        <w:adjustRightInd w:val="0"/>
        <w:spacing w:before="36"/>
        <w:jc w:val="both"/>
        <w:rPr>
          <w:color w:val="000000"/>
          <w:lang w:val="ru-RU"/>
        </w:rPr>
      </w:pPr>
      <w:r w:rsidRPr="005B458D">
        <w:rPr>
          <w:b/>
          <w:bCs/>
          <w:color w:val="000000"/>
          <w:lang w:val="ru-RU"/>
        </w:rPr>
        <w:t xml:space="preserve">Додатна објашњења од понуђача после отварања понуда, контрола код понуђача и подизвођача </w:t>
      </w:r>
    </w:p>
    <w:p w:rsidR="00243AAC" w:rsidRPr="005B458D" w:rsidRDefault="00243AAC" w:rsidP="00243AAC">
      <w:pPr>
        <w:widowControl w:val="0"/>
        <w:autoSpaceDE w:val="0"/>
        <w:autoSpaceDN w:val="0"/>
        <w:adjustRightInd w:val="0"/>
        <w:spacing w:before="36"/>
        <w:ind w:firstLine="720"/>
        <w:jc w:val="both"/>
        <w:rPr>
          <w:rFonts w:ascii="Arial" w:hAnsi="Arial" w:cs="Arial"/>
          <w:lang w:val="ru-RU"/>
        </w:rPr>
      </w:pPr>
      <w:r w:rsidRPr="005B458D">
        <w:rPr>
          <w:color w:val="000000"/>
          <w:lang w:val="ru-RU"/>
        </w:rPr>
        <w:t xml:space="preserve">Наручилац може писаним путем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његових подизвођача. </w:t>
      </w:r>
    </w:p>
    <w:p w:rsidR="00243AAC" w:rsidRPr="005B458D" w:rsidRDefault="00243AAC" w:rsidP="00243AAC">
      <w:pPr>
        <w:widowControl w:val="0"/>
        <w:autoSpaceDE w:val="0"/>
        <w:autoSpaceDN w:val="0"/>
        <w:adjustRightInd w:val="0"/>
        <w:spacing w:before="36"/>
        <w:ind w:firstLine="720"/>
        <w:jc w:val="both"/>
        <w:rPr>
          <w:rFonts w:ascii="Arial" w:hAnsi="Arial" w:cs="Arial"/>
          <w:lang w:val="ru-RU"/>
        </w:rPr>
      </w:pPr>
      <w:r w:rsidRPr="005B458D">
        <w:rPr>
          <w:color w:val="000000"/>
          <w:lang w:val="ru-RU"/>
        </w:rPr>
        <w:t xml:space="preserve">Наручилац може, уз сагласност понуђача, да изврши исправке рачунских грешака уочених приликом разматрања понуде по окончаном поступку оварања понуда. </w:t>
      </w:r>
    </w:p>
    <w:p w:rsidR="00243AAC" w:rsidRPr="005B458D" w:rsidRDefault="00243AAC" w:rsidP="00243AAC">
      <w:pPr>
        <w:widowControl w:val="0"/>
        <w:autoSpaceDE w:val="0"/>
        <w:autoSpaceDN w:val="0"/>
        <w:adjustRightInd w:val="0"/>
        <w:spacing w:before="36"/>
        <w:ind w:firstLine="720"/>
        <w:jc w:val="both"/>
        <w:rPr>
          <w:rFonts w:ascii="Arial" w:hAnsi="Arial" w:cs="Arial"/>
          <w:lang w:val="ru-RU"/>
        </w:rPr>
      </w:pPr>
      <w:r w:rsidRPr="005B458D">
        <w:rPr>
          <w:color w:val="000000"/>
          <w:lang w:val="ru-RU"/>
        </w:rPr>
        <w:t xml:space="preserve">У случају разлике између јединичне и укупне цене, меродавна је јединична цена. </w:t>
      </w:r>
    </w:p>
    <w:p w:rsidR="00243AAC" w:rsidRPr="005B458D" w:rsidRDefault="00243AAC" w:rsidP="00243AAC">
      <w:pPr>
        <w:widowControl w:val="0"/>
        <w:autoSpaceDE w:val="0"/>
        <w:autoSpaceDN w:val="0"/>
        <w:adjustRightInd w:val="0"/>
        <w:spacing w:before="36"/>
        <w:ind w:firstLine="720"/>
        <w:jc w:val="both"/>
        <w:rPr>
          <w:color w:val="000000"/>
          <w:lang w:val="ru-RU"/>
        </w:rPr>
      </w:pPr>
      <w:r w:rsidRPr="005B458D">
        <w:rPr>
          <w:color w:val="000000"/>
          <w:lang w:val="ru-RU"/>
        </w:rPr>
        <w:t>Ако се понуђач не сагласи са исправком рачунских грешака, Наручилац ће његову понуду одбити као неприхватљиву.</w:t>
      </w:r>
    </w:p>
    <w:p w:rsidR="00243AAC" w:rsidRPr="005B458D" w:rsidRDefault="00243AAC" w:rsidP="00243AAC">
      <w:pPr>
        <w:widowControl w:val="0"/>
        <w:autoSpaceDE w:val="0"/>
        <w:autoSpaceDN w:val="0"/>
        <w:adjustRightInd w:val="0"/>
        <w:ind w:firstLine="720"/>
        <w:jc w:val="both"/>
        <w:rPr>
          <w:rFonts w:ascii="Arial" w:hAnsi="Arial" w:cs="Arial"/>
          <w:lang w:val="ru-RU"/>
        </w:rPr>
      </w:pPr>
      <w:r w:rsidRPr="005B458D">
        <w:rPr>
          <w:color w:val="000000"/>
          <w:lang w:val="ru-RU"/>
        </w:rPr>
        <w:t xml:space="preserve">Ако наручилац оцени да понуда садржи неуобичајено ниску цену, дужан је да од понуђача захтева детаљно образложење свих њених саставних делова које сматра меродавним, а нарочито наводе у погледу економике начина градње, производње или изабраних техничких решења, 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 </w:t>
      </w:r>
    </w:p>
    <w:p w:rsidR="00243AAC" w:rsidRDefault="00243AAC" w:rsidP="00243AAC">
      <w:pPr>
        <w:widowControl w:val="0"/>
        <w:autoSpaceDE w:val="0"/>
        <w:autoSpaceDN w:val="0"/>
        <w:adjustRightInd w:val="0"/>
        <w:spacing w:before="36"/>
        <w:ind w:firstLine="720"/>
        <w:jc w:val="both"/>
        <w:rPr>
          <w:color w:val="000000"/>
          <w:lang w:val="sr-Cyrl-CS"/>
        </w:rPr>
      </w:pPr>
      <w:r w:rsidRPr="005B458D">
        <w:rPr>
          <w:color w:val="000000"/>
          <w:lang w:val="ru-RU"/>
        </w:rPr>
        <w:t xml:space="preserve">Неуобичајено ниска цена у смислу овог закона је понуђена цена која значајно одступа у односу на тржишно упоредиву цену и изазива сумњу у могућност извршења јавне набавке у складу са понуђеним условима. </w:t>
      </w:r>
    </w:p>
    <w:p w:rsidR="00243AAC" w:rsidRDefault="00243AAC" w:rsidP="00243AAC">
      <w:pPr>
        <w:widowControl w:val="0"/>
        <w:autoSpaceDE w:val="0"/>
        <w:autoSpaceDN w:val="0"/>
        <w:adjustRightInd w:val="0"/>
        <w:spacing w:before="36"/>
        <w:ind w:firstLine="720"/>
        <w:jc w:val="both"/>
        <w:rPr>
          <w:rFonts w:ascii="Arial" w:hAnsi="Arial" w:cs="Arial"/>
          <w:lang w:val="sr-Cyrl-CS"/>
        </w:rPr>
      </w:pPr>
    </w:p>
    <w:p w:rsidR="00243AAC" w:rsidRDefault="00243AAC" w:rsidP="00243AAC">
      <w:pPr>
        <w:numPr>
          <w:ilvl w:val="0"/>
          <w:numId w:val="8"/>
        </w:numPr>
        <w:autoSpaceDE w:val="0"/>
        <w:autoSpaceDN w:val="0"/>
        <w:adjustRightInd w:val="0"/>
        <w:spacing w:after="120"/>
        <w:jc w:val="both"/>
        <w:rPr>
          <w:b/>
          <w:bCs/>
          <w:color w:val="000000"/>
          <w:lang w:val="sr-Latn-CS" w:eastAsia="sr-Latn-CS"/>
        </w:rPr>
      </w:pPr>
      <w:r w:rsidRPr="005B458D">
        <w:rPr>
          <w:b/>
          <w:bCs/>
          <w:color w:val="000000"/>
          <w:lang w:val="ru-RU" w:eastAsia="sr-Latn-CS"/>
        </w:rPr>
        <w:t>Р</w:t>
      </w:r>
      <w:r>
        <w:rPr>
          <w:b/>
          <w:bCs/>
          <w:color w:val="000000"/>
          <w:lang w:val="sr-Latn-CS" w:eastAsia="sr-Latn-CS"/>
        </w:rPr>
        <w:t>азлози</w:t>
      </w:r>
      <w:r w:rsidR="007B56B0">
        <w:rPr>
          <w:b/>
          <w:bCs/>
          <w:color w:val="000000"/>
          <w:lang w:eastAsia="sr-Latn-CS"/>
        </w:rPr>
        <w:t xml:space="preserve"> </w:t>
      </w:r>
      <w:r>
        <w:rPr>
          <w:b/>
          <w:bCs/>
          <w:color w:val="000000"/>
          <w:lang w:val="sr-Latn-CS" w:eastAsia="sr-Latn-CS"/>
        </w:rPr>
        <w:t>због</w:t>
      </w:r>
      <w:r w:rsidR="007B56B0">
        <w:rPr>
          <w:b/>
          <w:bCs/>
          <w:color w:val="000000"/>
          <w:lang w:eastAsia="sr-Latn-CS"/>
        </w:rPr>
        <w:t xml:space="preserve"> </w:t>
      </w:r>
      <w:r>
        <w:rPr>
          <w:b/>
          <w:bCs/>
          <w:color w:val="000000"/>
          <w:lang w:val="sr-Latn-CS" w:eastAsia="sr-Latn-CS"/>
        </w:rPr>
        <w:t>којих</w:t>
      </w:r>
      <w:r w:rsidR="007B56B0">
        <w:rPr>
          <w:b/>
          <w:bCs/>
          <w:color w:val="000000"/>
          <w:lang w:eastAsia="sr-Latn-CS"/>
        </w:rPr>
        <w:t xml:space="preserve"> </w:t>
      </w:r>
      <w:r>
        <w:rPr>
          <w:b/>
          <w:bCs/>
          <w:color w:val="000000"/>
          <w:lang w:val="sr-Latn-CS" w:eastAsia="sr-Latn-CS"/>
        </w:rPr>
        <w:t>понуда</w:t>
      </w:r>
      <w:r w:rsidR="007B56B0">
        <w:rPr>
          <w:b/>
          <w:bCs/>
          <w:color w:val="000000"/>
          <w:lang w:eastAsia="sr-Latn-CS"/>
        </w:rPr>
        <w:t xml:space="preserve"> </w:t>
      </w:r>
      <w:r>
        <w:rPr>
          <w:b/>
          <w:bCs/>
          <w:color w:val="000000"/>
          <w:lang w:val="sr-Latn-CS" w:eastAsia="sr-Latn-CS"/>
        </w:rPr>
        <w:t>може</w:t>
      </w:r>
      <w:r w:rsidR="007B56B0">
        <w:rPr>
          <w:b/>
          <w:bCs/>
          <w:color w:val="000000"/>
          <w:lang w:eastAsia="sr-Latn-CS"/>
        </w:rPr>
        <w:t xml:space="preserve"> </w:t>
      </w:r>
      <w:r>
        <w:rPr>
          <w:b/>
          <w:bCs/>
          <w:color w:val="000000"/>
          <w:lang w:val="sr-Latn-CS" w:eastAsia="sr-Latn-CS"/>
        </w:rPr>
        <w:t>бити</w:t>
      </w:r>
      <w:r w:rsidR="007B56B0">
        <w:rPr>
          <w:b/>
          <w:bCs/>
          <w:color w:val="000000"/>
          <w:lang w:eastAsia="sr-Latn-CS"/>
        </w:rPr>
        <w:t xml:space="preserve"> </w:t>
      </w:r>
      <w:r>
        <w:rPr>
          <w:b/>
          <w:bCs/>
          <w:color w:val="000000"/>
          <w:lang w:val="sr-Latn-CS" w:eastAsia="sr-Latn-CS"/>
        </w:rPr>
        <w:t>одбијена</w:t>
      </w:r>
    </w:p>
    <w:p w:rsidR="00243AAC" w:rsidRDefault="00243AAC" w:rsidP="00243AAC">
      <w:pPr>
        <w:autoSpaceDE w:val="0"/>
        <w:autoSpaceDN w:val="0"/>
        <w:adjustRightInd w:val="0"/>
        <w:ind w:firstLine="720"/>
        <w:jc w:val="both"/>
        <w:rPr>
          <w:bCs/>
          <w:lang w:val="sr-Cyrl-CS" w:eastAsia="sr-Latn-CS"/>
        </w:rPr>
      </w:pPr>
      <w:r>
        <w:rPr>
          <w:bCs/>
          <w:lang w:val="sr-Cyrl-CS" w:eastAsia="sr-Latn-CS"/>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rsidR="00243AAC" w:rsidRDefault="00243AAC" w:rsidP="00243AAC">
      <w:pPr>
        <w:numPr>
          <w:ilvl w:val="0"/>
          <w:numId w:val="12"/>
        </w:numPr>
        <w:autoSpaceDE w:val="0"/>
        <w:autoSpaceDN w:val="0"/>
        <w:adjustRightInd w:val="0"/>
        <w:spacing w:line="100" w:lineRule="atLeast"/>
        <w:ind w:left="1080"/>
        <w:jc w:val="both"/>
        <w:rPr>
          <w:bCs/>
          <w:color w:val="FF0000"/>
          <w:u w:val="single"/>
          <w:lang w:val="sr-Cyrl-CS" w:eastAsia="sr-Latn-CS"/>
        </w:rPr>
      </w:pPr>
      <w:r>
        <w:rPr>
          <w:bCs/>
          <w:lang w:val="sr-Cyrl-CS" w:eastAsia="sr-Latn-CS"/>
        </w:rPr>
        <w:t>поступао супротно забрани из члана 23. и 25. Закона о јавним набавкама;</w:t>
      </w:r>
    </w:p>
    <w:p w:rsidR="00243AAC" w:rsidRDefault="00243AAC" w:rsidP="00243AAC">
      <w:pPr>
        <w:numPr>
          <w:ilvl w:val="0"/>
          <w:numId w:val="12"/>
        </w:numPr>
        <w:autoSpaceDE w:val="0"/>
        <w:autoSpaceDN w:val="0"/>
        <w:adjustRightInd w:val="0"/>
        <w:spacing w:line="100" w:lineRule="atLeast"/>
        <w:ind w:left="1080"/>
        <w:jc w:val="both"/>
        <w:rPr>
          <w:bCs/>
          <w:color w:val="FF0000"/>
          <w:u w:val="single"/>
          <w:lang w:val="sr-Cyrl-CS" w:eastAsia="sr-Latn-CS"/>
        </w:rPr>
      </w:pPr>
      <w:r>
        <w:rPr>
          <w:bCs/>
          <w:lang w:val="sr-Cyrl-CS" w:eastAsia="sr-Latn-CS"/>
        </w:rPr>
        <w:t>учинио повреду конкуренције;</w:t>
      </w:r>
    </w:p>
    <w:p w:rsidR="00243AAC" w:rsidRDefault="00243AAC" w:rsidP="00243AAC">
      <w:pPr>
        <w:numPr>
          <w:ilvl w:val="0"/>
          <w:numId w:val="12"/>
        </w:numPr>
        <w:autoSpaceDE w:val="0"/>
        <w:autoSpaceDN w:val="0"/>
        <w:adjustRightInd w:val="0"/>
        <w:spacing w:line="100" w:lineRule="atLeast"/>
        <w:ind w:left="1080"/>
        <w:jc w:val="both"/>
        <w:rPr>
          <w:bCs/>
          <w:color w:val="FF0000"/>
          <w:u w:val="single"/>
          <w:lang w:val="sr-Cyrl-CS" w:eastAsia="sr-Latn-CS"/>
        </w:rPr>
      </w:pPr>
      <w:r>
        <w:rPr>
          <w:bCs/>
          <w:lang w:val="sr-Cyrl-CS" w:eastAsia="sr-Latn-CS"/>
        </w:rPr>
        <w:t>доставио неистините податке у понуди или без оправданих разлога одбио да закључи уговор о јавној набавци, након што му је зговор додељен,</w:t>
      </w:r>
    </w:p>
    <w:p w:rsidR="00243AAC" w:rsidRDefault="00243AAC" w:rsidP="00243AAC">
      <w:pPr>
        <w:numPr>
          <w:ilvl w:val="0"/>
          <w:numId w:val="12"/>
        </w:numPr>
        <w:autoSpaceDE w:val="0"/>
        <w:autoSpaceDN w:val="0"/>
        <w:adjustRightInd w:val="0"/>
        <w:spacing w:line="100" w:lineRule="atLeast"/>
        <w:ind w:left="1080"/>
        <w:jc w:val="both"/>
        <w:rPr>
          <w:bCs/>
          <w:color w:val="FF0000"/>
          <w:u w:val="single"/>
          <w:lang w:val="sr-Cyrl-CS" w:eastAsia="sr-Latn-CS"/>
        </w:rPr>
      </w:pPr>
      <w:r>
        <w:rPr>
          <w:bCs/>
          <w:lang w:val="sr-Cyrl-CS" w:eastAsia="sr-Latn-CS"/>
        </w:rPr>
        <w:t>одбио да достави доказе и средства обезбеђења на ша се у понуди обавезао.</w:t>
      </w:r>
    </w:p>
    <w:p w:rsidR="00243AAC" w:rsidRDefault="00243AAC" w:rsidP="00243AAC">
      <w:pPr>
        <w:autoSpaceDE w:val="0"/>
        <w:autoSpaceDN w:val="0"/>
        <w:adjustRightInd w:val="0"/>
        <w:ind w:firstLine="720"/>
        <w:jc w:val="both"/>
        <w:rPr>
          <w:bCs/>
          <w:color w:val="FF0000"/>
          <w:u w:val="single"/>
          <w:lang w:val="sr-Cyrl-CS" w:eastAsia="sr-Latn-CS"/>
        </w:rPr>
      </w:pPr>
      <w:r>
        <w:rPr>
          <w:bCs/>
          <w:lang w:val="sr-Latn-CS" w:eastAsia="sr-Latn-CS"/>
        </w:rPr>
        <w:t>Наручилац</w:t>
      </w:r>
      <w:r w:rsidR="007B56B0">
        <w:rPr>
          <w:bCs/>
          <w:lang w:eastAsia="sr-Latn-CS"/>
        </w:rPr>
        <w:t xml:space="preserve"> </w:t>
      </w:r>
      <w:r>
        <w:rPr>
          <w:bCs/>
          <w:lang w:val="sr-Latn-CS" w:eastAsia="sr-Latn-CS"/>
        </w:rPr>
        <w:t>може</w:t>
      </w:r>
      <w:r w:rsidR="007B56B0">
        <w:rPr>
          <w:bCs/>
          <w:lang w:eastAsia="sr-Latn-CS"/>
        </w:rPr>
        <w:t xml:space="preserve"> </w:t>
      </w:r>
      <w:r>
        <w:rPr>
          <w:bCs/>
          <w:lang w:val="sr-Latn-CS" w:eastAsia="sr-Latn-CS"/>
        </w:rPr>
        <w:t>да</w:t>
      </w:r>
      <w:r w:rsidR="007B56B0">
        <w:rPr>
          <w:bCs/>
          <w:lang w:eastAsia="sr-Latn-CS"/>
        </w:rPr>
        <w:t xml:space="preserve"> </w:t>
      </w:r>
      <w:r>
        <w:rPr>
          <w:bCs/>
          <w:lang w:val="sr-Latn-CS" w:eastAsia="sr-Latn-CS"/>
        </w:rPr>
        <w:t>одбије</w:t>
      </w:r>
      <w:r w:rsidR="007B56B0">
        <w:rPr>
          <w:bCs/>
          <w:lang w:eastAsia="sr-Latn-CS"/>
        </w:rPr>
        <w:t xml:space="preserve"> </w:t>
      </w:r>
      <w:r>
        <w:rPr>
          <w:bCs/>
          <w:lang w:val="sr-Latn-CS" w:eastAsia="sr-Latn-CS"/>
        </w:rPr>
        <w:t>понуду</w:t>
      </w:r>
      <w:r w:rsidR="007B56B0">
        <w:rPr>
          <w:bCs/>
          <w:lang w:eastAsia="sr-Latn-CS"/>
        </w:rPr>
        <w:t xml:space="preserve"> </w:t>
      </w:r>
      <w:r>
        <w:rPr>
          <w:bCs/>
          <w:lang w:val="sr-Latn-CS" w:eastAsia="sr-Latn-CS"/>
        </w:rPr>
        <w:t>уколико</w:t>
      </w:r>
      <w:r w:rsidR="007B56B0">
        <w:rPr>
          <w:bCs/>
          <w:lang w:eastAsia="sr-Latn-CS"/>
        </w:rPr>
        <w:t xml:space="preserve"> </w:t>
      </w:r>
      <w:r>
        <w:rPr>
          <w:bCs/>
          <w:lang w:val="sr-Latn-CS" w:eastAsia="sr-Latn-CS"/>
        </w:rPr>
        <w:t>поседује</w:t>
      </w:r>
      <w:r w:rsidR="007B56B0">
        <w:rPr>
          <w:bCs/>
          <w:lang w:eastAsia="sr-Latn-CS"/>
        </w:rPr>
        <w:t xml:space="preserve"> </w:t>
      </w:r>
      <w:r>
        <w:rPr>
          <w:bCs/>
          <w:lang w:val="sr-Latn-CS" w:eastAsia="sr-Latn-CS"/>
        </w:rPr>
        <w:t>доказ</w:t>
      </w:r>
      <w:r w:rsidR="007B56B0">
        <w:rPr>
          <w:bCs/>
          <w:lang w:eastAsia="sr-Latn-CS"/>
        </w:rPr>
        <w:t xml:space="preserve"> </w:t>
      </w:r>
      <w:r>
        <w:rPr>
          <w:bCs/>
          <w:lang w:val="sr-Latn-CS" w:eastAsia="sr-Latn-CS"/>
        </w:rPr>
        <w:t>који</w:t>
      </w:r>
      <w:r w:rsidR="007B56B0">
        <w:rPr>
          <w:bCs/>
          <w:lang w:eastAsia="sr-Latn-CS"/>
        </w:rPr>
        <w:t xml:space="preserve">   </w:t>
      </w:r>
      <w:r>
        <w:rPr>
          <w:bCs/>
          <w:lang w:val="sr-Latn-CS" w:eastAsia="sr-Latn-CS"/>
        </w:rPr>
        <w:t>потврђује</w:t>
      </w:r>
      <w:r w:rsidR="007B56B0">
        <w:rPr>
          <w:bCs/>
          <w:lang w:eastAsia="sr-Latn-CS"/>
        </w:rPr>
        <w:t xml:space="preserve"> </w:t>
      </w:r>
      <w:r>
        <w:rPr>
          <w:bCs/>
          <w:lang w:val="sr-Latn-CS" w:eastAsia="sr-Latn-CS"/>
        </w:rPr>
        <w:t>да</w:t>
      </w:r>
      <w:r w:rsidR="007B56B0">
        <w:rPr>
          <w:bCs/>
          <w:lang w:eastAsia="sr-Latn-CS"/>
        </w:rPr>
        <w:t xml:space="preserve"> </w:t>
      </w:r>
      <w:r>
        <w:rPr>
          <w:bCs/>
          <w:lang w:val="sr-Latn-CS" w:eastAsia="sr-Latn-CS"/>
        </w:rPr>
        <w:t>понуђач</w:t>
      </w:r>
      <w:r w:rsidR="007B56B0">
        <w:rPr>
          <w:bCs/>
          <w:lang w:eastAsia="sr-Latn-CS"/>
        </w:rPr>
        <w:t xml:space="preserve"> </w:t>
      </w:r>
      <w:r>
        <w:rPr>
          <w:bCs/>
          <w:lang w:val="sr-Latn-CS" w:eastAsia="sr-Latn-CS"/>
        </w:rPr>
        <w:t>није</w:t>
      </w:r>
      <w:r w:rsidR="007B56B0">
        <w:rPr>
          <w:bCs/>
          <w:lang w:eastAsia="sr-Latn-CS"/>
        </w:rPr>
        <w:t xml:space="preserve"> </w:t>
      </w:r>
      <w:r>
        <w:rPr>
          <w:bCs/>
          <w:lang w:val="sr-Latn-CS" w:eastAsia="sr-Latn-CS"/>
        </w:rPr>
        <w:t>испуњавао</w:t>
      </w:r>
      <w:r w:rsidR="007B56B0">
        <w:rPr>
          <w:bCs/>
          <w:lang w:eastAsia="sr-Latn-CS"/>
        </w:rPr>
        <w:t xml:space="preserve"> </w:t>
      </w:r>
      <w:r>
        <w:rPr>
          <w:bCs/>
          <w:lang w:val="sr-Latn-CS" w:eastAsia="sr-Latn-CS"/>
        </w:rPr>
        <w:t>своје</w:t>
      </w:r>
      <w:r w:rsidR="007B56B0">
        <w:rPr>
          <w:bCs/>
          <w:lang w:eastAsia="sr-Latn-CS"/>
        </w:rPr>
        <w:t xml:space="preserve"> </w:t>
      </w:r>
      <w:r>
        <w:rPr>
          <w:bCs/>
          <w:lang w:val="sr-Latn-CS" w:eastAsia="sr-Latn-CS"/>
        </w:rPr>
        <w:t>обавезе</w:t>
      </w:r>
      <w:r w:rsidR="009D43CE">
        <w:rPr>
          <w:bCs/>
          <w:lang w:eastAsia="sr-Latn-CS"/>
        </w:rPr>
        <w:t xml:space="preserve"> п</w:t>
      </w:r>
      <w:r>
        <w:rPr>
          <w:bCs/>
          <w:lang w:val="sr-Latn-CS" w:eastAsia="sr-Latn-CS"/>
        </w:rPr>
        <w:t>о</w:t>
      </w:r>
      <w:r w:rsidR="007B56B0">
        <w:rPr>
          <w:bCs/>
          <w:lang w:eastAsia="sr-Latn-CS"/>
        </w:rPr>
        <w:t xml:space="preserve"> </w:t>
      </w:r>
      <w:r>
        <w:rPr>
          <w:bCs/>
          <w:lang w:val="sr-Latn-CS" w:eastAsia="sr-Latn-CS"/>
        </w:rPr>
        <w:t>раније</w:t>
      </w:r>
      <w:r w:rsidR="007B56B0">
        <w:rPr>
          <w:bCs/>
          <w:lang w:eastAsia="sr-Latn-CS"/>
        </w:rPr>
        <w:t xml:space="preserve"> </w:t>
      </w:r>
      <w:r>
        <w:rPr>
          <w:bCs/>
          <w:lang w:val="sr-Latn-CS" w:eastAsia="sr-Latn-CS"/>
        </w:rPr>
        <w:t>закљученим</w:t>
      </w:r>
      <w:r w:rsidR="007B56B0">
        <w:rPr>
          <w:bCs/>
          <w:lang w:eastAsia="sr-Latn-CS"/>
        </w:rPr>
        <w:t xml:space="preserve"> </w:t>
      </w:r>
      <w:r>
        <w:rPr>
          <w:bCs/>
          <w:lang w:val="sr-Latn-CS" w:eastAsia="sr-Latn-CS"/>
        </w:rPr>
        <w:t>уговорима о јавним</w:t>
      </w:r>
      <w:r w:rsidR="007B56B0">
        <w:rPr>
          <w:bCs/>
          <w:lang w:eastAsia="sr-Latn-CS"/>
        </w:rPr>
        <w:t xml:space="preserve"> </w:t>
      </w:r>
      <w:r>
        <w:rPr>
          <w:bCs/>
          <w:lang w:val="sr-Latn-CS" w:eastAsia="sr-Latn-CS"/>
        </w:rPr>
        <w:t>набавкама</w:t>
      </w:r>
      <w:r w:rsidR="007B56B0">
        <w:rPr>
          <w:bCs/>
          <w:lang w:eastAsia="sr-Latn-CS"/>
        </w:rPr>
        <w:t xml:space="preserve"> </w:t>
      </w:r>
      <w:r>
        <w:rPr>
          <w:bCs/>
          <w:lang w:val="sr-Latn-CS" w:eastAsia="sr-Latn-CS"/>
        </w:rPr>
        <w:t>који</w:t>
      </w:r>
      <w:r w:rsidR="007B56B0">
        <w:rPr>
          <w:bCs/>
          <w:lang w:eastAsia="sr-Latn-CS"/>
        </w:rPr>
        <w:t xml:space="preserve"> </w:t>
      </w:r>
      <w:r>
        <w:rPr>
          <w:bCs/>
          <w:lang w:val="sr-Latn-CS" w:eastAsia="sr-Latn-CS"/>
        </w:rPr>
        <w:t>су</w:t>
      </w:r>
      <w:r w:rsidR="007B56B0">
        <w:rPr>
          <w:bCs/>
          <w:lang w:eastAsia="sr-Latn-CS"/>
        </w:rPr>
        <w:t xml:space="preserve"> </w:t>
      </w:r>
      <w:r>
        <w:rPr>
          <w:bCs/>
          <w:lang w:val="sr-Latn-CS" w:eastAsia="sr-Latn-CS"/>
        </w:rPr>
        <w:t>се</w:t>
      </w:r>
      <w:r w:rsidR="007B56B0">
        <w:rPr>
          <w:bCs/>
          <w:lang w:eastAsia="sr-Latn-CS"/>
        </w:rPr>
        <w:t xml:space="preserve"> </w:t>
      </w:r>
      <w:r>
        <w:rPr>
          <w:bCs/>
          <w:lang w:val="sr-Latn-CS" w:eastAsia="sr-Latn-CS"/>
        </w:rPr>
        <w:t>односили</w:t>
      </w:r>
      <w:r w:rsidR="007B56B0">
        <w:rPr>
          <w:bCs/>
          <w:lang w:eastAsia="sr-Latn-CS"/>
        </w:rPr>
        <w:t xml:space="preserve"> </w:t>
      </w:r>
      <w:r>
        <w:rPr>
          <w:bCs/>
          <w:lang w:val="sr-Latn-CS" w:eastAsia="sr-Latn-CS"/>
        </w:rPr>
        <w:t>на</w:t>
      </w:r>
      <w:r w:rsidR="007B56B0">
        <w:rPr>
          <w:bCs/>
          <w:lang w:eastAsia="sr-Latn-CS"/>
        </w:rPr>
        <w:t xml:space="preserve"> </w:t>
      </w:r>
      <w:r>
        <w:rPr>
          <w:bCs/>
          <w:lang w:val="sr-Latn-CS" w:eastAsia="sr-Latn-CS"/>
        </w:rPr>
        <w:t>исти</w:t>
      </w:r>
      <w:r w:rsidR="007B56B0">
        <w:rPr>
          <w:bCs/>
          <w:lang w:eastAsia="sr-Latn-CS"/>
        </w:rPr>
        <w:t xml:space="preserve"> </w:t>
      </w:r>
      <w:r>
        <w:rPr>
          <w:bCs/>
          <w:lang w:val="sr-Latn-CS" w:eastAsia="sr-Latn-CS"/>
        </w:rPr>
        <w:t>предмет</w:t>
      </w:r>
      <w:r w:rsidR="007B56B0">
        <w:rPr>
          <w:bCs/>
          <w:lang w:eastAsia="sr-Latn-CS"/>
        </w:rPr>
        <w:t xml:space="preserve"> </w:t>
      </w:r>
      <w:r>
        <w:rPr>
          <w:bCs/>
          <w:lang w:val="sr-Latn-CS" w:eastAsia="sr-Latn-CS"/>
        </w:rPr>
        <w:t>набавке, за</w:t>
      </w:r>
      <w:r w:rsidR="007B56B0">
        <w:rPr>
          <w:bCs/>
          <w:lang w:eastAsia="sr-Latn-CS"/>
        </w:rPr>
        <w:t xml:space="preserve"> </w:t>
      </w:r>
      <w:r>
        <w:rPr>
          <w:bCs/>
          <w:lang w:val="sr-Latn-CS" w:eastAsia="sr-Latn-CS"/>
        </w:rPr>
        <w:t>период</w:t>
      </w:r>
      <w:r w:rsidR="007B56B0">
        <w:rPr>
          <w:bCs/>
          <w:lang w:eastAsia="sr-Latn-CS"/>
        </w:rPr>
        <w:t xml:space="preserve"> </w:t>
      </w:r>
      <w:r>
        <w:rPr>
          <w:bCs/>
          <w:lang w:val="sr-Latn-CS" w:eastAsia="sr-Latn-CS"/>
        </w:rPr>
        <w:t>од</w:t>
      </w:r>
      <w:r w:rsidR="007B56B0">
        <w:rPr>
          <w:bCs/>
          <w:lang w:eastAsia="sr-Latn-CS"/>
        </w:rPr>
        <w:t xml:space="preserve"> </w:t>
      </w:r>
      <w:r>
        <w:rPr>
          <w:bCs/>
          <w:lang w:val="sr-Latn-CS" w:eastAsia="sr-Latn-CS"/>
        </w:rPr>
        <w:t>претходн</w:t>
      </w:r>
      <w:r>
        <w:rPr>
          <w:bCs/>
          <w:lang w:val="sr-Cyrl-CS" w:eastAsia="sr-Latn-CS"/>
        </w:rPr>
        <w:t>е</w:t>
      </w:r>
      <w:r w:rsidR="007B56B0">
        <w:rPr>
          <w:bCs/>
          <w:lang w:val="sr-Cyrl-CS" w:eastAsia="sr-Latn-CS"/>
        </w:rPr>
        <w:t xml:space="preserve"> </w:t>
      </w:r>
      <w:r>
        <w:rPr>
          <w:bCs/>
          <w:lang w:val="sr-Cyrl-CS" w:eastAsia="sr-Latn-CS"/>
        </w:rPr>
        <w:t>три</w:t>
      </w:r>
      <w:r w:rsidR="007B56B0">
        <w:rPr>
          <w:bCs/>
          <w:lang w:val="sr-Cyrl-CS" w:eastAsia="sr-Latn-CS"/>
        </w:rPr>
        <w:t xml:space="preserve"> </w:t>
      </w:r>
      <w:r>
        <w:rPr>
          <w:bCs/>
          <w:lang w:val="sr-Latn-CS" w:eastAsia="sr-Latn-CS"/>
        </w:rPr>
        <w:t>годин</w:t>
      </w:r>
      <w:r>
        <w:rPr>
          <w:bCs/>
          <w:lang w:val="sr-Cyrl-CS" w:eastAsia="sr-Latn-CS"/>
        </w:rPr>
        <w:t>е</w:t>
      </w:r>
      <w:r w:rsidR="007B56B0">
        <w:rPr>
          <w:bCs/>
          <w:lang w:val="sr-Cyrl-CS" w:eastAsia="sr-Latn-CS"/>
        </w:rPr>
        <w:t xml:space="preserve"> </w:t>
      </w:r>
      <w:r>
        <w:rPr>
          <w:bCs/>
          <w:lang w:val="sr-Cyrl-CS" w:eastAsia="sr-Latn-CS"/>
        </w:rPr>
        <w:t>пре објављивања позива за подношење понуда</w:t>
      </w:r>
      <w:r>
        <w:rPr>
          <w:bCs/>
          <w:lang w:val="sr-Latn-CS" w:eastAsia="sr-Latn-CS"/>
        </w:rPr>
        <w:t xml:space="preserve">. </w:t>
      </w:r>
    </w:p>
    <w:p w:rsidR="00243AAC" w:rsidRDefault="00243AAC" w:rsidP="00243AAC">
      <w:pPr>
        <w:spacing w:after="120"/>
        <w:ind w:firstLine="720"/>
        <w:jc w:val="both"/>
      </w:pPr>
      <w:r>
        <w:rPr>
          <w:bCs/>
          <w:lang w:val="sr-Latn-CS" w:eastAsia="sr-Latn-CS"/>
        </w:rPr>
        <w:t>Доказ</w:t>
      </w:r>
      <w:r w:rsidR="007B56B0">
        <w:rPr>
          <w:bCs/>
          <w:lang w:eastAsia="sr-Latn-CS"/>
        </w:rPr>
        <w:t xml:space="preserve"> </w:t>
      </w:r>
      <w:r>
        <w:rPr>
          <w:bCs/>
          <w:lang w:val="sr-Latn-CS" w:eastAsia="sr-Latn-CS"/>
        </w:rPr>
        <w:t>може</w:t>
      </w:r>
      <w:r w:rsidR="007B56B0">
        <w:rPr>
          <w:bCs/>
          <w:lang w:eastAsia="sr-Latn-CS"/>
        </w:rPr>
        <w:t xml:space="preserve"> </w:t>
      </w:r>
      <w:r>
        <w:rPr>
          <w:bCs/>
          <w:lang w:val="sr-Latn-CS" w:eastAsia="sr-Latn-CS"/>
        </w:rPr>
        <w:t xml:space="preserve">бити: </w:t>
      </w:r>
    </w:p>
    <w:p w:rsidR="00243AAC" w:rsidRPr="005B458D" w:rsidRDefault="00243AAC" w:rsidP="00243AAC">
      <w:pPr>
        <w:numPr>
          <w:ilvl w:val="0"/>
          <w:numId w:val="13"/>
        </w:numPr>
        <w:suppressAutoHyphens w:val="0"/>
        <w:spacing w:after="120"/>
        <w:jc w:val="both"/>
        <w:rPr>
          <w:lang w:val="ru-RU"/>
        </w:rPr>
      </w:pPr>
      <w:r w:rsidRPr="005B458D">
        <w:rPr>
          <w:lang w:val="ru-RU"/>
        </w:rPr>
        <w:t>правоснажна судска одлука или коначна одлука другог надлежног органа;</w:t>
      </w:r>
    </w:p>
    <w:p w:rsidR="00243AAC" w:rsidRPr="005B458D" w:rsidRDefault="00243AAC" w:rsidP="00243AAC">
      <w:pPr>
        <w:numPr>
          <w:ilvl w:val="0"/>
          <w:numId w:val="13"/>
        </w:numPr>
        <w:suppressAutoHyphens w:val="0"/>
        <w:spacing w:after="120"/>
        <w:jc w:val="both"/>
        <w:rPr>
          <w:lang w:val="ru-RU"/>
        </w:rPr>
      </w:pPr>
      <w:r w:rsidRPr="005B458D">
        <w:rPr>
          <w:lang w:val="ru-RU"/>
        </w:rPr>
        <w:t>исправа о реализованом средству обезбеђења испуњења обавеза у поступку јавне набавке или испуњења уговорних обавеза;</w:t>
      </w:r>
    </w:p>
    <w:p w:rsidR="00243AAC" w:rsidRPr="005B458D" w:rsidRDefault="00243AAC" w:rsidP="00243AAC">
      <w:pPr>
        <w:numPr>
          <w:ilvl w:val="0"/>
          <w:numId w:val="13"/>
        </w:numPr>
        <w:suppressAutoHyphens w:val="0"/>
        <w:spacing w:after="120"/>
        <w:jc w:val="both"/>
        <w:rPr>
          <w:lang w:val="ru-RU"/>
        </w:rPr>
      </w:pPr>
      <w:r w:rsidRPr="005B458D">
        <w:rPr>
          <w:lang w:val="ru-RU"/>
        </w:rPr>
        <w:t>исправа о наплаћеној уговорној казни;</w:t>
      </w:r>
    </w:p>
    <w:p w:rsidR="00243AAC" w:rsidRPr="005B458D" w:rsidRDefault="00243AAC" w:rsidP="00243AAC">
      <w:pPr>
        <w:numPr>
          <w:ilvl w:val="0"/>
          <w:numId w:val="13"/>
        </w:numPr>
        <w:suppressAutoHyphens w:val="0"/>
        <w:spacing w:after="120"/>
        <w:jc w:val="both"/>
        <w:rPr>
          <w:lang w:val="ru-RU"/>
        </w:rPr>
      </w:pPr>
      <w:r w:rsidRPr="005B458D">
        <w:rPr>
          <w:lang w:val="ru-RU"/>
        </w:rPr>
        <w:lastRenderedPageBreak/>
        <w:t>рекламације потрошача, односно корисника, ако нису отклоњене у уговореном року;</w:t>
      </w:r>
    </w:p>
    <w:p w:rsidR="00243AAC" w:rsidRPr="005B458D" w:rsidRDefault="00243AAC" w:rsidP="00243AAC">
      <w:pPr>
        <w:numPr>
          <w:ilvl w:val="0"/>
          <w:numId w:val="13"/>
        </w:numPr>
        <w:suppressAutoHyphens w:val="0"/>
        <w:spacing w:after="120"/>
        <w:jc w:val="both"/>
        <w:rPr>
          <w:lang w:val="ru-RU"/>
        </w:rPr>
      </w:pPr>
      <w:r w:rsidRPr="005B458D">
        <w:rPr>
          <w:lang w:val="ru-RU"/>
        </w:rPr>
        <w:t>извештај надзорног органа о изведеним радовима који нису  у складу са пројектом, односно уговором;</w:t>
      </w:r>
    </w:p>
    <w:p w:rsidR="00243AAC" w:rsidRPr="005B458D" w:rsidRDefault="00243AAC" w:rsidP="00243AAC">
      <w:pPr>
        <w:numPr>
          <w:ilvl w:val="0"/>
          <w:numId w:val="13"/>
        </w:numPr>
        <w:suppressAutoHyphens w:val="0"/>
        <w:spacing w:after="120"/>
        <w:jc w:val="both"/>
        <w:rPr>
          <w:lang w:val="ru-RU"/>
        </w:rPr>
      </w:pPr>
      <w:r w:rsidRPr="005B458D">
        <w:rPr>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243AAC" w:rsidRPr="005B458D" w:rsidRDefault="00243AAC" w:rsidP="00243AAC">
      <w:pPr>
        <w:numPr>
          <w:ilvl w:val="0"/>
          <w:numId w:val="13"/>
        </w:numPr>
        <w:suppressAutoHyphens w:val="0"/>
        <w:spacing w:after="120"/>
        <w:jc w:val="both"/>
        <w:rPr>
          <w:lang w:val="ru-RU"/>
        </w:rPr>
      </w:pPr>
      <w:r w:rsidRPr="005B458D">
        <w:rPr>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rsidR="00243AAC" w:rsidRPr="005B458D" w:rsidRDefault="00243AAC" w:rsidP="00243AAC">
      <w:pPr>
        <w:numPr>
          <w:ilvl w:val="0"/>
          <w:numId w:val="13"/>
        </w:numPr>
        <w:suppressAutoHyphens w:val="0"/>
        <w:jc w:val="both"/>
        <w:rPr>
          <w:lang w:val="ru-RU"/>
        </w:rPr>
      </w:pPr>
      <w:r w:rsidRPr="005B458D">
        <w:rPr>
          <w:lang w:val="ru-RU"/>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243AAC" w:rsidRDefault="00243AAC" w:rsidP="00243AAC">
      <w:pPr>
        <w:suppressAutoHyphens w:val="0"/>
        <w:ind w:firstLine="720"/>
        <w:jc w:val="both"/>
        <w:rPr>
          <w:lang w:val="sr-Cyrl-CS"/>
        </w:rPr>
      </w:pPr>
      <w:r>
        <w:rPr>
          <w:lang w:val="sr-Cyrl-CS"/>
        </w:rPr>
        <w:t>Наручилац може одбити понуду ако поседује правоснажну судску одлуку или коначну одлуку другог надлежног органа, која се односи на поступак који је спровео или уговор који је закључио и други наручилац акоје предмет јавне набавке истоврстан.</w:t>
      </w:r>
    </w:p>
    <w:p w:rsidR="00243AAC" w:rsidRDefault="00243AAC" w:rsidP="00243AAC">
      <w:pPr>
        <w:autoSpaceDE w:val="0"/>
        <w:autoSpaceDN w:val="0"/>
        <w:adjustRightInd w:val="0"/>
        <w:ind w:firstLine="720"/>
        <w:jc w:val="both"/>
        <w:rPr>
          <w:bCs/>
          <w:lang w:val="sr-Cyrl-CS" w:eastAsia="sr-Latn-CS"/>
        </w:rPr>
      </w:pPr>
      <w:r>
        <w:rPr>
          <w:bCs/>
          <w:lang w:val="sr-Cyrl-CS" w:eastAsia="sr-Latn-CS"/>
        </w:rPr>
        <w:t>Наручилац ће одбити понуду ако неприхватљива, тј. ако не испуњава услове дефинисане чланом 3. тачком 33) Закона о јавним набавкама.</w:t>
      </w:r>
    </w:p>
    <w:p w:rsidR="00243AAC" w:rsidRDefault="00243AAC" w:rsidP="00243AAC">
      <w:pPr>
        <w:autoSpaceDE w:val="0"/>
        <w:autoSpaceDN w:val="0"/>
        <w:adjustRightInd w:val="0"/>
        <w:ind w:firstLine="720"/>
        <w:jc w:val="both"/>
        <w:rPr>
          <w:bCs/>
          <w:lang w:val="sr-Cyrl-CS" w:eastAsia="sr-Latn-CS"/>
        </w:rPr>
      </w:pPr>
      <w:r>
        <w:rPr>
          <w:bCs/>
          <w:lang w:val="sr-Cyrl-CS" w:eastAsia="sr-Latn-CS"/>
        </w:rPr>
        <w:t>Прихватљива понуда је понуда</w:t>
      </w:r>
      <w:r>
        <w:rPr>
          <w:lang w:val="sr-Cyrl-CS"/>
        </w:rPr>
        <w:t xml:space="preserve">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w:t>
      </w:r>
    </w:p>
    <w:p w:rsidR="00243AAC" w:rsidRDefault="00243AAC" w:rsidP="00243AAC">
      <w:pPr>
        <w:autoSpaceDE w:val="0"/>
        <w:autoSpaceDN w:val="0"/>
        <w:adjustRightInd w:val="0"/>
        <w:ind w:firstLine="720"/>
        <w:jc w:val="both"/>
        <w:rPr>
          <w:bCs/>
          <w:lang w:val="sr-Cyrl-CS" w:eastAsia="sr-Latn-CS"/>
        </w:rPr>
      </w:pPr>
      <w:r>
        <w:rPr>
          <w:bCs/>
          <w:lang w:val="sr-Cyrl-CS" w:eastAsia="sr-Latn-CS"/>
        </w:rPr>
        <w:t>На основу члана 106. Закона, наручилац ће одбити понуду ако садржи битне недостатке и то ако:</w:t>
      </w:r>
    </w:p>
    <w:p w:rsidR="00243AAC" w:rsidRDefault="00243AAC" w:rsidP="00243AAC">
      <w:pPr>
        <w:numPr>
          <w:ilvl w:val="0"/>
          <w:numId w:val="14"/>
        </w:numPr>
        <w:tabs>
          <w:tab w:val="left" w:pos="720"/>
        </w:tabs>
        <w:suppressAutoHyphens w:val="0"/>
        <w:autoSpaceDE w:val="0"/>
        <w:autoSpaceDN w:val="0"/>
        <w:adjustRightInd w:val="0"/>
        <w:jc w:val="both"/>
        <w:rPr>
          <w:bCs/>
          <w:lang w:val="sr-Cyrl-CS" w:eastAsia="sr-Latn-CS"/>
        </w:rPr>
      </w:pPr>
      <w:r>
        <w:rPr>
          <w:bCs/>
          <w:lang w:val="sr-Cyrl-CS" w:eastAsia="sr-Latn-CS"/>
        </w:rPr>
        <w:t>понуђач не докаже да испуњава обавезне услове за учешће;</w:t>
      </w:r>
    </w:p>
    <w:p w:rsidR="00243AAC" w:rsidRDefault="00243AAC" w:rsidP="00243AAC">
      <w:pPr>
        <w:tabs>
          <w:tab w:val="left" w:pos="1080"/>
          <w:tab w:val="left" w:pos="1260"/>
        </w:tabs>
        <w:autoSpaceDE w:val="0"/>
        <w:autoSpaceDN w:val="0"/>
        <w:adjustRightInd w:val="0"/>
        <w:ind w:firstLine="720"/>
        <w:jc w:val="both"/>
        <w:rPr>
          <w:bCs/>
          <w:lang w:val="sr-Cyrl-CS" w:eastAsia="sr-Latn-CS"/>
        </w:rPr>
      </w:pPr>
      <w:r>
        <w:rPr>
          <w:bCs/>
          <w:lang w:val="sr-Cyrl-CS" w:eastAsia="sr-Latn-CS"/>
        </w:rPr>
        <w:t>2)</w:t>
      </w:r>
      <w:r>
        <w:rPr>
          <w:bCs/>
          <w:lang w:val="sr-Cyrl-CS" w:eastAsia="sr-Latn-CS"/>
        </w:rPr>
        <w:tab/>
        <w:t>понуђач не докаже да испуњава додатне услове;</w:t>
      </w:r>
    </w:p>
    <w:p w:rsidR="00243AAC" w:rsidRDefault="00243AAC" w:rsidP="00243AAC">
      <w:pPr>
        <w:tabs>
          <w:tab w:val="left" w:pos="1080"/>
          <w:tab w:val="left" w:pos="1260"/>
        </w:tabs>
        <w:autoSpaceDE w:val="0"/>
        <w:autoSpaceDN w:val="0"/>
        <w:adjustRightInd w:val="0"/>
        <w:ind w:firstLine="720"/>
        <w:jc w:val="both"/>
        <w:rPr>
          <w:bCs/>
          <w:lang w:val="sr-Cyrl-CS" w:eastAsia="sr-Latn-CS"/>
        </w:rPr>
      </w:pPr>
      <w:r>
        <w:rPr>
          <w:bCs/>
          <w:lang w:val="sr-Cyrl-CS" w:eastAsia="sr-Latn-CS"/>
        </w:rPr>
        <w:t>3)</w:t>
      </w:r>
      <w:r>
        <w:rPr>
          <w:bCs/>
          <w:lang w:val="sr-Cyrl-CS" w:eastAsia="sr-Latn-CS"/>
        </w:rPr>
        <w:tab/>
        <w:t>је понуђени рок важења понуде краћи од прописаног;</w:t>
      </w:r>
    </w:p>
    <w:p w:rsidR="00243AAC" w:rsidRDefault="00243AAC" w:rsidP="00243AAC">
      <w:pPr>
        <w:tabs>
          <w:tab w:val="left" w:pos="1080"/>
          <w:tab w:val="left" w:pos="1260"/>
        </w:tabs>
        <w:autoSpaceDE w:val="0"/>
        <w:autoSpaceDN w:val="0"/>
        <w:adjustRightInd w:val="0"/>
        <w:ind w:firstLine="720"/>
        <w:jc w:val="both"/>
        <w:rPr>
          <w:bCs/>
          <w:lang w:val="sr-Cyrl-CS" w:eastAsia="sr-Latn-CS"/>
        </w:rPr>
      </w:pPr>
      <w:r>
        <w:rPr>
          <w:bCs/>
          <w:lang w:val="sr-Cyrl-CS" w:eastAsia="sr-Latn-CS"/>
        </w:rPr>
        <w:t>4)</w:t>
      </w:r>
      <w:r>
        <w:rPr>
          <w:bCs/>
          <w:lang w:val="sr-Cyrl-CS" w:eastAsia="sr-Latn-CS"/>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243AAC" w:rsidRDefault="00243AAC" w:rsidP="00243AAC">
      <w:pPr>
        <w:tabs>
          <w:tab w:val="left" w:pos="1080"/>
          <w:tab w:val="left" w:pos="1260"/>
        </w:tabs>
        <w:autoSpaceDE w:val="0"/>
        <w:autoSpaceDN w:val="0"/>
        <w:adjustRightInd w:val="0"/>
        <w:ind w:firstLine="720"/>
        <w:jc w:val="both"/>
        <w:rPr>
          <w:rFonts w:ascii="Calibri" w:hAnsi="Calibri" w:cs="TimesNewRomanPSMT"/>
          <w:bCs/>
          <w:lang w:val="sr-Cyrl-CS" w:eastAsia="sr-Latn-CS"/>
        </w:rPr>
      </w:pPr>
    </w:p>
    <w:p w:rsidR="00243AAC" w:rsidRDefault="00243AAC" w:rsidP="00243AAC">
      <w:pPr>
        <w:numPr>
          <w:ilvl w:val="0"/>
          <w:numId w:val="8"/>
        </w:numPr>
        <w:suppressAutoHyphens w:val="0"/>
        <w:spacing w:after="120"/>
        <w:jc w:val="both"/>
        <w:rPr>
          <w:b/>
        </w:rPr>
      </w:pPr>
      <w:r>
        <w:rPr>
          <w:b/>
        </w:rPr>
        <w:t>Рок</w:t>
      </w:r>
      <w:r w:rsidR="007B56B0">
        <w:rPr>
          <w:b/>
        </w:rPr>
        <w:t xml:space="preserve"> </w:t>
      </w:r>
      <w:r>
        <w:rPr>
          <w:b/>
        </w:rPr>
        <w:t>за</w:t>
      </w:r>
      <w:r w:rsidR="007B56B0">
        <w:rPr>
          <w:b/>
        </w:rPr>
        <w:t xml:space="preserve"> </w:t>
      </w:r>
      <w:r>
        <w:rPr>
          <w:b/>
        </w:rPr>
        <w:t>доношење</w:t>
      </w:r>
      <w:r w:rsidR="007B56B0">
        <w:rPr>
          <w:b/>
        </w:rPr>
        <w:t xml:space="preserve"> </w:t>
      </w:r>
      <w:r>
        <w:rPr>
          <w:b/>
        </w:rPr>
        <w:t>одлуке</w:t>
      </w:r>
    </w:p>
    <w:p w:rsidR="00243AAC" w:rsidRPr="005B458D" w:rsidRDefault="00243AAC" w:rsidP="00243AAC">
      <w:pPr>
        <w:suppressAutoHyphens w:val="0"/>
        <w:spacing w:after="120"/>
        <w:ind w:firstLine="720"/>
        <w:jc w:val="both"/>
        <w:rPr>
          <w:lang w:val="ru-RU"/>
        </w:rPr>
      </w:pPr>
      <w:r w:rsidRPr="005B458D">
        <w:rPr>
          <w:lang w:val="ru-RU"/>
        </w:rPr>
        <w:t xml:space="preserve">Наручилац ће одлуку о додели уговора донети најкасније у року од </w:t>
      </w:r>
      <w:r w:rsidR="007B56B0">
        <w:rPr>
          <w:lang w:val="sr-Cyrl-CS"/>
        </w:rPr>
        <w:t xml:space="preserve">8 </w:t>
      </w:r>
      <w:r w:rsidRPr="005B458D">
        <w:rPr>
          <w:lang w:val="ru-RU"/>
        </w:rPr>
        <w:t xml:space="preserve"> дана од дана јавног отварања понуда.</w:t>
      </w:r>
    </w:p>
    <w:p w:rsidR="00243AAC" w:rsidRDefault="00243AAC" w:rsidP="00243AAC">
      <w:pPr>
        <w:numPr>
          <w:ilvl w:val="0"/>
          <w:numId w:val="8"/>
        </w:numPr>
        <w:spacing w:after="120"/>
      </w:pPr>
      <w:r>
        <w:rPr>
          <w:b/>
        </w:rPr>
        <w:t>Захтев</w:t>
      </w:r>
      <w:r w:rsidR="007B56B0">
        <w:rPr>
          <w:b/>
        </w:rPr>
        <w:t xml:space="preserve"> </w:t>
      </w:r>
      <w:r>
        <w:rPr>
          <w:b/>
        </w:rPr>
        <w:t>за</w:t>
      </w:r>
      <w:r w:rsidR="007B56B0">
        <w:rPr>
          <w:b/>
        </w:rPr>
        <w:t xml:space="preserve"> </w:t>
      </w:r>
      <w:r>
        <w:rPr>
          <w:b/>
        </w:rPr>
        <w:t>заштиту</w:t>
      </w:r>
      <w:r w:rsidR="007B56B0">
        <w:rPr>
          <w:b/>
        </w:rPr>
        <w:t xml:space="preserve"> </w:t>
      </w:r>
      <w:r>
        <w:rPr>
          <w:b/>
        </w:rPr>
        <w:t>права</w:t>
      </w:r>
      <w:r w:rsidR="007B56B0">
        <w:rPr>
          <w:b/>
        </w:rPr>
        <w:t xml:space="preserve"> </w:t>
      </w:r>
      <w:r>
        <w:rPr>
          <w:b/>
        </w:rPr>
        <w:t>понуђача</w:t>
      </w:r>
    </w:p>
    <w:p w:rsidR="00243AAC" w:rsidRPr="005B458D" w:rsidRDefault="00243AAC" w:rsidP="00243AAC">
      <w:pPr>
        <w:ind w:firstLine="720"/>
        <w:jc w:val="both"/>
        <w:rPr>
          <w:lang w:val="ru-RU"/>
        </w:rPr>
      </w:pPr>
      <w:r w:rsidRPr="005B458D">
        <w:rPr>
          <w:lang w:val="ru-RU"/>
        </w:rPr>
        <w:t>Захтев за заштиту права може да поднесе понуђач, односно заинтересовано лице,</w:t>
      </w:r>
      <w:r>
        <w:rPr>
          <w:lang w:val="sr-Cyrl-CS"/>
        </w:rPr>
        <w:t xml:space="preserve"> који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Закона.</w:t>
      </w:r>
    </w:p>
    <w:p w:rsidR="00243AAC" w:rsidRDefault="00243AAC" w:rsidP="00243AAC">
      <w:pPr>
        <w:ind w:firstLine="720"/>
        <w:jc w:val="both"/>
        <w:rPr>
          <w:lang w:val="ru-RU"/>
        </w:rPr>
      </w:pPr>
      <w:r w:rsidRPr="005B458D">
        <w:rPr>
          <w:lang w:val="ru-RU"/>
        </w:rPr>
        <w:t xml:space="preserve">Захтев за заштиту права подноси се </w:t>
      </w:r>
      <w:r>
        <w:rPr>
          <w:lang w:val="sr-Cyrl-CS"/>
        </w:rPr>
        <w:t>наручиоцу</w:t>
      </w:r>
      <w:r w:rsidRPr="005B458D">
        <w:rPr>
          <w:lang w:val="ru-RU"/>
        </w:rPr>
        <w:t xml:space="preserve">, а </w:t>
      </w:r>
      <w:r>
        <w:rPr>
          <w:lang w:val="sr-Cyrl-CS"/>
        </w:rPr>
        <w:t xml:space="preserve">копија се </w:t>
      </w:r>
      <w:r w:rsidRPr="005B458D">
        <w:rPr>
          <w:lang w:val="ru-RU"/>
        </w:rPr>
        <w:t>истовремено доставља Републичкој комисији.</w:t>
      </w:r>
      <w:r w:rsidRPr="005B458D">
        <w:rPr>
          <w:rFonts w:eastAsia="TimesNewRomanPSMT"/>
          <w:bCs/>
          <w:lang w:val="ru-RU"/>
        </w:rPr>
        <w:t xml:space="preserve"> Захтев за заштиту права се доставља непосредно или препорученом пошиљком са повратницом.</w:t>
      </w:r>
      <w:r w:rsidRPr="005B458D">
        <w:rPr>
          <w:lang w:val="ru-RU"/>
        </w:rPr>
        <w:t>Захтев за заштиту права се може поднети у току целог поступка јавне набавке, против сваке радње наручиоца, осим уколико Законом није другачије одређено.О поднетом захтеву за заштиту права наручилацобјављује обавештење на Порталу јавних набавки</w:t>
      </w:r>
      <w:r>
        <w:rPr>
          <w:lang w:val="sr-Cyrl-CS"/>
        </w:rPr>
        <w:t xml:space="preserve"> и на својој интернет страници</w:t>
      </w:r>
      <w:r w:rsidRPr="005B458D">
        <w:rPr>
          <w:lang w:val="ru-RU"/>
        </w:rPr>
        <w:t>, најкасније у року од 2 дана од дана пријема захтева.</w:t>
      </w:r>
    </w:p>
    <w:p w:rsidR="0023555D" w:rsidRPr="005B458D" w:rsidRDefault="0023555D" w:rsidP="00243AAC">
      <w:pPr>
        <w:ind w:firstLine="720"/>
        <w:jc w:val="both"/>
        <w:rPr>
          <w:lang w:val="ru-RU"/>
        </w:rPr>
      </w:pPr>
    </w:p>
    <w:p w:rsidR="00243AAC" w:rsidRDefault="00243AAC" w:rsidP="00243AAC">
      <w:pPr>
        <w:ind w:firstLine="720"/>
        <w:jc w:val="both"/>
        <w:rPr>
          <w:lang w:val="sr-Cyrl-CS"/>
        </w:rPr>
      </w:pPr>
      <w:r w:rsidRPr="005B458D">
        <w:rPr>
          <w:b/>
          <w:lang w:val="ru-RU"/>
        </w:rPr>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Pr>
          <w:b/>
          <w:lang w:val="sr-Cyrl-CS"/>
        </w:rPr>
        <w:t>3</w:t>
      </w:r>
      <w:r w:rsidRPr="005B458D">
        <w:rPr>
          <w:b/>
          <w:lang w:val="ru-RU"/>
        </w:rPr>
        <w:t xml:space="preserve"> дана пре истека рока за подношење понуда, без обзира на начин достављања</w:t>
      </w:r>
      <w:r>
        <w:rPr>
          <w:b/>
          <w:lang w:val="sr-Cyrl-CS"/>
        </w:rPr>
        <w:t xml:space="preserve">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sidRPr="005B458D">
        <w:rPr>
          <w:b/>
          <w:lang w:val="ru-RU"/>
        </w:rPr>
        <w:t>.</w:t>
      </w:r>
    </w:p>
    <w:p w:rsidR="00243AAC" w:rsidRDefault="00243AAC" w:rsidP="00243AAC">
      <w:pPr>
        <w:ind w:firstLine="720"/>
        <w:jc w:val="both"/>
        <w:rPr>
          <w:lang w:val="sr-Cyrl-CS"/>
        </w:rPr>
      </w:pPr>
      <w:r>
        <w:rPr>
          <w:lang w:val="sr-Cyrl-CS"/>
        </w:rPr>
        <w:lastRenderedPageBreak/>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w:t>
      </w:r>
    </w:p>
    <w:p w:rsidR="00243AAC" w:rsidRPr="005B458D" w:rsidRDefault="00243AAC" w:rsidP="00243AAC">
      <w:pPr>
        <w:ind w:firstLine="720"/>
        <w:jc w:val="both"/>
        <w:rPr>
          <w:b/>
          <w:lang w:val="ru-RU"/>
        </w:rPr>
      </w:pPr>
      <w:r w:rsidRPr="005B458D">
        <w:rPr>
          <w:b/>
          <w:lang w:val="ru-RU"/>
        </w:rPr>
        <w:t xml:space="preserve">После доношења одлуке о додели уговора из чл. 108. Закона или одлуке о обустави поступка јавне набавке из чл. 109. Закона, рок за подношење захтева за заштиту права је </w:t>
      </w:r>
      <w:r>
        <w:rPr>
          <w:b/>
          <w:lang w:val="sr-Cyrl-CS"/>
        </w:rPr>
        <w:t xml:space="preserve">5 </w:t>
      </w:r>
      <w:r w:rsidRPr="005B458D">
        <w:rPr>
          <w:b/>
          <w:lang w:val="ru-RU"/>
        </w:rPr>
        <w:t>дана од дана</w:t>
      </w:r>
      <w:r>
        <w:rPr>
          <w:b/>
          <w:lang w:val="sr-Cyrl-CS"/>
        </w:rPr>
        <w:t xml:space="preserve"> објављивања одлуке на Порталу јавних набавки</w:t>
      </w:r>
      <w:r w:rsidRPr="005B458D">
        <w:rPr>
          <w:b/>
          <w:lang w:val="ru-RU"/>
        </w:rPr>
        <w:t xml:space="preserve">. </w:t>
      </w:r>
    </w:p>
    <w:p w:rsidR="00243AAC" w:rsidRPr="005B458D" w:rsidRDefault="00243AAC" w:rsidP="00243AAC">
      <w:pPr>
        <w:ind w:firstLine="720"/>
        <w:jc w:val="both"/>
        <w:rPr>
          <w:lang w:val="ru-RU"/>
        </w:rPr>
      </w:pPr>
      <w:r w:rsidRPr="005B458D">
        <w:rPr>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w:t>
      </w:r>
      <w:r>
        <w:rPr>
          <w:lang w:val="sr-Cyrl-CS"/>
        </w:rPr>
        <w:t>захтева</w:t>
      </w:r>
      <w:r w:rsidRPr="005B458D">
        <w:rPr>
          <w:lang w:val="ru-RU"/>
        </w:rPr>
        <w:t xml:space="preserve">, а подносилац захтева га није поднео пре истека тог рока. </w:t>
      </w:r>
    </w:p>
    <w:p w:rsidR="00243AAC" w:rsidRDefault="00243AAC" w:rsidP="00243AAC">
      <w:pPr>
        <w:ind w:firstLine="720"/>
        <w:jc w:val="both"/>
        <w:rPr>
          <w:lang w:val="sr-Cyrl-CS"/>
        </w:rPr>
      </w:pPr>
      <w:r w:rsidRPr="005B458D">
        <w:rPr>
          <w:lang w:val="ru-RU"/>
        </w:rPr>
        <w:t>Ако је у истом поступку јавне набавке поново поднет захтев за заштиту права од стр</w:t>
      </w:r>
      <w:r>
        <w:rPr>
          <w:lang w:val="sr-Cyrl-CS"/>
        </w:rPr>
        <w:t>а</w:t>
      </w:r>
      <w:r w:rsidRPr="005B458D">
        <w:rPr>
          <w:lang w:val="ru-RU"/>
        </w:rPr>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243AAC" w:rsidRDefault="00243AAC" w:rsidP="00243AAC">
      <w:pPr>
        <w:ind w:firstLine="720"/>
        <w:jc w:val="both"/>
        <w:rPr>
          <w:lang w:val="sr-Cyrl-CS"/>
        </w:rPr>
      </w:pPr>
      <w:r>
        <w:rPr>
          <w:lang w:val="sr-Cyrl-CS"/>
        </w:rPr>
        <w:t>Захтев за заштиту права не задржава даље активности наручиоца у поступку јавне набавке у складу са одредбама 150. Закона.</w:t>
      </w:r>
    </w:p>
    <w:p w:rsidR="00243AAC" w:rsidRDefault="00243AAC" w:rsidP="00243AAC">
      <w:pPr>
        <w:ind w:firstLine="720"/>
        <w:jc w:val="both"/>
        <w:rPr>
          <w:rFonts w:eastAsia="TimesNewRomanPSMT"/>
          <w:bCs/>
          <w:lang w:val="sr-Cyrl-CS"/>
        </w:rPr>
      </w:pPr>
      <w:r>
        <w:rPr>
          <w:lang w:val="sr-Cyrl-CS"/>
        </w:rPr>
        <w:t>Наручилац може да одлучи да заустави даље активности у случају подношења захтева за заштиту права, при чему је дужан да у обавештењу о поднетом захтеву за заштиту права наведе да зауставља даље активности у поступку јавне набавке.</w:t>
      </w:r>
    </w:p>
    <w:p w:rsidR="00243AAC" w:rsidRDefault="00243AAC" w:rsidP="00243AAC">
      <w:pPr>
        <w:pStyle w:val="ListParagraph"/>
        <w:ind w:left="0" w:firstLine="720"/>
        <w:jc w:val="both"/>
        <w:rPr>
          <w:rFonts w:eastAsia="TimesNewRomanPSMT"/>
          <w:bCs/>
          <w:lang w:val="sr-Cyrl-CS"/>
        </w:rPr>
      </w:pPr>
      <w:r w:rsidRPr="005B458D">
        <w:rPr>
          <w:rFonts w:eastAsia="TimesNewRomanPSMT"/>
          <w:bCs/>
          <w:lang w:val="ru-RU"/>
        </w:rPr>
        <w:t>Подносилац захтева је дужан да на рачун буџета Републике Србије уплати таксу у изн</w:t>
      </w:r>
      <w:r>
        <w:rPr>
          <w:rFonts w:eastAsia="TimesNewRomanPSMT"/>
          <w:bCs/>
        </w:rPr>
        <w:t>o</w:t>
      </w:r>
      <w:r w:rsidRPr="005B458D">
        <w:rPr>
          <w:rFonts w:eastAsia="TimesNewRomanPSMT"/>
          <w:bCs/>
          <w:lang w:val="ru-RU"/>
        </w:rPr>
        <w:t xml:space="preserve">су од </w:t>
      </w:r>
      <w:r>
        <w:rPr>
          <w:rFonts w:eastAsia="TimesNewRomanPSMT"/>
          <w:b/>
          <w:bCs/>
          <w:lang w:val="sr-Cyrl-CS"/>
        </w:rPr>
        <w:t>60</w:t>
      </w:r>
      <w:r w:rsidRPr="005B458D">
        <w:rPr>
          <w:rFonts w:eastAsia="TimesNewRomanPSMT"/>
          <w:b/>
          <w:bCs/>
          <w:lang w:val="ru-RU"/>
        </w:rPr>
        <w:t>.000,00</w:t>
      </w:r>
      <w:r w:rsidRPr="005B458D">
        <w:rPr>
          <w:rFonts w:eastAsia="TimesNewRomanPSMT"/>
          <w:bCs/>
          <w:lang w:val="ru-RU"/>
        </w:rPr>
        <w:t xml:space="preserve"> динара</w:t>
      </w:r>
      <w:r>
        <w:rPr>
          <w:rFonts w:eastAsia="TimesNewRomanPSMT"/>
          <w:bCs/>
          <w:lang w:val="sr-Cyrl-CS"/>
        </w:rPr>
        <w:t xml:space="preserve"> на следећи начин:</w:t>
      </w:r>
    </w:p>
    <w:p w:rsidR="00243AAC" w:rsidRDefault="00243AAC" w:rsidP="00243AAC">
      <w:pPr>
        <w:pStyle w:val="ListParagraph"/>
        <w:numPr>
          <w:ilvl w:val="0"/>
          <w:numId w:val="15"/>
        </w:numPr>
        <w:spacing w:line="100" w:lineRule="atLeast"/>
        <w:jc w:val="both"/>
        <w:rPr>
          <w:rFonts w:eastAsia="TimesNewRomanPSMT"/>
          <w:bCs/>
        </w:rPr>
      </w:pPr>
      <w:r>
        <w:rPr>
          <w:rFonts w:eastAsia="TimesNewRomanPSMT"/>
          <w:bCs/>
        </w:rPr>
        <w:t>бројрачуна:</w:t>
      </w:r>
      <w:r>
        <w:rPr>
          <w:lang w:val="sr-Cyrl-CS"/>
        </w:rPr>
        <w:t xml:space="preserve"> 840-30678845-06</w:t>
      </w:r>
      <w:r>
        <w:rPr>
          <w:rFonts w:eastAsia="TimesNewRomanPSMT"/>
          <w:bCs/>
        </w:rPr>
        <w:t>,</w:t>
      </w:r>
    </w:p>
    <w:p w:rsidR="00243AAC" w:rsidRDefault="00243AAC" w:rsidP="00243AAC">
      <w:pPr>
        <w:pStyle w:val="ListParagraph"/>
        <w:numPr>
          <w:ilvl w:val="0"/>
          <w:numId w:val="15"/>
        </w:numPr>
        <w:spacing w:line="100" w:lineRule="atLeast"/>
        <w:jc w:val="both"/>
        <w:rPr>
          <w:rFonts w:eastAsia="TimesNewRomanPSMT"/>
          <w:bCs/>
        </w:rPr>
      </w:pPr>
      <w:r>
        <w:rPr>
          <w:rFonts w:eastAsia="TimesNewRomanPSMT"/>
          <w:bCs/>
        </w:rPr>
        <w:t>шифраплаћања: 153</w:t>
      </w:r>
      <w:r>
        <w:rPr>
          <w:rFonts w:eastAsia="TimesNewRomanPSMT"/>
          <w:bCs/>
          <w:lang w:val="sr-Cyrl-CS"/>
        </w:rPr>
        <w:t xml:space="preserve"> или 253</w:t>
      </w:r>
      <w:r>
        <w:rPr>
          <w:rFonts w:eastAsia="TimesNewRomanPSMT"/>
          <w:bCs/>
        </w:rPr>
        <w:t>,</w:t>
      </w:r>
    </w:p>
    <w:p w:rsidR="00243AAC" w:rsidRDefault="00243AAC" w:rsidP="00243AAC">
      <w:pPr>
        <w:pStyle w:val="ListParagraph"/>
        <w:numPr>
          <w:ilvl w:val="0"/>
          <w:numId w:val="15"/>
        </w:numPr>
        <w:spacing w:line="100" w:lineRule="atLeast"/>
        <w:jc w:val="both"/>
        <w:rPr>
          <w:rFonts w:eastAsia="TimesNewRomanPSMT"/>
          <w:bCs/>
        </w:rPr>
      </w:pPr>
      <w:r>
        <w:rPr>
          <w:rFonts w:eastAsia="TimesNewRomanPSMT"/>
          <w:bCs/>
        </w:rPr>
        <w:t>позивнаброј</w:t>
      </w:r>
      <w:r w:rsidR="00D05E24">
        <w:rPr>
          <w:rFonts w:eastAsia="TimesNewRomanPSMT"/>
          <w:bCs/>
          <w:lang w:val="sr-Cyrl-CS"/>
        </w:rPr>
        <w:t xml:space="preserve">: </w:t>
      </w:r>
      <w:r w:rsidR="00CD140D">
        <w:rPr>
          <w:rFonts w:eastAsia="TimesNewRomanPSMT"/>
          <w:bCs/>
        </w:rPr>
        <w:t>05/19</w:t>
      </w:r>
      <w:r>
        <w:rPr>
          <w:rFonts w:eastAsia="TimesNewRomanPSMT"/>
          <w:bCs/>
        </w:rPr>
        <w:t>,</w:t>
      </w:r>
    </w:p>
    <w:p w:rsidR="00243AAC" w:rsidRPr="005B458D" w:rsidRDefault="00243AAC" w:rsidP="00243AAC">
      <w:pPr>
        <w:pStyle w:val="ListParagraph"/>
        <w:numPr>
          <w:ilvl w:val="0"/>
          <w:numId w:val="15"/>
        </w:numPr>
        <w:spacing w:line="100" w:lineRule="atLeast"/>
        <w:jc w:val="both"/>
        <w:rPr>
          <w:rFonts w:eastAsia="TimesNewRomanPSMT"/>
          <w:bCs/>
          <w:lang w:val="ru-RU"/>
        </w:rPr>
      </w:pPr>
      <w:r w:rsidRPr="005B458D">
        <w:rPr>
          <w:rFonts w:eastAsia="TimesNewRomanPSMT"/>
          <w:bCs/>
          <w:lang w:val="ru-RU"/>
        </w:rPr>
        <w:t>сврха уплате:</w:t>
      </w:r>
      <w:r>
        <w:rPr>
          <w:rFonts w:eastAsia="TimesNewRomanPSMT"/>
          <w:bCs/>
          <w:lang w:val="sr-Cyrl-CS"/>
        </w:rPr>
        <w:t xml:space="preserve"> Такса за ЗЗП; назив наручиоца: </w:t>
      </w:r>
      <w:r w:rsidR="00CD140D">
        <w:rPr>
          <w:rFonts w:eastAsia="TimesNewRomanPSMT"/>
          <w:bCs/>
        </w:rPr>
        <w:t>Комуналностам</w:t>
      </w:r>
      <w:r w:rsidR="007F541A">
        <w:rPr>
          <w:rFonts w:eastAsia="TimesNewRomanPSMT"/>
          <w:bCs/>
        </w:rPr>
        <w:t>бенопредузеће „СТАН“ ЈП Деспотовац</w:t>
      </w:r>
      <w:r>
        <w:rPr>
          <w:rFonts w:eastAsia="TimesNewRomanPSMT"/>
          <w:bCs/>
          <w:lang w:val="sr-Cyrl-CS"/>
        </w:rPr>
        <w:t xml:space="preserve">; ЈН </w:t>
      </w:r>
      <w:r w:rsidR="007F541A">
        <w:rPr>
          <w:rFonts w:eastAsia="TimesNewRomanPSMT"/>
          <w:bCs/>
          <w:lang w:val="ru-RU"/>
        </w:rPr>
        <w:t>05</w:t>
      </w:r>
      <w:r>
        <w:rPr>
          <w:rFonts w:eastAsia="TimesNewRomanPSMT"/>
          <w:bCs/>
          <w:lang w:val="sr-Cyrl-CS"/>
        </w:rPr>
        <w:t>/1</w:t>
      </w:r>
      <w:r w:rsidR="007F541A">
        <w:rPr>
          <w:rFonts w:eastAsia="TimesNewRomanPSMT"/>
          <w:bCs/>
          <w:lang w:val="sr-Cyrl-CS"/>
        </w:rPr>
        <w:t>9</w:t>
      </w:r>
      <w:r>
        <w:rPr>
          <w:rFonts w:eastAsia="TimesNewRomanPSMT"/>
          <w:bCs/>
          <w:lang w:val="sr-Cyrl-CS"/>
        </w:rPr>
        <w:t>;</w:t>
      </w:r>
    </w:p>
    <w:p w:rsidR="00243AAC" w:rsidRDefault="00243AAC" w:rsidP="00243AAC">
      <w:pPr>
        <w:pStyle w:val="ListParagraph"/>
        <w:numPr>
          <w:ilvl w:val="0"/>
          <w:numId w:val="15"/>
        </w:numPr>
        <w:spacing w:line="100" w:lineRule="atLeast"/>
        <w:jc w:val="both"/>
        <w:rPr>
          <w:rFonts w:eastAsia="TimesNewRomanPSMT"/>
          <w:bCs/>
        </w:rPr>
      </w:pPr>
      <w:r>
        <w:rPr>
          <w:rFonts w:eastAsia="TimesNewRomanPSMT"/>
          <w:bCs/>
          <w:lang w:val="sr-Cyrl-CS"/>
        </w:rPr>
        <w:t>назив уплатиоца;</w:t>
      </w:r>
    </w:p>
    <w:p w:rsidR="00243AAC" w:rsidRDefault="00243AAC" w:rsidP="00243AAC">
      <w:pPr>
        <w:pStyle w:val="ListParagraph"/>
        <w:numPr>
          <w:ilvl w:val="0"/>
          <w:numId w:val="15"/>
        </w:numPr>
        <w:spacing w:after="120" w:line="100" w:lineRule="atLeast"/>
        <w:jc w:val="both"/>
        <w:rPr>
          <w:rFonts w:eastAsia="TimesNewRomanPSMT"/>
          <w:bCs/>
        </w:rPr>
      </w:pPr>
      <w:r>
        <w:rPr>
          <w:rFonts w:eastAsia="TimesNewRomanPSMT"/>
          <w:bCs/>
        </w:rPr>
        <w:t>корисник: буџетРепубликеСрбије.</w:t>
      </w:r>
    </w:p>
    <w:p w:rsidR="00243AAC" w:rsidRPr="00064E35" w:rsidRDefault="00243AAC" w:rsidP="00064E35">
      <w:pPr>
        <w:widowControl w:val="0"/>
        <w:autoSpaceDE w:val="0"/>
        <w:autoSpaceDN w:val="0"/>
        <w:adjustRightInd w:val="0"/>
        <w:spacing w:before="36" w:after="120"/>
        <w:ind w:firstLine="720"/>
        <w:jc w:val="both"/>
        <w:rPr>
          <w:color w:val="000000"/>
        </w:rPr>
      </w:pPr>
      <w:r w:rsidRPr="005B458D">
        <w:rPr>
          <w:rFonts w:eastAsia="TimesNewRomanPSMT"/>
          <w:bCs/>
          <w:lang w:val="ru-RU"/>
        </w:rPr>
        <w:t xml:space="preserve">Поступак заштите права понуђача регулисан је одредбама чл. 138. - 167. </w:t>
      </w:r>
      <w:r>
        <w:rPr>
          <w:rFonts w:eastAsia="TimesNewRomanPSMT"/>
          <w:bCs/>
        </w:rPr>
        <w:t>Закона</w:t>
      </w:r>
      <w:r>
        <w:rPr>
          <w:rFonts w:eastAsia="TimesNewRomanPSMT"/>
          <w:bCs/>
          <w:lang w:val="sr-Cyrl-CS"/>
        </w:rPr>
        <w:t>.</w:t>
      </w:r>
    </w:p>
    <w:p w:rsidR="00243AAC" w:rsidRDefault="00243AAC" w:rsidP="00243AAC">
      <w:pPr>
        <w:widowControl w:val="0"/>
        <w:numPr>
          <w:ilvl w:val="0"/>
          <w:numId w:val="8"/>
        </w:numPr>
        <w:autoSpaceDE w:val="0"/>
        <w:autoSpaceDN w:val="0"/>
        <w:adjustRightInd w:val="0"/>
        <w:rPr>
          <w:rFonts w:ascii="Arial" w:hAnsi="Arial" w:cs="Arial"/>
        </w:rPr>
      </w:pPr>
      <w:r>
        <w:rPr>
          <w:b/>
          <w:bCs/>
          <w:color w:val="000000"/>
        </w:rPr>
        <w:t>Рок</w:t>
      </w:r>
      <w:r w:rsidR="007B56B0">
        <w:rPr>
          <w:b/>
          <w:bCs/>
          <w:color w:val="000000"/>
        </w:rPr>
        <w:t xml:space="preserve"> </w:t>
      </w:r>
      <w:r>
        <w:rPr>
          <w:b/>
          <w:bCs/>
          <w:color w:val="000000"/>
        </w:rPr>
        <w:t>за</w:t>
      </w:r>
      <w:r w:rsidR="007B56B0">
        <w:rPr>
          <w:b/>
          <w:bCs/>
          <w:color w:val="000000"/>
        </w:rPr>
        <w:t xml:space="preserve"> </w:t>
      </w:r>
      <w:r>
        <w:rPr>
          <w:b/>
          <w:bCs/>
          <w:color w:val="000000"/>
        </w:rPr>
        <w:t>закључење</w:t>
      </w:r>
      <w:r w:rsidR="007B56B0">
        <w:rPr>
          <w:b/>
          <w:bCs/>
          <w:color w:val="000000"/>
        </w:rPr>
        <w:t xml:space="preserve"> </w:t>
      </w:r>
      <w:r>
        <w:rPr>
          <w:b/>
          <w:bCs/>
          <w:color w:val="000000"/>
        </w:rPr>
        <w:t>уговора</w:t>
      </w:r>
    </w:p>
    <w:p w:rsidR="00243AAC" w:rsidRPr="005B458D" w:rsidRDefault="00243AAC" w:rsidP="00243AAC">
      <w:pPr>
        <w:ind w:firstLine="720"/>
        <w:jc w:val="both"/>
        <w:rPr>
          <w:lang w:val="ru-RU"/>
        </w:rPr>
      </w:pPr>
      <w:r w:rsidRPr="005B458D">
        <w:rPr>
          <w:lang w:val="ru-RU"/>
        </w:rPr>
        <w:t xml:space="preserve">Уговор о јавној набавци </w:t>
      </w:r>
      <w:r>
        <w:rPr>
          <w:lang w:val="sr-Cyrl-CS"/>
        </w:rPr>
        <w:t xml:space="preserve">наручилац ће доставити </w:t>
      </w:r>
      <w:r w:rsidRPr="005B458D">
        <w:rPr>
          <w:lang w:val="ru-RU"/>
        </w:rPr>
        <w:t>понуђач</w:t>
      </w:r>
      <w:r>
        <w:rPr>
          <w:lang w:val="sr-Cyrl-CS"/>
        </w:rPr>
        <w:t>у</w:t>
      </w:r>
      <w:r w:rsidRPr="005B458D">
        <w:rPr>
          <w:lang w:val="ru-RU"/>
        </w:rPr>
        <w:t xml:space="preserve"> којем је додељен уговор у року од 8 дана од дана протека рока за подношење захт</w:t>
      </w:r>
      <w:r>
        <w:rPr>
          <w:lang w:val="sr-Cyrl-CS"/>
        </w:rPr>
        <w:t>е</w:t>
      </w:r>
      <w:r w:rsidRPr="005B458D">
        <w:rPr>
          <w:lang w:val="ru-RU"/>
        </w:rPr>
        <w:t xml:space="preserve">ва за заштиту права из члана 149. Закона. </w:t>
      </w:r>
    </w:p>
    <w:p w:rsidR="00243AAC" w:rsidRDefault="00243AAC" w:rsidP="00243AAC">
      <w:pPr>
        <w:widowControl w:val="0"/>
        <w:autoSpaceDE w:val="0"/>
        <w:autoSpaceDN w:val="0"/>
        <w:adjustRightInd w:val="0"/>
        <w:spacing w:before="25"/>
        <w:ind w:firstLine="720"/>
        <w:jc w:val="both"/>
        <w:rPr>
          <w:lang w:val="sr-Cyrl-CS"/>
        </w:rPr>
      </w:pPr>
      <w:r w:rsidRPr="005B458D">
        <w:rPr>
          <w:lang w:val="ru-RU"/>
        </w:rPr>
        <w:t>У</w:t>
      </w:r>
      <w:r>
        <w:rPr>
          <w:lang w:val="sr-Cyrl-CS"/>
        </w:rPr>
        <w:t xml:space="preserve">колико </w:t>
      </w:r>
      <w:r w:rsidRPr="005B458D">
        <w:rPr>
          <w:lang w:val="ru-RU"/>
        </w:rPr>
        <w:t>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243AAC" w:rsidRDefault="00243AAC" w:rsidP="00243AAC">
      <w:pPr>
        <w:ind w:firstLine="720"/>
        <w:jc w:val="both"/>
        <w:rPr>
          <w:color w:val="000000"/>
          <w:lang w:val="sr-Cyrl-CS"/>
        </w:rPr>
      </w:pPr>
      <w:r w:rsidRPr="005B458D">
        <w:rPr>
          <w:color w:val="000000"/>
          <w:lang w:val="sr-Cyrl-CS"/>
        </w:rPr>
        <w:t>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w:t>
      </w:r>
    </w:p>
    <w:p w:rsidR="00243AAC" w:rsidRDefault="00243AAC" w:rsidP="00243AAC">
      <w:pPr>
        <w:rPr>
          <w:color w:val="000000"/>
          <w:lang w:val="sr-Cyrl-CS"/>
        </w:rPr>
      </w:pPr>
    </w:p>
    <w:p w:rsidR="00243AAC" w:rsidRDefault="00243AAC" w:rsidP="00243AAC">
      <w:pPr>
        <w:widowControl w:val="0"/>
        <w:autoSpaceDE w:val="0"/>
        <w:autoSpaceDN w:val="0"/>
        <w:adjustRightInd w:val="0"/>
        <w:spacing w:before="25"/>
        <w:ind w:firstLine="720"/>
        <w:jc w:val="both"/>
        <w:rPr>
          <w:lang w:val="sr-Cyrl-CS"/>
        </w:rPr>
      </w:pPr>
    </w:p>
    <w:p w:rsidR="00243AAC" w:rsidRDefault="00243AAC" w:rsidP="00D579E6">
      <w:pPr>
        <w:widowControl w:val="0"/>
        <w:autoSpaceDE w:val="0"/>
        <w:autoSpaceDN w:val="0"/>
        <w:adjustRightInd w:val="0"/>
        <w:spacing w:before="36"/>
        <w:jc w:val="center"/>
        <w:rPr>
          <w:b/>
          <w:szCs w:val="22"/>
          <w:lang w:val="sr-Cyrl-CS"/>
        </w:rPr>
      </w:pPr>
      <w:r>
        <w:rPr>
          <w:b/>
          <w:szCs w:val="22"/>
          <w:lang w:val="sr-Cyrl-CS"/>
        </w:rPr>
        <w:br w:type="page"/>
      </w:r>
    </w:p>
    <w:p w:rsidR="00243AAC" w:rsidRDefault="00243AAC" w:rsidP="00243AAC">
      <w:pPr>
        <w:widowControl w:val="0"/>
        <w:autoSpaceDE w:val="0"/>
        <w:autoSpaceDN w:val="0"/>
        <w:adjustRightInd w:val="0"/>
        <w:spacing w:before="36"/>
        <w:ind w:firstLine="720"/>
        <w:jc w:val="both"/>
        <w:rPr>
          <w:color w:val="000000"/>
          <w:lang w:val="sr-Cyrl-CS"/>
        </w:rPr>
      </w:pPr>
    </w:p>
    <w:p w:rsidR="00243AAC" w:rsidRDefault="00243AAC" w:rsidP="00243AAC">
      <w:pPr>
        <w:numPr>
          <w:ilvl w:val="0"/>
          <w:numId w:val="16"/>
        </w:numPr>
        <w:suppressAutoHyphens w:val="0"/>
        <w:spacing w:after="200" w:line="276" w:lineRule="auto"/>
        <w:rPr>
          <w:rFonts w:eastAsia="Calibri"/>
          <w:b/>
          <w:szCs w:val="22"/>
          <w:lang w:val="sr-Cyrl-CS" w:eastAsia="en-US"/>
        </w:rPr>
      </w:pPr>
      <w:r>
        <w:rPr>
          <w:b/>
          <w:szCs w:val="22"/>
          <w:lang w:val="sr-Cyrl-CS"/>
        </w:rPr>
        <w:t>ПОДАЦИ О ПОНУЂАЧУ</w:t>
      </w:r>
    </w:p>
    <w:p w:rsidR="00243AAC" w:rsidRDefault="00243AAC" w:rsidP="00243AAC">
      <w:pPr>
        <w:pStyle w:val="Default"/>
        <w:ind w:left="7080"/>
        <w:rPr>
          <w:rFonts w:ascii="Times New Roman" w:eastAsia="Calibri" w:hAnsi="Times New Roman"/>
          <w:b/>
          <w:bCs/>
          <w:sz w:val="22"/>
          <w:szCs w:val="22"/>
          <w:lang w:val="ru-RU"/>
        </w:rPr>
      </w:pPr>
      <w:r>
        <w:rPr>
          <w:rFonts w:ascii="Times New Roman" w:hAnsi="Times New Roman"/>
          <w:b/>
          <w:bCs/>
          <w:sz w:val="22"/>
          <w:szCs w:val="22"/>
          <w:lang w:val="ru-RU"/>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8"/>
        <w:gridCol w:w="4545"/>
      </w:tblGrid>
      <w:tr w:rsidR="00243AAC" w:rsidTr="00243AAC">
        <w:trPr>
          <w:trHeight w:val="600"/>
        </w:trPr>
        <w:tc>
          <w:tcPr>
            <w:tcW w:w="9243"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rsidR="00243AAC" w:rsidRDefault="00243AAC">
            <w:pPr>
              <w:jc w:val="center"/>
              <w:rPr>
                <w:b/>
                <w:bCs/>
                <w:i/>
                <w:lang w:val="en-US"/>
              </w:rPr>
            </w:pPr>
            <w:r>
              <w:rPr>
                <w:b/>
                <w:bCs/>
                <w:i/>
                <w:sz w:val="22"/>
                <w:szCs w:val="22"/>
                <w:lang w:val="sr-Cyrl-CS"/>
              </w:rPr>
              <w:t>ОПШТИ ПОДАЦИ О ПОНУЂАЧУ</w:t>
            </w:r>
          </w:p>
        </w:tc>
      </w:tr>
      <w:tr w:rsidR="00243AAC" w:rsidTr="00243AAC">
        <w:trPr>
          <w:trHeight w:val="758"/>
        </w:trPr>
        <w:tc>
          <w:tcPr>
            <w:tcW w:w="4698" w:type="dxa"/>
            <w:tcBorders>
              <w:top w:val="single" w:sz="4" w:space="0" w:color="auto"/>
              <w:left w:val="single" w:sz="4" w:space="0" w:color="auto"/>
              <w:bottom w:val="single" w:sz="4" w:space="0" w:color="auto"/>
              <w:right w:val="single" w:sz="4" w:space="0" w:color="auto"/>
            </w:tcBorders>
            <w:vAlign w:val="center"/>
            <w:hideMark/>
          </w:tcPr>
          <w:p w:rsidR="00243AAC" w:rsidRDefault="00243AAC">
            <w:pPr>
              <w:spacing w:before="240"/>
              <w:ind w:right="-284"/>
              <w:jc w:val="both"/>
              <w:rPr>
                <w:b/>
                <w:bCs/>
                <w:lang w:val="ru-RU"/>
              </w:rPr>
            </w:pPr>
            <w:r>
              <w:rPr>
                <w:b/>
                <w:bCs/>
                <w:sz w:val="22"/>
                <w:szCs w:val="22"/>
                <w:lang w:val="ru-RU"/>
              </w:rPr>
              <w:t xml:space="preserve">НАЗИВ – ПУНО ПОСЛОВНО ИМЕ </w:t>
            </w:r>
          </w:p>
          <w:p w:rsidR="00243AAC" w:rsidRDefault="00243AAC">
            <w:pPr>
              <w:spacing w:after="240"/>
              <w:ind w:right="-284"/>
              <w:jc w:val="both"/>
              <w:rPr>
                <w:bCs/>
                <w:lang w:val="ru-RU"/>
              </w:rPr>
            </w:pPr>
            <w:r>
              <w:rPr>
                <w:b/>
                <w:bCs/>
                <w:sz w:val="22"/>
                <w:szCs w:val="22"/>
                <w:lang w:val="ru-RU"/>
              </w:rPr>
              <w:t>ПОНУЂАЧА</w:t>
            </w:r>
          </w:p>
        </w:tc>
        <w:tc>
          <w:tcPr>
            <w:tcW w:w="4545" w:type="dxa"/>
            <w:tcBorders>
              <w:top w:val="single" w:sz="4" w:space="0" w:color="auto"/>
              <w:left w:val="single" w:sz="4" w:space="0" w:color="auto"/>
              <w:bottom w:val="single" w:sz="4" w:space="0" w:color="auto"/>
              <w:right w:val="single" w:sz="4" w:space="0" w:color="auto"/>
            </w:tcBorders>
          </w:tcPr>
          <w:p w:rsidR="00243AAC" w:rsidRDefault="00243AAC">
            <w:pPr>
              <w:ind w:right="-284"/>
              <w:jc w:val="both"/>
              <w:rPr>
                <w:bCs/>
                <w:lang w:val="ru-RU"/>
              </w:rPr>
            </w:pPr>
          </w:p>
        </w:tc>
      </w:tr>
      <w:tr w:rsidR="00243AAC" w:rsidTr="00243AAC">
        <w:trPr>
          <w:trHeight w:val="758"/>
        </w:trPr>
        <w:tc>
          <w:tcPr>
            <w:tcW w:w="4698" w:type="dxa"/>
            <w:tcBorders>
              <w:top w:val="single" w:sz="4" w:space="0" w:color="auto"/>
              <w:left w:val="single" w:sz="4" w:space="0" w:color="auto"/>
              <w:bottom w:val="single" w:sz="4" w:space="0" w:color="auto"/>
              <w:right w:val="single" w:sz="4" w:space="0" w:color="auto"/>
            </w:tcBorders>
            <w:vAlign w:val="center"/>
            <w:hideMark/>
          </w:tcPr>
          <w:p w:rsidR="00243AAC" w:rsidRDefault="00243AAC">
            <w:pPr>
              <w:spacing w:before="240"/>
              <w:ind w:right="-284"/>
              <w:jc w:val="both"/>
              <w:rPr>
                <w:b/>
                <w:bCs/>
                <w:lang w:val="ru-RU"/>
              </w:rPr>
            </w:pPr>
            <w:r>
              <w:rPr>
                <w:b/>
                <w:bCs/>
                <w:sz w:val="22"/>
                <w:szCs w:val="22"/>
                <w:lang w:val="ru-RU"/>
              </w:rPr>
              <w:t>СЕДИШТЕ</w:t>
            </w:r>
          </w:p>
        </w:tc>
        <w:tc>
          <w:tcPr>
            <w:tcW w:w="4545" w:type="dxa"/>
            <w:tcBorders>
              <w:top w:val="single" w:sz="4" w:space="0" w:color="auto"/>
              <w:left w:val="single" w:sz="4" w:space="0" w:color="auto"/>
              <w:bottom w:val="single" w:sz="4" w:space="0" w:color="auto"/>
              <w:right w:val="single" w:sz="4" w:space="0" w:color="auto"/>
            </w:tcBorders>
          </w:tcPr>
          <w:p w:rsidR="00243AAC" w:rsidRDefault="00243AAC">
            <w:pPr>
              <w:ind w:right="-284"/>
              <w:jc w:val="both"/>
              <w:rPr>
                <w:bCs/>
                <w:lang w:val="ru-RU"/>
              </w:rPr>
            </w:pPr>
          </w:p>
        </w:tc>
      </w:tr>
      <w:tr w:rsidR="00243AAC" w:rsidTr="00243AAC">
        <w:trPr>
          <w:trHeight w:val="758"/>
        </w:trPr>
        <w:tc>
          <w:tcPr>
            <w:tcW w:w="4698" w:type="dxa"/>
            <w:tcBorders>
              <w:top w:val="single" w:sz="4" w:space="0" w:color="auto"/>
              <w:left w:val="single" w:sz="4" w:space="0" w:color="auto"/>
              <w:bottom w:val="single" w:sz="4" w:space="0" w:color="auto"/>
              <w:right w:val="single" w:sz="4" w:space="0" w:color="auto"/>
            </w:tcBorders>
            <w:vAlign w:val="center"/>
            <w:hideMark/>
          </w:tcPr>
          <w:p w:rsidR="00243AAC" w:rsidRDefault="00243AAC">
            <w:pPr>
              <w:spacing w:before="240"/>
              <w:ind w:right="-284"/>
              <w:jc w:val="both"/>
              <w:rPr>
                <w:b/>
                <w:bCs/>
                <w:lang w:val="ru-RU"/>
              </w:rPr>
            </w:pPr>
            <w:r>
              <w:rPr>
                <w:b/>
                <w:bCs/>
                <w:sz w:val="22"/>
                <w:szCs w:val="22"/>
                <w:lang w:val="ru-RU"/>
              </w:rPr>
              <w:t>АДРЕСА СЕДИШТА</w:t>
            </w:r>
          </w:p>
        </w:tc>
        <w:tc>
          <w:tcPr>
            <w:tcW w:w="4545" w:type="dxa"/>
            <w:tcBorders>
              <w:top w:val="single" w:sz="4" w:space="0" w:color="auto"/>
              <w:left w:val="single" w:sz="4" w:space="0" w:color="auto"/>
              <w:bottom w:val="single" w:sz="4" w:space="0" w:color="auto"/>
              <w:right w:val="single" w:sz="4" w:space="0" w:color="auto"/>
            </w:tcBorders>
          </w:tcPr>
          <w:p w:rsidR="00243AAC" w:rsidRDefault="00243AAC">
            <w:pPr>
              <w:ind w:right="-284"/>
              <w:jc w:val="both"/>
              <w:rPr>
                <w:bCs/>
                <w:lang w:val="ru-RU"/>
              </w:rPr>
            </w:pPr>
          </w:p>
        </w:tc>
      </w:tr>
      <w:tr w:rsidR="00243AAC" w:rsidTr="00243AAC">
        <w:tc>
          <w:tcPr>
            <w:tcW w:w="4698" w:type="dxa"/>
            <w:tcBorders>
              <w:top w:val="single" w:sz="4" w:space="0" w:color="auto"/>
              <w:left w:val="single" w:sz="4" w:space="0" w:color="auto"/>
              <w:bottom w:val="single" w:sz="4" w:space="0" w:color="auto"/>
              <w:right w:val="single" w:sz="4" w:space="0" w:color="auto"/>
            </w:tcBorders>
            <w:vAlign w:val="center"/>
            <w:hideMark/>
          </w:tcPr>
          <w:p w:rsidR="00243AAC" w:rsidRDefault="00243AAC" w:rsidP="00573B58">
            <w:pPr>
              <w:spacing w:beforeLines="30" w:afterLines="30"/>
              <w:jc w:val="both"/>
              <w:rPr>
                <w:b/>
                <w:bCs/>
                <w:lang w:val="pl-PL"/>
              </w:rPr>
            </w:pPr>
            <w:r>
              <w:rPr>
                <w:b/>
                <w:bCs/>
                <w:sz w:val="22"/>
                <w:szCs w:val="22"/>
                <w:lang w:val="pl-PL"/>
              </w:rPr>
              <w:t>МАТИЧНИ БРОЈПОНУЂАЧА</w:t>
            </w:r>
          </w:p>
        </w:tc>
        <w:tc>
          <w:tcPr>
            <w:tcW w:w="4545" w:type="dxa"/>
            <w:tcBorders>
              <w:top w:val="single" w:sz="4" w:space="0" w:color="auto"/>
              <w:left w:val="single" w:sz="4" w:space="0" w:color="auto"/>
              <w:bottom w:val="single" w:sz="4" w:space="0" w:color="auto"/>
              <w:right w:val="single" w:sz="4" w:space="0" w:color="auto"/>
            </w:tcBorders>
          </w:tcPr>
          <w:p w:rsidR="00243AAC" w:rsidRDefault="00243AAC">
            <w:pPr>
              <w:ind w:right="-284"/>
              <w:rPr>
                <w:bCs/>
                <w:lang w:val="pl-PL"/>
              </w:rPr>
            </w:pPr>
          </w:p>
        </w:tc>
      </w:tr>
      <w:tr w:rsidR="00243AAC" w:rsidTr="00243AAC">
        <w:tc>
          <w:tcPr>
            <w:tcW w:w="4698" w:type="dxa"/>
            <w:tcBorders>
              <w:top w:val="single" w:sz="4" w:space="0" w:color="auto"/>
              <w:left w:val="single" w:sz="4" w:space="0" w:color="auto"/>
              <w:bottom w:val="single" w:sz="4" w:space="0" w:color="auto"/>
              <w:right w:val="single" w:sz="4" w:space="0" w:color="auto"/>
            </w:tcBorders>
            <w:vAlign w:val="center"/>
            <w:hideMark/>
          </w:tcPr>
          <w:p w:rsidR="00243AAC" w:rsidRDefault="00243AAC" w:rsidP="00573B58">
            <w:pPr>
              <w:spacing w:beforeLines="30" w:afterLines="30"/>
              <w:rPr>
                <w:b/>
                <w:bCs/>
                <w:lang w:val="sr-Cyrl-CS"/>
              </w:rPr>
            </w:pPr>
            <w:r>
              <w:rPr>
                <w:b/>
                <w:bCs/>
                <w:sz w:val="22"/>
                <w:szCs w:val="22"/>
                <w:lang w:val="sr-Cyrl-CS"/>
              </w:rPr>
              <w:t>ШИФРА ДЕЛАТНОСТИ</w:t>
            </w:r>
          </w:p>
        </w:tc>
        <w:tc>
          <w:tcPr>
            <w:tcW w:w="4545" w:type="dxa"/>
            <w:tcBorders>
              <w:top w:val="single" w:sz="4" w:space="0" w:color="auto"/>
              <w:left w:val="single" w:sz="4" w:space="0" w:color="auto"/>
              <w:bottom w:val="single" w:sz="4" w:space="0" w:color="auto"/>
              <w:right w:val="single" w:sz="4" w:space="0" w:color="auto"/>
            </w:tcBorders>
          </w:tcPr>
          <w:p w:rsidR="00243AAC" w:rsidRDefault="00243AAC">
            <w:pPr>
              <w:ind w:right="-284"/>
              <w:rPr>
                <w:bCs/>
              </w:rPr>
            </w:pPr>
          </w:p>
        </w:tc>
      </w:tr>
      <w:tr w:rsidR="00243AAC" w:rsidTr="00243AAC">
        <w:trPr>
          <w:trHeight w:val="892"/>
        </w:trPr>
        <w:tc>
          <w:tcPr>
            <w:tcW w:w="4698" w:type="dxa"/>
            <w:tcBorders>
              <w:top w:val="single" w:sz="4" w:space="0" w:color="auto"/>
              <w:left w:val="single" w:sz="4" w:space="0" w:color="auto"/>
              <w:bottom w:val="single" w:sz="4" w:space="0" w:color="auto"/>
              <w:right w:val="single" w:sz="4" w:space="0" w:color="auto"/>
            </w:tcBorders>
            <w:vAlign w:val="center"/>
            <w:hideMark/>
          </w:tcPr>
          <w:p w:rsidR="00243AAC" w:rsidRDefault="00243AAC">
            <w:pPr>
              <w:ind w:right="-284"/>
              <w:jc w:val="both"/>
              <w:rPr>
                <w:b/>
                <w:bCs/>
                <w:lang w:val="sr-Cyrl-CS"/>
              </w:rPr>
            </w:pPr>
            <w:r>
              <w:rPr>
                <w:b/>
                <w:bCs/>
                <w:sz w:val="22"/>
                <w:szCs w:val="22"/>
                <w:lang w:val="sr-Cyrl-CS"/>
              </w:rPr>
              <w:t>НАЗИВ ДЕЛАТНОСТИ</w:t>
            </w:r>
          </w:p>
        </w:tc>
        <w:tc>
          <w:tcPr>
            <w:tcW w:w="4545" w:type="dxa"/>
            <w:tcBorders>
              <w:top w:val="single" w:sz="4" w:space="0" w:color="auto"/>
              <w:left w:val="single" w:sz="4" w:space="0" w:color="auto"/>
              <w:bottom w:val="single" w:sz="4" w:space="0" w:color="auto"/>
              <w:right w:val="single" w:sz="4" w:space="0" w:color="auto"/>
            </w:tcBorders>
          </w:tcPr>
          <w:p w:rsidR="00243AAC" w:rsidRDefault="00243AAC">
            <w:pPr>
              <w:ind w:right="-284"/>
              <w:rPr>
                <w:bCs/>
                <w:lang w:val="ru-RU"/>
              </w:rPr>
            </w:pPr>
          </w:p>
        </w:tc>
      </w:tr>
      <w:tr w:rsidR="00243AAC" w:rsidTr="00243AAC">
        <w:tc>
          <w:tcPr>
            <w:tcW w:w="4698" w:type="dxa"/>
            <w:tcBorders>
              <w:top w:val="single" w:sz="4" w:space="0" w:color="auto"/>
              <w:left w:val="single" w:sz="4" w:space="0" w:color="auto"/>
              <w:bottom w:val="single" w:sz="4" w:space="0" w:color="auto"/>
              <w:right w:val="single" w:sz="4" w:space="0" w:color="auto"/>
            </w:tcBorders>
            <w:vAlign w:val="center"/>
            <w:hideMark/>
          </w:tcPr>
          <w:p w:rsidR="00243AAC" w:rsidRDefault="00243AAC" w:rsidP="00573B58">
            <w:pPr>
              <w:spacing w:beforeLines="30" w:afterLines="30"/>
              <w:jc w:val="both"/>
              <w:rPr>
                <w:b/>
                <w:bCs/>
              </w:rPr>
            </w:pPr>
            <w:r>
              <w:rPr>
                <w:b/>
                <w:bCs/>
                <w:sz w:val="22"/>
                <w:szCs w:val="22"/>
                <w:lang w:val="sr-Cyrl-CS"/>
              </w:rPr>
              <w:t>ПИБ</w:t>
            </w:r>
          </w:p>
        </w:tc>
        <w:tc>
          <w:tcPr>
            <w:tcW w:w="4545" w:type="dxa"/>
            <w:tcBorders>
              <w:top w:val="single" w:sz="4" w:space="0" w:color="auto"/>
              <w:left w:val="single" w:sz="4" w:space="0" w:color="auto"/>
              <w:bottom w:val="single" w:sz="4" w:space="0" w:color="auto"/>
              <w:right w:val="single" w:sz="4" w:space="0" w:color="auto"/>
            </w:tcBorders>
          </w:tcPr>
          <w:p w:rsidR="00243AAC" w:rsidRDefault="00243AAC">
            <w:pPr>
              <w:ind w:right="-284"/>
              <w:rPr>
                <w:bCs/>
              </w:rPr>
            </w:pPr>
          </w:p>
        </w:tc>
      </w:tr>
      <w:tr w:rsidR="00243AAC" w:rsidRPr="007427E4" w:rsidTr="00243AAC">
        <w:trPr>
          <w:trHeight w:val="892"/>
        </w:trPr>
        <w:tc>
          <w:tcPr>
            <w:tcW w:w="4698" w:type="dxa"/>
            <w:tcBorders>
              <w:top w:val="single" w:sz="4" w:space="0" w:color="auto"/>
              <w:left w:val="single" w:sz="4" w:space="0" w:color="auto"/>
              <w:bottom w:val="single" w:sz="4" w:space="0" w:color="auto"/>
              <w:right w:val="single" w:sz="4" w:space="0" w:color="auto"/>
            </w:tcBorders>
            <w:vAlign w:val="center"/>
            <w:hideMark/>
          </w:tcPr>
          <w:p w:rsidR="00243AAC" w:rsidRDefault="00243AAC">
            <w:pPr>
              <w:ind w:right="-284"/>
              <w:jc w:val="both"/>
              <w:rPr>
                <w:b/>
                <w:bCs/>
                <w:lang w:val="sr-Cyrl-CS"/>
              </w:rPr>
            </w:pPr>
            <w:r>
              <w:rPr>
                <w:b/>
                <w:bCs/>
                <w:sz w:val="22"/>
                <w:szCs w:val="22"/>
                <w:lang w:val="sr-Cyrl-CS"/>
              </w:rPr>
              <w:t>НАЗИВ БАНКЕ И БРОЈ РАЧУНА</w:t>
            </w:r>
          </w:p>
        </w:tc>
        <w:tc>
          <w:tcPr>
            <w:tcW w:w="4545" w:type="dxa"/>
            <w:tcBorders>
              <w:top w:val="single" w:sz="4" w:space="0" w:color="auto"/>
              <w:left w:val="single" w:sz="4" w:space="0" w:color="auto"/>
              <w:bottom w:val="single" w:sz="4" w:space="0" w:color="auto"/>
              <w:right w:val="single" w:sz="4" w:space="0" w:color="auto"/>
            </w:tcBorders>
          </w:tcPr>
          <w:p w:rsidR="00243AAC" w:rsidRDefault="00243AAC">
            <w:pPr>
              <w:ind w:right="-284"/>
              <w:rPr>
                <w:bCs/>
                <w:lang w:val="ru-RU"/>
              </w:rPr>
            </w:pPr>
          </w:p>
        </w:tc>
      </w:tr>
      <w:tr w:rsidR="00243AAC" w:rsidTr="00243AAC">
        <w:trPr>
          <w:trHeight w:val="892"/>
        </w:trPr>
        <w:tc>
          <w:tcPr>
            <w:tcW w:w="4698" w:type="dxa"/>
            <w:tcBorders>
              <w:top w:val="single" w:sz="4" w:space="0" w:color="auto"/>
              <w:left w:val="single" w:sz="4" w:space="0" w:color="auto"/>
              <w:bottom w:val="single" w:sz="4" w:space="0" w:color="auto"/>
              <w:right w:val="single" w:sz="4" w:space="0" w:color="auto"/>
            </w:tcBorders>
            <w:vAlign w:val="center"/>
            <w:hideMark/>
          </w:tcPr>
          <w:p w:rsidR="00243AAC" w:rsidRDefault="00243AAC" w:rsidP="00573B58">
            <w:pPr>
              <w:spacing w:beforeLines="30" w:afterLines="30"/>
              <w:jc w:val="both"/>
              <w:rPr>
                <w:b/>
                <w:bCs/>
                <w:lang w:val="sr-Cyrl-CS"/>
              </w:rPr>
            </w:pPr>
            <w:r>
              <w:rPr>
                <w:b/>
                <w:bCs/>
                <w:sz w:val="22"/>
                <w:szCs w:val="22"/>
              </w:rPr>
              <w:t xml:space="preserve">БРОЈ </w:t>
            </w:r>
            <w:r>
              <w:rPr>
                <w:b/>
                <w:bCs/>
                <w:sz w:val="22"/>
                <w:szCs w:val="22"/>
                <w:lang w:val="sr-Cyrl-CS"/>
              </w:rPr>
              <w:t>Т</w:t>
            </w:r>
            <w:r>
              <w:rPr>
                <w:b/>
                <w:bCs/>
                <w:sz w:val="22"/>
                <w:szCs w:val="22"/>
              </w:rPr>
              <w:t>ЕЛЕФОНА</w:t>
            </w:r>
            <w:r>
              <w:rPr>
                <w:b/>
                <w:bCs/>
                <w:sz w:val="22"/>
                <w:szCs w:val="22"/>
                <w:lang w:val="sr-Cyrl-CS"/>
              </w:rPr>
              <w:t xml:space="preserve"> И ТЕЛЕФАКСА </w:t>
            </w:r>
          </w:p>
        </w:tc>
        <w:tc>
          <w:tcPr>
            <w:tcW w:w="4545" w:type="dxa"/>
            <w:tcBorders>
              <w:top w:val="single" w:sz="4" w:space="0" w:color="auto"/>
              <w:left w:val="single" w:sz="4" w:space="0" w:color="auto"/>
              <w:bottom w:val="single" w:sz="4" w:space="0" w:color="auto"/>
              <w:right w:val="single" w:sz="4" w:space="0" w:color="auto"/>
            </w:tcBorders>
          </w:tcPr>
          <w:p w:rsidR="00243AAC" w:rsidRDefault="00243AAC">
            <w:pPr>
              <w:ind w:right="-284"/>
              <w:rPr>
                <w:bCs/>
                <w:lang w:val="ru-RU"/>
              </w:rPr>
            </w:pPr>
          </w:p>
        </w:tc>
      </w:tr>
      <w:tr w:rsidR="00243AAC" w:rsidRPr="007427E4" w:rsidTr="00243AAC">
        <w:trPr>
          <w:trHeight w:val="892"/>
        </w:trPr>
        <w:tc>
          <w:tcPr>
            <w:tcW w:w="4698" w:type="dxa"/>
            <w:tcBorders>
              <w:top w:val="single" w:sz="4" w:space="0" w:color="auto"/>
              <w:left w:val="single" w:sz="4" w:space="0" w:color="auto"/>
              <w:bottom w:val="single" w:sz="4" w:space="0" w:color="auto"/>
              <w:right w:val="single" w:sz="4" w:space="0" w:color="auto"/>
            </w:tcBorders>
            <w:vAlign w:val="center"/>
            <w:hideMark/>
          </w:tcPr>
          <w:p w:rsidR="00243AAC" w:rsidRDefault="00243AAC">
            <w:pPr>
              <w:ind w:right="-284"/>
              <w:jc w:val="both"/>
              <w:rPr>
                <w:b/>
                <w:bCs/>
                <w:lang w:val="sr-Cyrl-CS"/>
              </w:rPr>
            </w:pPr>
            <w:r>
              <w:rPr>
                <w:b/>
                <w:bCs/>
                <w:sz w:val="22"/>
                <w:szCs w:val="22"/>
                <w:lang w:val="ru-RU"/>
              </w:rPr>
              <w:t>АДРЕСА ЕЛЕКТРОНСКЕ ПОШТЕ (е-</w:t>
            </w:r>
            <w:r>
              <w:rPr>
                <w:b/>
                <w:bCs/>
                <w:sz w:val="22"/>
                <w:szCs w:val="22"/>
              </w:rPr>
              <w:t>mail</w:t>
            </w:r>
            <w:r w:rsidRPr="005B458D">
              <w:rPr>
                <w:b/>
                <w:bCs/>
                <w:sz w:val="22"/>
                <w:szCs w:val="22"/>
                <w:lang w:val="ru-RU"/>
              </w:rPr>
              <w:t>)</w:t>
            </w:r>
          </w:p>
        </w:tc>
        <w:tc>
          <w:tcPr>
            <w:tcW w:w="4545" w:type="dxa"/>
            <w:tcBorders>
              <w:top w:val="single" w:sz="4" w:space="0" w:color="auto"/>
              <w:left w:val="single" w:sz="4" w:space="0" w:color="auto"/>
              <w:bottom w:val="single" w:sz="4" w:space="0" w:color="auto"/>
              <w:right w:val="single" w:sz="4" w:space="0" w:color="auto"/>
            </w:tcBorders>
          </w:tcPr>
          <w:p w:rsidR="00243AAC" w:rsidRDefault="00243AAC">
            <w:pPr>
              <w:ind w:right="-284"/>
              <w:rPr>
                <w:bCs/>
                <w:lang w:val="ru-RU"/>
              </w:rPr>
            </w:pPr>
          </w:p>
        </w:tc>
      </w:tr>
      <w:tr w:rsidR="00243AAC" w:rsidRPr="007427E4" w:rsidTr="00243AAC">
        <w:trPr>
          <w:trHeight w:val="989"/>
        </w:trPr>
        <w:tc>
          <w:tcPr>
            <w:tcW w:w="4698" w:type="dxa"/>
            <w:tcBorders>
              <w:top w:val="single" w:sz="4" w:space="0" w:color="auto"/>
              <w:left w:val="single" w:sz="4" w:space="0" w:color="auto"/>
              <w:bottom w:val="single" w:sz="4" w:space="0" w:color="auto"/>
              <w:right w:val="single" w:sz="4" w:space="0" w:color="auto"/>
            </w:tcBorders>
            <w:vAlign w:val="center"/>
            <w:hideMark/>
          </w:tcPr>
          <w:p w:rsidR="00243AAC" w:rsidRDefault="00243AAC">
            <w:pPr>
              <w:jc w:val="both"/>
              <w:rPr>
                <w:b/>
                <w:bCs/>
                <w:lang w:val="ru-RU"/>
              </w:rPr>
            </w:pPr>
            <w:r>
              <w:rPr>
                <w:b/>
                <w:bCs/>
                <w:sz w:val="22"/>
                <w:szCs w:val="22"/>
                <w:lang w:val="ru-RU"/>
              </w:rPr>
              <w:t xml:space="preserve">ИМЕ И ПРЕЗИМЕЛИЦА ОВЛАШЋЕНОГЗА ЗАСТУПАЊЕ И </w:t>
            </w:r>
            <w:r w:rsidRPr="005B458D">
              <w:rPr>
                <w:b/>
                <w:bCs/>
                <w:sz w:val="22"/>
                <w:szCs w:val="22"/>
                <w:lang w:val="ru-RU"/>
              </w:rPr>
              <w:t>ЛИЦА ОВЛАШЋЕНОГЗА ПОТПИСИВАЊЕУГОВОРА</w:t>
            </w:r>
          </w:p>
        </w:tc>
        <w:tc>
          <w:tcPr>
            <w:tcW w:w="4545" w:type="dxa"/>
            <w:tcBorders>
              <w:top w:val="single" w:sz="4" w:space="0" w:color="auto"/>
              <w:left w:val="single" w:sz="4" w:space="0" w:color="auto"/>
              <w:bottom w:val="single" w:sz="4" w:space="0" w:color="auto"/>
              <w:right w:val="single" w:sz="4" w:space="0" w:color="auto"/>
            </w:tcBorders>
          </w:tcPr>
          <w:p w:rsidR="00243AAC" w:rsidRPr="005B458D" w:rsidRDefault="00243AAC">
            <w:pPr>
              <w:rPr>
                <w:bCs/>
                <w:lang w:val="ru-RU"/>
              </w:rPr>
            </w:pPr>
          </w:p>
        </w:tc>
      </w:tr>
      <w:tr w:rsidR="00243AAC" w:rsidRPr="007427E4" w:rsidTr="00243AAC">
        <w:tc>
          <w:tcPr>
            <w:tcW w:w="4698" w:type="dxa"/>
            <w:tcBorders>
              <w:top w:val="single" w:sz="4" w:space="0" w:color="auto"/>
              <w:left w:val="single" w:sz="4" w:space="0" w:color="auto"/>
              <w:bottom w:val="single" w:sz="4" w:space="0" w:color="auto"/>
              <w:right w:val="single" w:sz="4" w:space="0" w:color="auto"/>
            </w:tcBorders>
            <w:vAlign w:val="center"/>
            <w:hideMark/>
          </w:tcPr>
          <w:p w:rsidR="00243AAC" w:rsidRDefault="00243AAC" w:rsidP="00573B58">
            <w:pPr>
              <w:spacing w:beforeLines="30" w:afterLines="30"/>
              <w:jc w:val="both"/>
              <w:rPr>
                <w:b/>
                <w:bCs/>
                <w:lang w:val="ru-RU"/>
              </w:rPr>
            </w:pPr>
            <w:r>
              <w:rPr>
                <w:b/>
                <w:bCs/>
                <w:sz w:val="22"/>
                <w:szCs w:val="22"/>
                <w:lang w:val="ru-RU"/>
              </w:rPr>
              <w:t>ИМЕ И ПРЕЗИМЕ ЛИЦА ЗА КОНТАКТ</w:t>
            </w:r>
          </w:p>
        </w:tc>
        <w:tc>
          <w:tcPr>
            <w:tcW w:w="4545" w:type="dxa"/>
            <w:tcBorders>
              <w:top w:val="single" w:sz="4" w:space="0" w:color="auto"/>
              <w:left w:val="single" w:sz="4" w:space="0" w:color="auto"/>
              <w:bottom w:val="single" w:sz="4" w:space="0" w:color="auto"/>
              <w:right w:val="single" w:sz="4" w:space="0" w:color="auto"/>
            </w:tcBorders>
          </w:tcPr>
          <w:p w:rsidR="00243AAC" w:rsidRDefault="00243AAC">
            <w:pPr>
              <w:ind w:right="-284"/>
              <w:rPr>
                <w:bCs/>
                <w:lang w:val="ru-RU"/>
              </w:rPr>
            </w:pPr>
          </w:p>
        </w:tc>
      </w:tr>
    </w:tbl>
    <w:p w:rsidR="00243AAC" w:rsidRDefault="00243AAC" w:rsidP="00243AAC">
      <w:pPr>
        <w:jc w:val="both"/>
        <w:rPr>
          <w:b/>
          <w:bCs/>
          <w:sz w:val="22"/>
          <w:szCs w:val="22"/>
          <w:lang w:val="sr-Cyrl-CS"/>
        </w:rPr>
      </w:pPr>
    </w:p>
    <w:p w:rsidR="00243AAC" w:rsidRDefault="00243AAC" w:rsidP="00243AAC">
      <w:pPr>
        <w:jc w:val="both"/>
        <w:rPr>
          <w:b/>
          <w:bCs/>
          <w:sz w:val="22"/>
          <w:szCs w:val="22"/>
          <w:lang w:val="sr-Cyrl-CS"/>
        </w:rPr>
      </w:pPr>
    </w:p>
    <w:p w:rsidR="00243AAC" w:rsidRDefault="00243AAC" w:rsidP="00243AAC">
      <w:pPr>
        <w:numPr>
          <w:ilvl w:val="0"/>
          <w:numId w:val="16"/>
        </w:numPr>
        <w:spacing w:line="100" w:lineRule="atLeast"/>
        <w:rPr>
          <w:b/>
        </w:rPr>
      </w:pPr>
      <w:r>
        <w:rPr>
          <w:rFonts w:eastAsia="TimesNewRomanPSMT"/>
          <w:b/>
          <w:bCs/>
          <w:iCs/>
        </w:rPr>
        <w:t xml:space="preserve">ПОНУДУ ПОДНОСИ: </w:t>
      </w:r>
    </w:p>
    <w:tbl>
      <w:tblPr>
        <w:tblW w:w="0" w:type="auto"/>
        <w:tblInd w:w="-20" w:type="dxa"/>
        <w:tblLayout w:type="fixed"/>
        <w:tblLook w:val="04A0"/>
      </w:tblPr>
      <w:tblGrid>
        <w:gridCol w:w="9282"/>
      </w:tblGrid>
      <w:tr w:rsidR="00243AAC" w:rsidTr="00243AAC">
        <w:tc>
          <w:tcPr>
            <w:tcW w:w="9282" w:type="dxa"/>
            <w:tcBorders>
              <w:top w:val="single" w:sz="4" w:space="0" w:color="000000"/>
              <w:left w:val="single" w:sz="4" w:space="0" w:color="000000"/>
              <w:bottom w:val="single" w:sz="4" w:space="0" w:color="000000"/>
              <w:right w:val="single" w:sz="4" w:space="0" w:color="000000"/>
            </w:tcBorders>
          </w:tcPr>
          <w:p w:rsidR="00243AAC" w:rsidRDefault="00243AAC">
            <w:pPr>
              <w:snapToGrid w:val="0"/>
              <w:jc w:val="center"/>
            </w:pPr>
          </w:p>
          <w:p w:rsidR="00243AAC" w:rsidRDefault="00243AAC">
            <w:pPr>
              <w:jc w:val="center"/>
              <w:rPr>
                <w:rFonts w:eastAsia="TimesNewRomanPSMT"/>
                <w:b/>
                <w:bCs/>
              </w:rPr>
            </w:pPr>
            <w:r>
              <w:rPr>
                <w:rFonts w:eastAsia="TimesNewRomanPSMT"/>
                <w:b/>
                <w:bCs/>
              </w:rPr>
              <w:t xml:space="preserve">А) САМОСТАЛНО </w:t>
            </w:r>
          </w:p>
        </w:tc>
      </w:tr>
      <w:tr w:rsidR="00243AAC" w:rsidTr="00243AAC">
        <w:tc>
          <w:tcPr>
            <w:tcW w:w="9282" w:type="dxa"/>
            <w:tcBorders>
              <w:top w:val="single" w:sz="4" w:space="0" w:color="000000"/>
              <w:left w:val="single" w:sz="4" w:space="0" w:color="000000"/>
              <w:bottom w:val="single" w:sz="4" w:space="0" w:color="000000"/>
              <w:right w:val="single" w:sz="4" w:space="0" w:color="000000"/>
            </w:tcBorders>
          </w:tcPr>
          <w:p w:rsidR="00243AAC" w:rsidRDefault="00243AAC">
            <w:pPr>
              <w:snapToGrid w:val="0"/>
              <w:jc w:val="center"/>
              <w:rPr>
                <w:rFonts w:eastAsia="TimesNewRomanPSMT"/>
                <w:b/>
                <w:bCs/>
              </w:rPr>
            </w:pPr>
          </w:p>
          <w:p w:rsidR="00243AAC" w:rsidRDefault="00243AAC">
            <w:pPr>
              <w:jc w:val="center"/>
              <w:rPr>
                <w:rFonts w:eastAsia="TimesNewRomanPSMT"/>
                <w:b/>
                <w:bCs/>
              </w:rPr>
            </w:pPr>
            <w:r>
              <w:rPr>
                <w:rFonts w:eastAsia="TimesNewRomanPSMT"/>
                <w:b/>
                <w:bCs/>
              </w:rPr>
              <w:t>Б) СА ПОДИЗВОЂАЧЕМ</w:t>
            </w:r>
          </w:p>
        </w:tc>
      </w:tr>
      <w:tr w:rsidR="00243AAC" w:rsidTr="00243AAC">
        <w:tc>
          <w:tcPr>
            <w:tcW w:w="9282" w:type="dxa"/>
            <w:tcBorders>
              <w:top w:val="single" w:sz="4" w:space="0" w:color="000000"/>
              <w:left w:val="single" w:sz="4" w:space="0" w:color="000000"/>
              <w:bottom w:val="single" w:sz="4" w:space="0" w:color="000000"/>
              <w:right w:val="single" w:sz="4" w:space="0" w:color="000000"/>
            </w:tcBorders>
          </w:tcPr>
          <w:p w:rsidR="00243AAC" w:rsidRDefault="00243AAC">
            <w:pPr>
              <w:snapToGrid w:val="0"/>
              <w:jc w:val="center"/>
              <w:rPr>
                <w:rFonts w:eastAsia="TimesNewRomanPSMT"/>
                <w:b/>
                <w:bCs/>
              </w:rPr>
            </w:pPr>
          </w:p>
          <w:p w:rsidR="00243AAC" w:rsidRDefault="00243AAC">
            <w:pPr>
              <w:jc w:val="center"/>
              <w:rPr>
                <w:b/>
                <w:i/>
                <w:iCs/>
                <w:lang w:val="ru-RU"/>
              </w:rPr>
            </w:pPr>
            <w:r>
              <w:rPr>
                <w:rFonts w:eastAsia="TimesNewRomanPSMT"/>
                <w:b/>
                <w:bCs/>
              </w:rPr>
              <w:t>В) КАО ЗАЈЕДНИЧКУ ПОНУДУ</w:t>
            </w:r>
          </w:p>
        </w:tc>
      </w:tr>
    </w:tbl>
    <w:p w:rsidR="00243AAC" w:rsidRDefault="00243AAC" w:rsidP="00243AAC">
      <w:pPr>
        <w:jc w:val="both"/>
        <w:rPr>
          <w:b/>
          <w:bCs/>
          <w:sz w:val="22"/>
          <w:szCs w:val="22"/>
          <w:lang w:val="sr-Cyrl-CS"/>
        </w:rPr>
      </w:pPr>
    </w:p>
    <w:p w:rsidR="00243AAC" w:rsidRDefault="00243AAC" w:rsidP="00243AAC">
      <w:pPr>
        <w:jc w:val="both"/>
        <w:rPr>
          <w:b/>
          <w:bCs/>
          <w:sz w:val="22"/>
          <w:szCs w:val="22"/>
          <w:lang w:val="sr-Cyrl-CS"/>
        </w:rPr>
      </w:pPr>
    </w:p>
    <w:p w:rsidR="00243AAC" w:rsidRDefault="00243AAC" w:rsidP="00243AAC">
      <w:pPr>
        <w:jc w:val="both"/>
        <w:rPr>
          <w:b/>
          <w:bCs/>
          <w:sz w:val="22"/>
          <w:szCs w:val="22"/>
          <w:lang w:val="sr-Cyrl-CS"/>
        </w:rPr>
      </w:pPr>
    </w:p>
    <w:p w:rsidR="00EF4796" w:rsidRDefault="00EF4796" w:rsidP="00243AAC">
      <w:pPr>
        <w:jc w:val="both"/>
        <w:rPr>
          <w:b/>
          <w:bCs/>
          <w:sz w:val="22"/>
          <w:szCs w:val="22"/>
          <w:lang w:val="sr-Cyrl-CS"/>
        </w:rPr>
      </w:pPr>
    </w:p>
    <w:p w:rsidR="00EF4796" w:rsidRDefault="00EF4796" w:rsidP="00243AAC">
      <w:pPr>
        <w:jc w:val="both"/>
        <w:rPr>
          <w:b/>
          <w:bCs/>
          <w:sz w:val="22"/>
          <w:szCs w:val="22"/>
          <w:lang w:val="sr-Cyrl-CS"/>
        </w:rPr>
      </w:pPr>
    </w:p>
    <w:p w:rsidR="00243AAC" w:rsidRDefault="00243AAC" w:rsidP="00243AAC">
      <w:pPr>
        <w:jc w:val="both"/>
        <w:rPr>
          <w:b/>
          <w:bCs/>
          <w:sz w:val="22"/>
          <w:szCs w:val="22"/>
          <w:lang w:val="sr-Cyrl-CS"/>
        </w:rPr>
      </w:pPr>
    </w:p>
    <w:p w:rsidR="00C04C45" w:rsidRDefault="00C04C45" w:rsidP="00243AAC">
      <w:pPr>
        <w:jc w:val="both"/>
        <w:rPr>
          <w:b/>
          <w:bCs/>
          <w:sz w:val="22"/>
          <w:szCs w:val="22"/>
          <w:lang w:val="sr-Cyrl-CS"/>
        </w:rPr>
      </w:pPr>
    </w:p>
    <w:p w:rsidR="00243AAC" w:rsidRDefault="00243AAC" w:rsidP="00243AAC">
      <w:pPr>
        <w:jc w:val="both"/>
        <w:rPr>
          <w:b/>
          <w:bCs/>
          <w:sz w:val="22"/>
          <w:szCs w:val="22"/>
          <w:lang w:val="en-US"/>
        </w:rPr>
      </w:pPr>
    </w:p>
    <w:p w:rsidR="00243AAC" w:rsidRDefault="00243AAC" w:rsidP="00243AAC">
      <w:pPr>
        <w:numPr>
          <w:ilvl w:val="0"/>
          <w:numId w:val="16"/>
        </w:numPr>
        <w:jc w:val="both"/>
        <w:rPr>
          <w:b/>
          <w:bCs/>
          <w:szCs w:val="22"/>
          <w:lang w:val="sr-Cyrl-CS"/>
        </w:rPr>
      </w:pPr>
      <w:r>
        <w:rPr>
          <w:b/>
          <w:bCs/>
          <w:szCs w:val="22"/>
          <w:lang w:val="sr-Cyrl-CS"/>
        </w:rPr>
        <w:lastRenderedPageBreak/>
        <w:t>ПОДАЦИ О ПОДИЗВОЂАЧУ</w:t>
      </w:r>
    </w:p>
    <w:p w:rsidR="00243AAC" w:rsidRDefault="00243AAC" w:rsidP="00243AAC">
      <w:pPr>
        <w:jc w:val="both"/>
        <w:rPr>
          <w:b/>
          <w:bCs/>
          <w:sz w:val="22"/>
          <w:szCs w:val="22"/>
          <w:lang w:val="sr-Cyrl-CS"/>
        </w:rPr>
      </w:pPr>
    </w:p>
    <w:p w:rsidR="00243AAC" w:rsidRDefault="00243AAC" w:rsidP="00243AAC">
      <w:pPr>
        <w:jc w:val="both"/>
        <w:rPr>
          <w:b/>
          <w:bCs/>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97"/>
        <w:gridCol w:w="4546"/>
      </w:tblGrid>
      <w:tr w:rsidR="00243AAC" w:rsidTr="00243AAC">
        <w:trPr>
          <w:trHeight w:val="630"/>
        </w:trPr>
        <w:tc>
          <w:tcPr>
            <w:tcW w:w="9243"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rsidR="00243AAC" w:rsidRDefault="00243AAC">
            <w:pPr>
              <w:jc w:val="center"/>
              <w:rPr>
                <w:b/>
                <w:bCs/>
                <w:i/>
                <w:lang w:val="en-US"/>
              </w:rPr>
            </w:pPr>
            <w:r>
              <w:rPr>
                <w:b/>
                <w:bCs/>
                <w:i/>
                <w:sz w:val="22"/>
                <w:szCs w:val="22"/>
                <w:lang w:val="sr-Cyrl-CS"/>
              </w:rPr>
              <w:t>ОПШТИ ПОДАЦИ О ПОДИЗВОЂАЧУ</w:t>
            </w:r>
          </w:p>
        </w:tc>
      </w:tr>
      <w:tr w:rsidR="00243AAC" w:rsidTr="00243AAC">
        <w:trPr>
          <w:trHeight w:val="758"/>
        </w:trPr>
        <w:tc>
          <w:tcPr>
            <w:tcW w:w="4697" w:type="dxa"/>
            <w:tcBorders>
              <w:top w:val="single" w:sz="4" w:space="0" w:color="auto"/>
              <w:left w:val="single" w:sz="4" w:space="0" w:color="auto"/>
              <w:bottom w:val="single" w:sz="4" w:space="0" w:color="auto"/>
              <w:right w:val="single" w:sz="4" w:space="0" w:color="auto"/>
            </w:tcBorders>
            <w:vAlign w:val="center"/>
            <w:hideMark/>
          </w:tcPr>
          <w:p w:rsidR="00243AAC" w:rsidRDefault="00243AAC">
            <w:pPr>
              <w:spacing w:before="240"/>
              <w:ind w:right="-284"/>
              <w:jc w:val="both"/>
              <w:rPr>
                <w:b/>
                <w:bCs/>
                <w:lang w:val="ru-RU"/>
              </w:rPr>
            </w:pPr>
            <w:r>
              <w:rPr>
                <w:b/>
                <w:bCs/>
                <w:sz w:val="22"/>
                <w:szCs w:val="22"/>
                <w:lang w:val="ru-RU"/>
              </w:rPr>
              <w:t xml:space="preserve">НАЗИВ – ПУНО ПОСЛОВНО ИМЕ </w:t>
            </w:r>
          </w:p>
          <w:p w:rsidR="00243AAC" w:rsidRDefault="00243AAC">
            <w:pPr>
              <w:spacing w:after="240"/>
              <w:ind w:right="-284"/>
              <w:jc w:val="both"/>
              <w:rPr>
                <w:b/>
                <w:bCs/>
                <w:lang w:val="ru-RU"/>
              </w:rPr>
            </w:pPr>
            <w:r>
              <w:rPr>
                <w:b/>
                <w:bCs/>
                <w:sz w:val="22"/>
                <w:szCs w:val="22"/>
                <w:lang w:val="ru-RU"/>
              </w:rPr>
              <w:t>ПОДИЗВОЂАЧА</w:t>
            </w:r>
          </w:p>
        </w:tc>
        <w:tc>
          <w:tcPr>
            <w:tcW w:w="4546" w:type="dxa"/>
            <w:tcBorders>
              <w:top w:val="single" w:sz="4" w:space="0" w:color="auto"/>
              <w:left w:val="single" w:sz="4" w:space="0" w:color="auto"/>
              <w:bottom w:val="single" w:sz="4" w:space="0" w:color="auto"/>
              <w:right w:val="single" w:sz="4" w:space="0" w:color="auto"/>
            </w:tcBorders>
          </w:tcPr>
          <w:p w:rsidR="00243AAC" w:rsidRDefault="00243AAC">
            <w:pPr>
              <w:ind w:right="-284"/>
              <w:jc w:val="both"/>
              <w:rPr>
                <w:bCs/>
                <w:lang w:val="ru-RU"/>
              </w:rPr>
            </w:pPr>
          </w:p>
        </w:tc>
      </w:tr>
      <w:tr w:rsidR="00243AAC" w:rsidTr="00243AAC">
        <w:trPr>
          <w:trHeight w:val="758"/>
        </w:trPr>
        <w:tc>
          <w:tcPr>
            <w:tcW w:w="4697" w:type="dxa"/>
            <w:tcBorders>
              <w:top w:val="single" w:sz="4" w:space="0" w:color="auto"/>
              <w:left w:val="single" w:sz="4" w:space="0" w:color="auto"/>
              <w:bottom w:val="single" w:sz="4" w:space="0" w:color="auto"/>
              <w:right w:val="single" w:sz="4" w:space="0" w:color="auto"/>
            </w:tcBorders>
            <w:vAlign w:val="center"/>
            <w:hideMark/>
          </w:tcPr>
          <w:p w:rsidR="00243AAC" w:rsidRDefault="00243AAC">
            <w:pPr>
              <w:spacing w:before="240"/>
              <w:ind w:right="-284"/>
              <w:jc w:val="both"/>
              <w:rPr>
                <w:b/>
                <w:bCs/>
                <w:lang w:val="ru-RU"/>
              </w:rPr>
            </w:pPr>
            <w:r>
              <w:rPr>
                <w:b/>
                <w:bCs/>
                <w:sz w:val="22"/>
                <w:szCs w:val="22"/>
                <w:lang w:val="ru-RU"/>
              </w:rPr>
              <w:t>СЕДИШТЕ</w:t>
            </w:r>
          </w:p>
        </w:tc>
        <w:tc>
          <w:tcPr>
            <w:tcW w:w="4546" w:type="dxa"/>
            <w:tcBorders>
              <w:top w:val="single" w:sz="4" w:space="0" w:color="auto"/>
              <w:left w:val="single" w:sz="4" w:space="0" w:color="auto"/>
              <w:bottom w:val="single" w:sz="4" w:space="0" w:color="auto"/>
              <w:right w:val="single" w:sz="4" w:space="0" w:color="auto"/>
            </w:tcBorders>
          </w:tcPr>
          <w:p w:rsidR="00243AAC" w:rsidRDefault="00243AAC">
            <w:pPr>
              <w:ind w:right="-284"/>
              <w:jc w:val="both"/>
              <w:rPr>
                <w:bCs/>
                <w:lang w:val="ru-RU"/>
              </w:rPr>
            </w:pPr>
          </w:p>
        </w:tc>
      </w:tr>
      <w:tr w:rsidR="00243AAC" w:rsidTr="00243AAC">
        <w:trPr>
          <w:trHeight w:val="758"/>
        </w:trPr>
        <w:tc>
          <w:tcPr>
            <w:tcW w:w="4697" w:type="dxa"/>
            <w:tcBorders>
              <w:top w:val="single" w:sz="4" w:space="0" w:color="auto"/>
              <w:left w:val="single" w:sz="4" w:space="0" w:color="auto"/>
              <w:bottom w:val="single" w:sz="4" w:space="0" w:color="auto"/>
              <w:right w:val="single" w:sz="4" w:space="0" w:color="auto"/>
            </w:tcBorders>
            <w:vAlign w:val="center"/>
            <w:hideMark/>
          </w:tcPr>
          <w:p w:rsidR="00243AAC" w:rsidRDefault="00243AAC">
            <w:pPr>
              <w:spacing w:before="240"/>
              <w:ind w:right="-284"/>
              <w:jc w:val="both"/>
              <w:rPr>
                <w:b/>
                <w:bCs/>
                <w:lang w:val="ru-RU"/>
              </w:rPr>
            </w:pPr>
            <w:r>
              <w:rPr>
                <w:b/>
                <w:bCs/>
                <w:sz w:val="22"/>
                <w:szCs w:val="22"/>
                <w:lang w:val="ru-RU"/>
              </w:rPr>
              <w:t>АДРЕСА СЕДИШТА</w:t>
            </w:r>
          </w:p>
        </w:tc>
        <w:tc>
          <w:tcPr>
            <w:tcW w:w="4546" w:type="dxa"/>
            <w:tcBorders>
              <w:top w:val="single" w:sz="4" w:space="0" w:color="auto"/>
              <w:left w:val="single" w:sz="4" w:space="0" w:color="auto"/>
              <w:bottom w:val="single" w:sz="4" w:space="0" w:color="auto"/>
              <w:right w:val="single" w:sz="4" w:space="0" w:color="auto"/>
            </w:tcBorders>
          </w:tcPr>
          <w:p w:rsidR="00243AAC" w:rsidRDefault="00243AAC">
            <w:pPr>
              <w:ind w:right="-284"/>
              <w:jc w:val="both"/>
              <w:rPr>
                <w:bCs/>
                <w:lang w:val="ru-RU"/>
              </w:rPr>
            </w:pPr>
          </w:p>
        </w:tc>
      </w:tr>
      <w:tr w:rsidR="00243AAC" w:rsidTr="00243AAC">
        <w:tc>
          <w:tcPr>
            <w:tcW w:w="4697" w:type="dxa"/>
            <w:tcBorders>
              <w:top w:val="single" w:sz="4" w:space="0" w:color="auto"/>
              <w:left w:val="single" w:sz="4" w:space="0" w:color="auto"/>
              <w:bottom w:val="single" w:sz="4" w:space="0" w:color="auto"/>
              <w:right w:val="single" w:sz="4" w:space="0" w:color="auto"/>
            </w:tcBorders>
            <w:vAlign w:val="center"/>
            <w:hideMark/>
          </w:tcPr>
          <w:p w:rsidR="00243AAC" w:rsidRDefault="00243AAC" w:rsidP="00573B58">
            <w:pPr>
              <w:spacing w:beforeLines="30" w:afterLines="30"/>
              <w:jc w:val="both"/>
              <w:rPr>
                <w:b/>
                <w:bCs/>
              </w:rPr>
            </w:pPr>
            <w:r>
              <w:rPr>
                <w:b/>
                <w:bCs/>
                <w:sz w:val="22"/>
                <w:szCs w:val="22"/>
                <w:lang w:val="pl-PL"/>
              </w:rPr>
              <w:t>МАТИЧНИ БРОЈ</w:t>
            </w:r>
            <w:r>
              <w:rPr>
                <w:b/>
                <w:bCs/>
                <w:sz w:val="22"/>
                <w:szCs w:val="22"/>
              </w:rPr>
              <w:t>ПОДИЗВОЂАЧА</w:t>
            </w:r>
          </w:p>
        </w:tc>
        <w:tc>
          <w:tcPr>
            <w:tcW w:w="4546" w:type="dxa"/>
            <w:tcBorders>
              <w:top w:val="single" w:sz="4" w:space="0" w:color="auto"/>
              <w:left w:val="single" w:sz="4" w:space="0" w:color="auto"/>
              <w:bottom w:val="single" w:sz="4" w:space="0" w:color="auto"/>
              <w:right w:val="single" w:sz="4" w:space="0" w:color="auto"/>
            </w:tcBorders>
          </w:tcPr>
          <w:p w:rsidR="00243AAC" w:rsidRDefault="00243AAC">
            <w:pPr>
              <w:ind w:right="-284"/>
              <w:rPr>
                <w:bCs/>
                <w:lang w:val="pl-PL"/>
              </w:rPr>
            </w:pPr>
          </w:p>
        </w:tc>
      </w:tr>
      <w:tr w:rsidR="00243AAC" w:rsidTr="00243AAC">
        <w:tc>
          <w:tcPr>
            <w:tcW w:w="4697" w:type="dxa"/>
            <w:tcBorders>
              <w:top w:val="single" w:sz="4" w:space="0" w:color="auto"/>
              <w:left w:val="single" w:sz="4" w:space="0" w:color="auto"/>
              <w:bottom w:val="single" w:sz="4" w:space="0" w:color="auto"/>
              <w:right w:val="single" w:sz="4" w:space="0" w:color="auto"/>
            </w:tcBorders>
            <w:vAlign w:val="center"/>
            <w:hideMark/>
          </w:tcPr>
          <w:p w:rsidR="00243AAC" w:rsidRDefault="00243AAC" w:rsidP="00573B58">
            <w:pPr>
              <w:spacing w:beforeLines="30" w:afterLines="30"/>
              <w:rPr>
                <w:b/>
                <w:bCs/>
                <w:lang w:val="sr-Cyrl-CS"/>
              </w:rPr>
            </w:pPr>
            <w:r>
              <w:rPr>
                <w:b/>
                <w:bCs/>
                <w:sz w:val="22"/>
                <w:szCs w:val="22"/>
                <w:lang w:val="sr-Cyrl-CS"/>
              </w:rPr>
              <w:t>ШИФРА ДЕЛАТНОСТИ</w:t>
            </w:r>
          </w:p>
        </w:tc>
        <w:tc>
          <w:tcPr>
            <w:tcW w:w="4546" w:type="dxa"/>
            <w:tcBorders>
              <w:top w:val="single" w:sz="4" w:space="0" w:color="auto"/>
              <w:left w:val="single" w:sz="4" w:space="0" w:color="auto"/>
              <w:bottom w:val="single" w:sz="4" w:space="0" w:color="auto"/>
              <w:right w:val="single" w:sz="4" w:space="0" w:color="auto"/>
            </w:tcBorders>
          </w:tcPr>
          <w:p w:rsidR="00243AAC" w:rsidRDefault="00243AAC">
            <w:pPr>
              <w:ind w:right="-284"/>
              <w:rPr>
                <w:bCs/>
              </w:rPr>
            </w:pPr>
          </w:p>
        </w:tc>
      </w:tr>
      <w:tr w:rsidR="00243AAC" w:rsidTr="00243AAC">
        <w:trPr>
          <w:trHeight w:val="892"/>
        </w:trPr>
        <w:tc>
          <w:tcPr>
            <w:tcW w:w="4697" w:type="dxa"/>
            <w:tcBorders>
              <w:top w:val="single" w:sz="4" w:space="0" w:color="auto"/>
              <w:left w:val="single" w:sz="4" w:space="0" w:color="auto"/>
              <w:bottom w:val="single" w:sz="4" w:space="0" w:color="auto"/>
              <w:right w:val="single" w:sz="4" w:space="0" w:color="auto"/>
            </w:tcBorders>
            <w:vAlign w:val="center"/>
            <w:hideMark/>
          </w:tcPr>
          <w:p w:rsidR="00243AAC" w:rsidRDefault="00243AAC">
            <w:pPr>
              <w:ind w:right="-284"/>
              <w:jc w:val="both"/>
              <w:rPr>
                <w:b/>
                <w:bCs/>
                <w:lang w:val="sr-Cyrl-CS"/>
              </w:rPr>
            </w:pPr>
            <w:r>
              <w:rPr>
                <w:b/>
                <w:bCs/>
                <w:sz w:val="22"/>
                <w:szCs w:val="22"/>
                <w:lang w:val="sr-Cyrl-CS"/>
              </w:rPr>
              <w:t>НАЗИВ ДЕЛАТНОСТИ</w:t>
            </w:r>
          </w:p>
        </w:tc>
        <w:tc>
          <w:tcPr>
            <w:tcW w:w="4546" w:type="dxa"/>
            <w:tcBorders>
              <w:top w:val="single" w:sz="4" w:space="0" w:color="auto"/>
              <w:left w:val="single" w:sz="4" w:space="0" w:color="auto"/>
              <w:bottom w:val="single" w:sz="4" w:space="0" w:color="auto"/>
              <w:right w:val="single" w:sz="4" w:space="0" w:color="auto"/>
            </w:tcBorders>
          </w:tcPr>
          <w:p w:rsidR="00243AAC" w:rsidRDefault="00243AAC">
            <w:pPr>
              <w:ind w:right="-284"/>
              <w:rPr>
                <w:bCs/>
                <w:lang w:val="ru-RU"/>
              </w:rPr>
            </w:pPr>
          </w:p>
        </w:tc>
      </w:tr>
      <w:tr w:rsidR="00243AAC" w:rsidTr="00243AAC">
        <w:tc>
          <w:tcPr>
            <w:tcW w:w="4697" w:type="dxa"/>
            <w:tcBorders>
              <w:top w:val="single" w:sz="4" w:space="0" w:color="auto"/>
              <w:left w:val="single" w:sz="4" w:space="0" w:color="auto"/>
              <w:bottom w:val="single" w:sz="4" w:space="0" w:color="auto"/>
              <w:right w:val="single" w:sz="4" w:space="0" w:color="auto"/>
            </w:tcBorders>
            <w:vAlign w:val="center"/>
            <w:hideMark/>
          </w:tcPr>
          <w:p w:rsidR="00243AAC" w:rsidRDefault="00243AAC" w:rsidP="00573B58">
            <w:pPr>
              <w:spacing w:beforeLines="30" w:afterLines="30"/>
              <w:jc w:val="both"/>
              <w:rPr>
                <w:b/>
                <w:bCs/>
              </w:rPr>
            </w:pPr>
            <w:r>
              <w:rPr>
                <w:b/>
                <w:bCs/>
                <w:sz w:val="22"/>
                <w:szCs w:val="22"/>
                <w:lang w:val="sr-Cyrl-CS"/>
              </w:rPr>
              <w:t>ПИБ</w:t>
            </w:r>
          </w:p>
        </w:tc>
        <w:tc>
          <w:tcPr>
            <w:tcW w:w="4546" w:type="dxa"/>
            <w:tcBorders>
              <w:top w:val="single" w:sz="4" w:space="0" w:color="auto"/>
              <w:left w:val="single" w:sz="4" w:space="0" w:color="auto"/>
              <w:bottom w:val="single" w:sz="4" w:space="0" w:color="auto"/>
              <w:right w:val="single" w:sz="4" w:space="0" w:color="auto"/>
            </w:tcBorders>
          </w:tcPr>
          <w:p w:rsidR="00243AAC" w:rsidRDefault="00243AAC">
            <w:pPr>
              <w:ind w:right="-284"/>
              <w:rPr>
                <w:bCs/>
              </w:rPr>
            </w:pPr>
          </w:p>
        </w:tc>
      </w:tr>
      <w:tr w:rsidR="00243AAC" w:rsidRPr="007427E4" w:rsidTr="00243AAC">
        <w:trPr>
          <w:trHeight w:val="892"/>
        </w:trPr>
        <w:tc>
          <w:tcPr>
            <w:tcW w:w="4697" w:type="dxa"/>
            <w:tcBorders>
              <w:top w:val="single" w:sz="4" w:space="0" w:color="auto"/>
              <w:left w:val="single" w:sz="4" w:space="0" w:color="auto"/>
              <w:bottom w:val="single" w:sz="4" w:space="0" w:color="auto"/>
              <w:right w:val="single" w:sz="4" w:space="0" w:color="auto"/>
            </w:tcBorders>
            <w:vAlign w:val="center"/>
            <w:hideMark/>
          </w:tcPr>
          <w:p w:rsidR="00243AAC" w:rsidRDefault="00243AAC">
            <w:pPr>
              <w:ind w:right="-284"/>
              <w:jc w:val="both"/>
              <w:rPr>
                <w:b/>
                <w:bCs/>
                <w:lang w:val="sr-Cyrl-CS"/>
              </w:rPr>
            </w:pPr>
            <w:r>
              <w:rPr>
                <w:b/>
                <w:bCs/>
                <w:sz w:val="22"/>
                <w:szCs w:val="22"/>
                <w:lang w:val="sr-Cyrl-CS"/>
              </w:rPr>
              <w:t>НАЗИВ БАНКЕ И БРОЈ РАЧУНА</w:t>
            </w:r>
          </w:p>
        </w:tc>
        <w:tc>
          <w:tcPr>
            <w:tcW w:w="4546" w:type="dxa"/>
            <w:tcBorders>
              <w:top w:val="single" w:sz="4" w:space="0" w:color="auto"/>
              <w:left w:val="single" w:sz="4" w:space="0" w:color="auto"/>
              <w:bottom w:val="single" w:sz="4" w:space="0" w:color="auto"/>
              <w:right w:val="single" w:sz="4" w:space="0" w:color="auto"/>
            </w:tcBorders>
          </w:tcPr>
          <w:p w:rsidR="00243AAC" w:rsidRDefault="00243AAC">
            <w:pPr>
              <w:ind w:right="-284"/>
              <w:rPr>
                <w:bCs/>
                <w:lang w:val="ru-RU"/>
              </w:rPr>
            </w:pPr>
          </w:p>
        </w:tc>
      </w:tr>
      <w:tr w:rsidR="00243AAC" w:rsidTr="00243AAC">
        <w:trPr>
          <w:trHeight w:val="892"/>
        </w:trPr>
        <w:tc>
          <w:tcPr>
            <w:tcW w:w="4697" w:type="dxa"/>
            <w:tcBorders>
              <w:top w:val="single" w:sz="4" w:space="0" w:color="auto"/>
              <w:left w:val="single" w:sz="4" w:space="0" w:color="auto"/>
              <w:bottom w:val="single" w:sz="4" w:space="0" w:color="auto"/>
              <w:right w:val="single" w:sz="4" w:space="0" w:color="auto"/>
            </w:tcBorders>
            <w:vAlign w:val="center"/>
            <w:hideMark/>
          </w:tcPr>
          <w:p w:rsidR="00243AAC" w:rsidRDefault="00243AAC" w:rsidP="00573B58">
            <w:pPr>
              <w:spacing w:beforeLines="30" w:afterLines="30"/>
              <w:jc w:val="both"/>
              <w:rPr>
                <w:b/>
                <w:bCs/>
                <w:lang w:val="sr-Cyrl-CS"/>
              </w:rPr>
            </w:pPr>
            <w:r>
              <w:rPr>
                <w:b/>
                <w:bCs/>
                <w:sz w:val="22"/>
                <w:szCs w:val="22"/>
              </w:rPr>
              <w:t xml:space="preserve">БРОЈ </w:t>
            </w:r>
            <w:r>
              <w:rPr>
                <w:b/>
                <w:bCs/>
                <w:sz w:val="22"/>
                <w:szCs w:val="22"/>
                <w:lang w:val="sr-Cyrl-CS"/>
              </w:rPr>
              <w:t>Т</w:t>
            </w:r>
            <w:r>
              <w:rPr>
                <w:b/>
                <w:bCs/>
                <w:sz w:val="22"/>
                <w:szCs w:val="22"/>
              </w:rPr>
              <w:t>ЕЛЕФОНА</w:t>
            </w:r>
            <w:r>
              <w:rPr>
                <w:b/>
                <w:bCs/>
                <w:sz w:val="22"/>
                <w:szCs w:val="22"/>
                <w:lang w:val="sr-Cyrl-CS"/>
              </w:rPr>
              <w:t xml:space="preserve"> И ТЕЛЕФАКСА </w:t>
            </w:r>
          </w:p>
        </w:tc>
        <w:tc>
          <w:tcPr>
            <w:tcW w:w="4546" w:type="dxa"/>
            <w:tcBorders>
              <w:top w:val="single" w:sz="4" w:space="0" w:color="auto"/>
              <w:left w:val="single" w:sz="4" w:space="0" w:color="auto"/>
              <w:bottom w:val="single" w:sz="4" w:space="0" w:color="auto"/>
              <w:right w:val="single" w:sz="4" w:space="0" w:color="auto"/>
            </w:tcBorders>
          </w:tcPr>
          <w:p w:rsidR="00243AAC" w:rsidRDefault="00243AAC">
            <w:pPr>
              <w:ind w:right="-284"/>
              <w:rPr>
                <w:bCs/>
                <w:lang w:val="ru-RU"/>
              </w:rPr>
            </w:pPr>
          </w:p>
        </w:tc>
      </w:tr>
      <w:tr w:rsidR="00243AAC" w:rsidRPr="007427E4" w:rsidTr="00243AAC">
        <w:trPr>
          <w:trHeight w:val="892"/>
        </w:trPr>
        <w:tc>
          <w:tcPr>
            <w:tcW w:w="4697" w:type="dxa"/>
            <w:tcBorders>
              <w:top w:val="single" w:sz="4" w:space="0" w:color="auto"/>
              <w:left w:val="single" w:sz="4" w:space="0" w:color="auto"/>
              <w:bottom w:val="single" w:sz="4" w:space="0" w:color="auto"/>
              <w:right w:val="single" w:sz="4" w:space="0" w:color="auto"/>
            </w:tcBorders>
            <w:vAlign w:val="center"/>
            <w:hideMark/>
          </w:tcPr>
          <w:p w:rsidR="00243AAC" w:rsidRDefault="00243AAC">
            <w:pPr>
              <w:ind w:right="-284"/>
              <w:jc w:val="both"/>
              <w:rPr>
                <w:b/>
                <w:bCs/>
                <w:lang w:val="sr-Cyrl-CS"/>
              </w:rPr>
            </w:pPr>
            <w:r>
              <w:rPr>
                <w:b/>
                <w:bCs/>
                <w:sz w:val="22"/>
                <w:szCs w:val="22"/>
                <w:lang w:val="ru-RU"/>
              </w:rPr>
              <w:t>АДРЕСА ЕЛЕКТРОНСКЕ ПОШТЕ (е-</w:t>
            </w:r>
            <w:r>
              <w:rPr>
                <w:b/>
                <w:bCs/>
                <w:sz w:val="22"/>
                <w:szCs w:val="22"/>
              </w:rPr>
              <w:t>mail</w:t>
            </w:r>
            <w:r>
              <w:rPr>
                <w:b/>
                <w:bCs/>
                <w:sz w:val="22"/>
                <w:szCs w:val="22"/>
                <w:lang w:val="ru-RU"/>
              </w:rPr>
              <w:t>)</w:t>
            </w:r>
          </w:p>
        </w:tc>
        <w:tc>
          <w:tcPr>
            <w:tcW w:w="4546" w:type="dxa"/>
            <w:tcBorders>
              <w:top w:val="single" w:sz="4" w:space="0" w:color="auto"/>
              <w:left w:val="single" w:sz="4" w:space="0" w:color="auto"/>
              <w:bottom w:val="single" w:sz="4" w:space="0" w:color="auto"/>
              <w:right w:val="single" w:sz="4" w:space="0" w:color="auto"/>
            </w:tcBorders>
          </w:tcPr>
          <w:p w:rsidR="00243AAC" w:rsidRDefault="00243AAC">
            <w:pPr>
              <w:ind w:right="-284"/>
              <w:rPr>
                <w:bCs/>
                <w:lang w:val="ru-RU"/>
              </w:rPr>
            </w:pPr>
          </w:p>
        </w:tc>
      </w:tr>
      <w:tr w:rsidR="00243AAC" w:rsidRPr="007427E4" w:rsidTr="00243AAC">
        <w:trPr>
          <w:trHeight w:val="892"/>
        </w:trPr>
        <w:tc>
          <w:tcPr>
            <w:tcW w:w="4697" w:type="dxa"/>
            <w:tcBorders>
              <w:top w:val="single" w:sz="4" w:space="0" w:color="auto"/>
              <w:left w:val="single" w:sz="4" w:space="0" w:color="auto"/>
              <w:bottom w:val="single" w:sz="4" w:space="0" w:color="auto"/>
              <w:right w:val="single" w:sz="4" w:space="0" w:color="auto"/>
            </w:tcBorders>
            <w:vAlign w:val="center"/>
            <w:hideMark/>
          </w:tcPr>
          <w:p w:rsidR="00243AAC" w:rsidRDefault="00243AAC">
            <w:pPr>
              <w:ind w:right="-284"/>
              <w:jc w:val="both"/>
              <w:rPr>
                <w:b/>
                <w:bCs/>
                <w:lang w:val="ru-RU"/>
              </w:rPr>
            </w:pPr>
            <w:r>
              <w:rPr>
                <w:b/>
                <w:bCs/>
                <w:sz w:val="22"/>
                <w:szCs w:val="22"/>
                <w:lang w:val="ru-RU"/>
              </w:rPr>
              <w:t>ОПИС И ОБИМ ПОВЕРЕНОГ ПОСЛА</w:t>
            </w:r>
          </w:p>
        </w:tc>
        <w:tc>
          <w:tcPr>
            <w:tcW w:w="4546" w:type="dxa"/>
            <w:tcBorders>
              <w:top w:val="single" w:sz="4" w:space="0" w:color="auto"/>
              <w:left w:val="single" w:sz="4" w:space="0" w:color="auto"/>
              <w:bottom w:val="single" w:sz="4" w:space="0" w:color="auto"/>
              <w:right w:val="single" w:sz="4" w:space="0" w:color="auto"/>
            </w:tcBorders>
          </w:tcPr>
          <w:p w:rsidR="00243AAC" w:rsidRDefault="00243AAC">
            <w:pPr>
              <w:ind w:right="-284"/>
              <w:rPr>
                <w:bCs/>
                <w:lang w:val="ru-RU"/>
              </w:rPr>
            </w:pPr>
          </w:p>
        </w:tc>
      </w:tr>
    </w:tbl>
    <w:p w:rsidR="00243AAC" w:rsidRDefault="00243AAC" w:rsidP="00243AAC">
      <w:pPr>
        <w:jc w:val="both"/>
        <w:rPr>
          <w:bCs/>
          <w:sz w:val="22"/>
          <w:szCs w:val="22"/>
          <w:lang w:val="sr-Cyrl-CS"/>
        </w:rPr>
      </w:pPr>
    </w:p>
    <w:p w:rsidR="00243AAC" w:rsidRDefault="00243AAC" w:rsidP="00243AAC">
      <w:pPr>
        <w:jc w:val="both"/>
        <w:rPr>
          <w:b/>
          <w:bCs/>
          <w:i/>
          <w:iCs/>
          <w:u w:val="single"/>
          <w:lang w:val="ru-RU"/>
        </w:rPr>
      </w:pPr>
    </w:p>
    <w:p w:rsidR="00243AAC" w:rsidRDefault="00243AAC" w:rsidP="00243AAC">
      <w:pPr>
        <w:jc w:val="both"/>
        <w:rPr>
          <w:b/>
          <w:bCs/>
          <w:i/>
          <w:iCs/>
          <w:u w:val="single"/>
          <w:lang w:val="ru-RU"/>
        </w:rPr>
      </w:pPr>
    </w:p>
    <w:p w:rsidR="00243AAC" w:rsidRDefault="00243AAC" w:rsidP="00243AAC">
      <w:pPr>
        <w:jc w:val="both"/>
        <w:rPr>
          <w:b/>
          <w:bCs/>
          <w:i/>
          <w:iCs/>
          <w:u w:val="single"/>
          <w:lang w:val="ru-RU"/>
        </w:rPr>
      </w:pPr>
    </w:p>
    <w:p w:rsidR="00243AAC" w:rsidRDefault="00243AAC" w:rsidP="00243AAC">
      <w:pPr>
        <w:jc w:val="both"/>
        <w:rPr>
          <w:i/>
          <w:iCs/>
          <w:lang w:val="ru-RU"/>
        </w:rPr>
      </w:pPr>
      <w:r>
        <w:rPr>
          <w:b/>
          <w:bCs/>
          <w:i/>
          <w:iCs/>
          <w:u w:val="single"/>
          <w:lang w:val="ru-RU"/>
        </w:rPr>
        <w:t>Напомена:</w:t>
      </w:r>
      <w:r>
        <w:rPr>
          <w:i/>
          <w:iCs/>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243AAC" w:rsidRDefault="00243AAC" w:rsidP="00243AAC">
      <w:pPr>
        <w:jc w:val="both"/>
        <w:rPr>
          <w:b/>
          <w:bCs/>
          <w:lang w:val="sr-Cyrl-CS"/>
        </w:rPr>
      </w:pPr>
    </w:p>
    <w:p w:rsidR="00243AAC" w:rsidRDefault="00243AAC" w:rsidP="00243AAC">
      <w:pPr>
        <w:jc w:val="both"/>
        <w:rPr>
          <w:b/>
          <w:bCs/>
          <w:lang w:val="sr-Cyrl-CS"/>
        </w:rPr>
      </w:pPr>
    </w:p>
    <w:p w:rsidR="00243AAC" w:rsidRPr="005B458D" w:rsidRDefault="00243AAC" w:rsidP="00243AAC">
      <w:pPr>
        <w:jc w:val="both"/>
        <w:rPr>
          <w:b/>
          <w:bCs/>
          <w:szCs w:val="22"/>
          <w:lang w:val="ru-RU"/>
        </w:rPr>
      </w:pPr>
    </w:p>
    <w:p w:rsidR="00243AAC" w:rsidRPr="005B458D" w:rsidRDefault="00243AAC" w:rsidP="00243AAC">
      <w:pPr>
        <w:jc w:val="both"/>
        <w:rPr>
          <w:b/>
          <w:bCs/>
          <w:szCs w:val="22"/>
          <w:lang w:val="ru-RU"/>
        </w:rPr>
      </w:pPr>
    </w:p>
    <w:p w:rsidR="00243AAC" w:rsidRPr="005B458D" w:rsidRDefault="00243AAC" w:rsidP="00243AAC">
      <w:pPr>
        <w:jc w:val="both"/>
        <w:rPr>
          <w:b/>
          <w:bCs/>
          <w:szCs w:val="22"/>
          <w:lang w:val="ru-RU"/>
        </w:rPr>
      </w:pPr>
    </w:p>
    <w:p w:rsidR="00243AAC" w:rsidRDefault="00243AAC" w:rsidP="00243AAC">
      <w:pPr>
        <w:jc w:val="both"/>
        <w:rPr>
          <w:b/>
          <w:bCs/>
          <w:szCs w:val="22"/>
          <w:lang w:val="sr-Cyrl-CS"/>
        </w:rPr>
      </w:pPr>
    </w:p>
    <w:p w:rsidR="00243AAC" w:rsidRDefault="00243AAC" w:rsidP="00243AAC">
      <w:pPr>
        <w:jc w:val="both"/>
        <w:rPr>
          <w:b/>
          <w:bCs/>
          <w:szCs w:val="22"/>
          <w:lang w:val="sr-Cyrl-CS"/>
        </w:rPr>
      </w:pPr>
    </w:p>
    <w:p w:rsidR="00243AAC" w:rsidRDefault="00243AAC" w:rsidP="00243AAC">
      <w:pPr>
        <w:jc w:val="both"/>
        <w:rPr>
          <w:b/>
          <w:bCs/>
          <w:szCs w:val="22"/>
          <w:lang w:val="sr-Cyrl-CS"/>
        </w:rPr>
      </w:pPr>
    </w:p>
    <w:p w:rsidR="00243AAC" w:rsidRDefault="00243AAC" w:rsidP="00243AAC">
      <w:pPr>
        <w:jc w:val="both"/>
        <w:rPr>
          <w:b/>
          <w:bCs/>
          <w:szCs w:val="22"/>
          <w:lang w:val="sr-Cyrl-CS"/>
        </w:rPr>
      </w:pPr>
    </w:p>
    <w:p w:rsidR="00243AAC" w:rsidRDefault="00243AAC" w:rsidP="00243AAC">
      <w:pPr>
        <w:jc w:val="both"/>
        <w:rPr>
          <w:b/>
          <w:bCs/>
          <w:szCs w:val="22"/>
          <w:lang w:val="sr-Cyrl-CS"/>
        </w:rPr>
      </w:pPr>
    </w:p>
    <w:p w:rsidR="00243AAC" w:rsidRDefault="00243AAC" w:rsidP="00243AAC">
      <w:pPr>
        <w:jc w:val="both"/>
        <w:rPr>
          <w:b/>
          <w:bCs/>
          <w:szCs w:val="22"/>
          <w:lang w:val="sr-Cyrl-CS"/>
        </w:rPr>
      </w:pPr>
    </w:p>
    <w:p w:rsidR="00243AAC" w:rsidRDefault="00243AAC" w:rsidP="00243AAC">
      <w:pPr>
        <w:numPr>
          <w:ilvl w:val="0"/>
          <w:numId w:val="16"/>
        </w:numPr>
        <w:jc w:val="both"/>
        <w:rPr>
          <w:b/>
          <w:bCs/>
          <w:szCs w:val="22"/>
          <w:lang w:val="sr-Cyrl-CS"/>
        </w:rPr>
      </w:pPr>
      <w:r>
        <w:rPr>
          <w:b/>
          <w:bCs/>
          <w:szCs w:val="22"/>
          <w:lang w:val="sr-Cyrl-CS"/>
        </w:rPr>
        <w:lastRenderedPageBreak/>
        <w:t>ПОДАЦИ О УЧЕСНИКУ У ЗАЈЕДНИЧКОЈ ПОНУДИ</w:t>
      </w:r>
    </w:p>
    <w:p w:rsidR="00243AAC" w:rsidRDefault="00243AAC" w:rsidP="00243AAC">
      <w:pPr>
        <w:jc w:val="both"/>
        <w:rPr>
          <w:b/>
          <w:bCs/>
          <w:szCs w:val="22"/>
          <w:lang w:val="sr-Cyrl-CS"/>
        </w:rPr>
      </w:pPr>
    </w:p>
    <w:p w:rsidR="00243AAC" w:rsidRDefault="00243AAC" w:rsidP="00243AAC">
      <w:pPr>
        <w:jc w:val="both"/>
        <w:rPr>
          <w:b/>
          <w:bCs/>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78"/>
        <w:gridCol w:w="4365"/>
      </w:tblGrid>
      <w:tr w:rsidR="00243AAC" w:rsidRPr="007427E4" w:rsidTr="00243AAC">
        <w:trPr>
          <w:trHeight w:val="615"/>
        </w:trPr>
        <w:tc>
          <w:tcPr>
            <w:tcW w:w="9243" w:type="dxa"/>
            <w:gridSpan w:val="2"/>
            <w:tcBorders>
              <w:top w:val="single" w:sz="4" w:space="0" w:color="auto"/>
              <w:left w:val="single" w:sz="4" w:space="0" w:color="auto"/>
              <w:bottom w:val="single" w:sz="4" w:space="0" w:color="auto"/>
              <w:right w:val="single" w:sz="4" w:space="0" w:color="auto"/>
            </w:tcBorders>
            <w:shd w:val="clear" w:color="auto" w:fill="A6A6A6"/>
            <w:vAlign w:val="center"/>
            <w:hideMark/>
          </w:tcPr>
          <w:p w:rsidR="00243AAC" w:rsidRPr="005B458D" w:rsidRDefault="00243AAC">
            <w:pPr>
              <w:jc w:val="center"/>
              <w:rPr>
                <w:b/>
                <w:bCs/>
                <w:i/>
                <w:lang w:val="ru-RU"/>
              </w:rPr>
            </w:pPr>
            <w:r>
              <w:rPr>
                <w:b/>
                <w:bCs/>
                <w:i/>
                <w:sz w:val="22"/>
                <w:szCs w:val="22"/>
                <w:lang w:val="sr-Cyrl-CS"/>
              </w:rPr>
              <w:t>ОПШТИ ПОДАЦИ О УЧЕСНИКУ У ЗАЈЕДНИЧКОЈ ПОНУДИ</w:t>
            </w:r>
          </w:p>
        </w:tc>
      </w:tr>
      <w:tr w:rsidR="00243AAC" w:rsidRPr="007427E4" w:rsidTr="00243AAC">
        <w:trPr>
          <w:trHeight w:val="758"/>
        </w:trPr>
        <w:tc>
          <w:tcPr>
            <w:tcW w:w="4878" w:type="dxa"/>
            <w:tcBorders>
              <w:top w:val="single" w:sz="4" w:space="0" w:color="auto"/>
              <w:left w:val="single" w:sz="4" w:space="0" w:color="auto"/>
              <w:bottom w:val="single" w:sz="4" w:space="0" w:color="auto"/>
              <w:right w:val="single" w:sz="4" w:space="0" w:color="auto"/>
            </w:tcBorders>
            <w:vAlign w:val="center"/>
            <w:hideMark/>
          </w:tcPr>
          <w:p w:rsidR="00243AAC" w:rsidRDefault="00243AAC">
            <w:pPr>
              <w:spacing w:before="240"/>
              <w:ind w:right="-284"/>
              <w:jc w:val="both"/>
              <w:rPr>
                <w:b/>
                <w:bCs/>
                <w:lang w:val="ru-RU"/>
              </w:rPr>
            </w:pPr>
            <w:r>
              <w:rPr>
                <w:b/>
                <w:bCs/>
                <w:sz w:val="22"/>
                <w:szCs w:val="22"/>
                <w:lang w:val="ru-RU"/>
              </w:rPr>
              <w:t xml:space="preserve">НАЗИВ – ПУНО ПОСЛОВНО ИМЕ </w:t>
            </w:r>
          </w:p>
          <w:p w:rsidR="00243AAC" w:rsidRDefault="00243AAC">
            <w:pPr>
              <w:spacing w:after="240"/>
              <w:ind w:right="-284"/>
              <w:jc w:val="both"/>
              <w:rPr>
                <w:b/>
                <w:bCs/>
                <w:lang w:val="ru-RU"/>
              </w:rPr>
            </w:pPr>
            <w:r>
              <w:rPr>
                <w:b/>
                <w:bCs/>
                <w:sz w:val="22"/>
                <w:szCs w:val="22"/>
                <w:lang w:val="ru-RU"/>
              </w:rPr>
              <w:t>ЧЛАНА ЗАЈЕДНИЧКЕ ПОНУДЕ</w:t>
            </w:r>
          </w:p>
        </w:tc>
        <w:tc>
          <w:tcPr>
            <w:tcW w:w="4365" w:type="dxa"/>
            <w:tcBorders>
              <w:top w:val="single" w:sz="4" w:space="0" w:color="auto"/>
              <w:left w:val="single" w:sz="4" w:space="0" w:color="auto"/>
              <w:bottom w:val="single" w:sz="4" w:space="0" w:color="auto"/>
              <w:right w:val="single" w:sz="4" w:space="0" w:color="auto"/>
            </w:tcBorders>
          </w:tcPr>
          <w:p w:rsidR="00243AAC" w:rsidRDefault="00243AAC">
            <w:pPr>
              <w:ind w:right="-284"/>
              <w:jc w:val="both"/>
              <w:rPr>
                <w:bCs/>
                <w:lang w:val="ru-RU"/>
              </w:rPr>
            </w:pPr>
          </w:p>
        </w:tc>
      </w:tr>
      <w:tr w:rsidR="00243AAC" w:rsidTr="00243AAC">
        <w:trPr>
          <w:trHeight w:val="758"/>
        </w:trPr>
        <w:tc>
          <w:tcPr>
            <w:tcW w:w="4878" w:type="dxa"/>
            <w:tcBorders>
              <w:top w:val="single" w:sz="4" w:space="0" w:color="auto"/>
              <w:left w:val="single" w:sz="4" w:space="0" w:color="auto"/>
              <w:bottom w:val="single" w:sz="4" w:space="0" w:color="auto"/>
              <w:right w:val="single" w:sz="4" w:space="0" w:color="auto"/>
            </w:tcBorders>
            <w:vAlign w:val="center"/>
            <w:hideMark/>
          </w:tcPr>
          <w:p w:rsidR="00243AAC" w:rsidRDefault="00243AAC">
            <w:pPr>
              <w:spacing w:before="240"/>
              <w:ind w:right="-284"/>
              <w:jc w:val="both"/>
              <w:rPr>
                <w:b/>
                <w:bCs/>
                <w:lang w:val="ru-RU"/>
              </w:rPr>
            </w:pPr>
            <w:r>
              <w:rPr>
                <w:b/>
                <w:bCs/>
                <w:sz w:val="22"/>
                <w:szCs w:val="22"/>
                <w:lang w:val="ru-RU"/>
              </w:rPr>
              <w:t>СЕДИШТЕ</w:t>
            </w:r>
          </w:p>
        </w:tc>
        <w:tc>
          <w:tcPr>
            <w:tcW w:w="4365" w:type="dxa"/>
            <w:tcBorders>
              <w:top w:val="single" w:sz="4" w:space="0" w:color="auto"/>
              <w:left w:val="single" w:sz="4" w:space="0" w:color="auto"/>
              <w:bottom w:val="single" w:sz="4" w:space="0" w:color="auto"/>
              <w:right w:val="single" w:sz="4" w:space="0" w:color="auto"/>
            </w:tcBorders>
          </w:tcPr>
          <w:p w:rsidR="00243AAC" w:rsidRDefault="00243AAC">
            <w:pPr>
              <w:ind w:right="-284"/>
              <w:jc w:val="both"/>
              <w:rPr>
                <w:bCs/>
                <w:lang w:val="ru-RU"/>
              </w:rPr>
            </w:pPr>
          </w:p>
        </w:tc>
      </w:tr>
      <w:tr w:rsidR="00243AAC" w:rsidTr="00243AAC">
        <w:trPr>
          <w:trHeight w:val="758"/>
        </w:trPr>
        <w:tc>
          <w:tcPr>
            <w:tcW w:w="4878" w:type="dxa"/>
            <w:tcBorders>
              <w:top w:val="single" w:sz="4" w:space="0" w:color="auto"/>
              <w:left w:val="single" w:sz="4" w:space="0" w:color="auto"/>
              <w:bottom w:val="single" w:sz="4" w:space="0" w:color="auto"/>
              <w:right w:val="single" w:sz="4" w:space="0" w:color="auto"/>
            </w:tcBorders>
            <w:vAlign w:val="center"/>
            <w:hideMark/>
          </w:tcPr>
          <w:p w:rsidR="00243AAC" w:rsidRDefault="00243AAC">
            <w:pPr>
              <w:spacing w:before="240"/>
              <w:ind w:right="-284"/>
              <w:jc w:val="both"/>
              <w:rPr>
                <w:b/>
                <w:bCs/>
                <w:lang w:val="ru-RU"/>
              </w:rPr>
            </w:pPr>
            <w:r>
              <w:rPr>
                <w:b/>
                <w:bCs/>
                <w:sz w:val="22"/>
                <w:szCs w:val="22"/>
                <w:lang w:val="ru-RU"/>
              </w:rPr>
              <w:t>АДРЕСА СЕДИШТА</w:t>
            </w:r>
          </w:p>
        </w:tc>
        <w:tc>
          <w:tcPr>
            <w:tcW w:w="4365" w:type="dxa"/>
            <w:tcBorders>
              <w:top w:val="single" w:sz="4" w:space="0" w:color="auto"/>
              <w:left w:val="single" w:sz="4" w:space="0" w:color="auto"/>
              <w:bottom w:val="single" w:sz="4" w:space="0" w:color="auto"/>
              <w:right w:val="single" w:sz="4" w:space="0" w:color="auto"/>
            </w:tcBorders>
          </w:tcPr>
          <w:p w:rsidR="00243AAC" w:rsidRDefault="00243AAC">
            <w:pPr>
              <w:ind w:right="-284"/>
              <w:jc w:val="both"/>
              <w:rPr>
                <w:bCs/>
                <w:lang w:val="ru-RU"/>
              </w:rPr>
            </w:pPr>
          </w:p>
        </w:tc>
      </w:tr>
      <w:tr w:rsidR="00243AAC" w:rsidRPr="005B458D" w:rsidTr="00243AAC">
        <w:tc>
          <w:tcPr>
            <w:tcW w:w="4878" w:type="dxa"/>
            <w:tcBorders>
              <w:top w:val="single" w:sz="4" w:space="0" w:color="auto"/>
              <w:left w:val="single" w:sz="4" w:space="0" w:color="auto"/>
              <w:bottom w:val="single" w:sz="4" w:space="0" w:color="auto"/>
              <w:right w:val="single" w:sz="4" w:space="0" w:color="auto"/>
            </w:tcBorders>
            <w:vAlign w:val="center"/>
            <w:hideMark/>
          </w:tcPr>
          <w:p w:rsidR="00243AAC" w:rsidRDefault="00243AAC" w:rsidP="00573B58">
            <w:pPr>
              <w:spacing w:beforeLines="30" w:afterLines="30"/>
              <w:jc w:val="both"/>
              <w:rPr>
                <w:b/>
                <w:bCs/>
                <w:lang w:val="pl-PL"/>
              </w:rPr>
            </w:pPr>
            <w:r>
              <w:rPr>
                <w:b/>
                <w:bCs/>
                <w:sz w:val="22"/>
                <w:szCs w:val="22"/>
                <w:lang w:val="pl-PL"/>
              </w:rPr>
              <w:t>МАТИЧНИ БРОЈ</w:t>
            </w:r>
            <w:r>
              <w:rPr>
                <w:b/>
                <w:bCs/>
                <w:sz w:val="22"/>
                <w:szCs w:val="22"/>
                <w:lang w:val="ru-RU"/>
              </w:rPr>
              <w:t>ЧЛАНА ЗАЈЕД. ПОНУДЕ</w:t>
            </w:r>
          </w:p>
        </w:tc>
        <w:tc>
          <w:tcPr>
            <w:tcW w:w="4365" w:type="dxa"/>
            <w:tcBorders>
              <w:top w:val="single" w:sz="4" w:space="0" w:color="auto"/>
              <w:left w:val="single" w:sz="4" w:space="0" w:color="auto"/>
              <w:bottom w:val="single" w:sz="4" w:space="0" w:color="auto"/>
              <w:right w:val="single" w:sz="4" w:space="0" w:color="auto"/>
            </w:tcBorders>
          </w:tcPr>
          <w:p w:rsidR="00243AAC" w:rsidRDefault="00243AAC">
            <w:pPr>
              <w:ind w:right="-284"/>
              <w:rPr>
                <w:bCs/>
                <w:lang w:val="pl-PL"/>
              </w:rPr>
            </w:pPr>
          </w:p>
        </w:tc>
      </w:tr>
      <w:tr w:rsidR="00243AAC" w:rsidTr="00243AAC">
        <w:tc>
          <w:tcPr>
            <w:tcW w:w="4878" w:type="dxa"/>
            <w:tcBorders>
              <w:top w:val="single" w:sz="4" w:space="0" w:color="auto"/>
              <w:left w:val="single" w:sz="4" w:space="0" w:color="auto"/>
              <w:bottom w:val="single" w:sz="4" w:space="0" w:color="auto"/>
              <w:right w:val="single" w:sz="4" w:space="0" w:color="auto"/>
            </w:tcBorders>
            <w:vAlign w:val="center"/>
            <w:hideMark/>
          </w:tcPr>
          <w:p w:rsidR="00243AAC" w:rsidRDefault="00243AAC" w:rsidP="00573B58">
            <w:pPr>
              <w:spacing w:beforeLines="30" w:afterLines="30"/>
              <w:rPr>
                <w:b/>
                <w:bCs/>
                <w:lang w:val="sr-Cyrl-CS"/>
              </w:rPr>
            </w:pPr>
            <w:r>
              <w:rPr>
                <w:b/>
                <w:bCs/>
                <w:sz w:val="22"/>
                <w:szCs w:val="22"/>
                <w:lang w:val="sr-Cyrl-CS"/>
              </w:rPr>
              <w:t>ШИФРА ДЕЛАТНОСТИ</w:t>
            </w:r>
          </w:p>
        </w:tc>
        <w:tc>
          <w:tcPr>
            <w:tcW w:w="4365" w:type="dxa"/>
            <w:tcBorders>
              <w:top w:val="single" w:sz="4" w:space="0" w:color="auto"/>
              <w:left w:val="single" w:sz="4" w:space="0" w:color="auto"/>
              <w:bottom w:val="single" w:sz="4" w:space="0" w:color="auto"/>
              <w:right w:val="single" w:sz="4" w:space="0" w:color="auto"/>
            </w:tcBorders>
          </w:tcPr>
          <w:p w:rsidR="00243AAC" w:rsidRDefault="00243AAC">
            <w:pPr>
              <w:ind w:right="-284"/>
              <w:rPr>
                <w:bCs/>
              </w:rPr>
            </w:pPr>
          </w:p>
        </w:tc>
      </w:tr>
      <w:tr w:rsidR="00243AAC" w:rsidTr="00243AAC">
        <w:trPr>
          <w:trHeight w:val="892"/>
        </w:trPr>
        <w:tc>
          <w:tcPr>
            <w:tcW w:w="4878" w:type="dxa"/>
            <w:tcBorders>
              <w:top w:val="single" w:sz="4" w:space="0" w:color="auto"/>
              <w:left w:val="single" w:sz="4" w:space="0" w:color="auto"/>
              <w:bottom w:val="single" w:sz="4" w:space="0" w:color="auto"/>
              <w:right w:val="single" w:sz="4" w:space="0" w:color="auto"/>
            </w:tcBorders>
            <w:vAlign w:val="center"/>
            <w:hideMark/>
          </w:tcPr>
          <w:p w:rsidR="00243AAC" w:rsidRDefault="00243AAC">
            <w:pPr>
              <w:ind w:right="-284"/>
              <w:jc w:val="both"/>
              <w:rPr>
                <w:b/>
                <w:bCs/>
                <w:lang w:val="sr-Cyrl-CS"/>
              </w:rPr>
            </w:pPr>
            <w:r>
              <w:rPr>
                <w:b/>
                <w:bCs/>
                <w:sz w:val="22"/>
                <w:szCs w:val="22"/>
                <w:lang w:val="sr-Cyrl-CS"/>
              </w:rPr>
              <w:t>НАЗИВ ДЕЛАТНОСТИ</w:t>
            </w:r>
          </w:p>
        </w:tc>
        <w:tc>
          <w:tcPr>
            <w:tcW w:w="4365" w:type="dxa"/>
            <w:tcBorders>
              <w:top w:val="single" w:sz="4" w:space="0" w:color="auto"/>
              <w:left w:val="single" w:sz="4" w:space="0" w:color="auto"/>
              <w:bottom w:val="single" w:sz="4" w:space="0" w:color="auto"/>
              <w:right w:val="single" w:sz="4" w:space="0" w:color="auto"/>
            </w:tcBorders>
          </w:tcPr>
          <w:p w:rsidR="00243AAC" w:rsidRDefault="00243AAC">
            <w:pPr>
              <w:ind w:right="-284"/>
              <w:rPr>
                <w:bCs/>
                <w:lang w:val="ru-RU"/>
              </w:rPr>
            </w:pPr>
          </w:p>
        </w:tc>
      </w:tr>
      <w:tr w:rsidR="00243AAC" w:rsidTr="00243AAC">
        <w:tc>
          <w:tcPr>
            <w:tcW w:w="4878" w:type="dxa"/>
            <w:tcBorders>
              <w:top w:val="single" w:sz="4" w:space="0" w:color="auto"/>
              <w:left w:val="single" w:sz="4" w:space="0" w:color="auto"/>
              <w:bottom w:val="single" w:sz="4" w:space="0" w:color="auto"/>
              <w:right w:val="single" w:sz="4" w:space="0" w:color="auto"/>
            </w:tcBorders>
            <w:vAlign w:val="center"/>
            <w:hideMark/>
          </w:tcPr>
          <w:p w:rsidR="00243AAC" w:rsidRDefault="00243AAC" w:rsidP="00573B58">
            <w:pPr>
              <w:spacing w:beforeLines="30" w:afterLines="30"/>
              <w:jc w:val="both"/>
              <w:rPr>
                <w:b/>
                <w:bCs/>
              </w:rPr>
            </w:pPr>
            <w:r>
              <w:rPr>
                <w:b/>
                <w:bCs/>
                <w:sz w:val="22"/>
                <w:szCs w:val="22"/>
                <w:lang w:val="sr-Cyrl-CS"/>
              </w:rPr>
              <w:t>ПИБ</w:t>
            </w:r>
          </w:p>
        </w:tc>
        <w:tc>
          <w:tcPr>
            <w:tcW w:w="4365" w:type="dxa"/>
            <w:tcBorders>
              <w:top w:val="single" w:sz="4" w:space="0" w:color="auto"/>
              <w:left w:val="single" w:sz="4" w:space="0" w:color="auto"/>
              <w:bottom w:val="single" w:sz="4" w:space="0" w:color="auto"/>
              <w:right w:val="single" w:sz="4" w:space="0" w:color="auto"/>
            </w:tcBorders>
          </w:tcPr>
          <w:p w:rsidR="00243AAC" w:rsidRDefault="00243AAC">
            <w:pPr>
              <w:ind w:right="-284"/>
              <w:rPr>
                <w:bCs/>
              </w:rPr>
            </w:pPr>
          </w:p>
        </w:tc>
      </w:tr>
      <w:tr w:rsidR="00243AAC" w:rsidRPr="007427E4" w:rsidTr="00243AAC">
        <w:trPr>
          <w:trHeight w:val="892"/>
        </w:trPr>
        <w:tc>
          <w:tcPr>
            <w:tcW w:w="4878" w:type="dxa"/>
            <w:tcBorders>
              <w:top w:val="single" w:sz="4" w:space="0" w:color="auto"/>
              <w:left w:val="single" w:sz="4" w:space="0" w:color="auto"/>
              <w:bottom w:val="single" w:sz="4" w:space="0" w:color="auto"/>
              <w:right w:val="single" w:sz="4" w:space="0" w:color="auto"/>
            </w:tcBorders>
            <w:vAlign w:val="center"/>
            <w:hideMark/>
          </w:tcPr>
          <w:p w:rsidR="00243AAC" w:rsidRDefault="00243AAC">
            <w:pPr>
              <w:ind w:right="-284"/>
              <w:jc w:val="both"/>
              <w:rPr>
                <w:b/>
                <w:bCs/>
                <w:lang w:val="sr-Cyrl-CS"/>
              </w:rPr>
            </w:pPr>
            <w:r>
              <w:rPr>
                <w:b/>
                <w:bCs/>
                <w:sz w:val="22"/>
                <w:szCs w:val="22"/>
                <w:lang w:val="sr-Cyrl-CS"/>
              </w:rPr>
              <w:t>НАЗИВ БАНКЕ И БРОЈ РАЧУНА</w:t>
            </w:r>
          </w:p>
        </w:tc>
        <w:tc>
          <w:tcPr>
            <w:tcW w:w="4365" w:type="dxa"/>
            <w:tcBorders>
              <w:top w:val="single" w:sz="4" w:space="0" w:color="auto"/>
              <w:left w:val="single" w:sz="4" w:space="0" w:color="auto"/>
              <w:bottom w:val="single" w:sz="4" w:space="0" w:color="auto"/>
              <w:right w:val="single" w:sz="4" w:space="0" w:color="auto"/>
            </w:tcBorders>
          </w:tcPr>
          <w:p w:rsidR="00243AAC" w:rsidRDefault="00243AAC">
            <w:pPr>
              <w:ind w:right="-284"/>
              <w:rPr>
                <w:bCs/>
                <w:lang w:val="ru-RU"/>
              </w:rPr>
            </w:pPr>
          </w:p>
        </w:tc>
      </w:tr>
      <w:tr w:rsidR="00243AAC" w:rsidTr="00243AAC">
        <w:trPr>
          <w:trHeight w:val="892"/>
        </w:trPr>
        <w:tc>
          <w:tcPr>
            <w:tcW w:w="4878" w:type="dxa"/>
            <w:tcBorders>
              <w:top w:val="single" w:sz="4" w:space="0" w:color="auto"/>
              <w:left w:val="single" w:sz="4" w:space="0" w:color="auto"/>
              <w:bottom w:val="single" w:sz="4" w:space="0" w:color="auto"/>
              <w:right w:val="single" w:sz="4" w:space="0" w:color="auto"/>
            </w:tcBorders>
            <w:vAlign w:val="center"/>
            <w:hideMark/>
          </w:tcPr>
          <w:p w:rsidR="00243AAC" w:rsidRDefault="00243AAC" w:rsidP="00573B58">
            <w:pPr>
              <w:spacing w:beforeLines="30" w:afterLines="30"/>
              <w:jc w:val="both"/>
              <w:rPr>
                <w:b/>
                <w:bCs/>
                <w:lang w:val="sr-Cyrl-CS"/>
              </w:rPr>
            </w:pPr>
            <w:r>
              <w:rPr>
                <w:b/>
                <w:bCs/>
                <w:sz w:val="22"/>
                <w:szCs w:val="22"/>
              </w:rPr>
              <w:t xml:space="preserve">БРОЈ </w:t>
            </w:r>
            <w:r>
              <w:rPr>
                <w:b/>
                <w:bCs/>
                <w:sz w:val="22"/>
                <w:szCs w:val="22"/>
                <w:lang w:val="sr-Cyrl-CS"/>
              </w:rPr>
              <w:t>Т</w:t>
            </w:r>
            <w:r>
              <w:rPr>
                <w:b/>
                <w:bCs/>
                <w:sz w:val="22"/>
                <w:szCs w:val="22"/>
              </w:rPr>
              <w:t>ЕЛЕФОНА</w:t>
            </w:r>
            <w:r>
              <w:rPr>
                <w:b/>
                <w:bCs/>
                <w:sz w:val="22"/>
                <w:szCs w:val="22"/>
                <w:lang w:val="sr-Cyrl-CS"/>
              </w:rPr>
              <w:t xml:space="preserve"> И ТЕЛЕФАКСА </w:t>
            </w:r>
          </w:p>
        </w:tc>
        <w:tc>
          <w:tcPr>
            <w:tcW w:w="4365" w:type="dxa"/>
            <w:tcBorders>
              <w:top w:val="single" w:sz="4" w:space="0" w:color="auto"/>
              <w:left w:val="single" w:sz="4" w:space="0" w:color="auto"/>
              <w:bottom w:val="single" w:sz="4" w:space="0" w:color="auto"/>
              <w:right w:val="single" w:sz="4" w:space="0" w:color="auto"/>
            </w:tcBorders>
          </w:tcPr>
          <w:p w:rsidR="00243AAC" w:rsidRDefault="00243AAC">
            <w:pPr>
              <w:ind w:right="-284"/>
              <w:rPr>
                <w:bCs/>
                <w:lang w:val="ru-RU"/>
              </w:rPr>
            </w:pPr>
          </w:p>
        </w:tc>
      </w:tr>
      <w:tr w:rsidR="00243AAC" w:rsidRPr="007427E4" w:rsidTr="00243AAC">
        <w:trPr>
          <w:trHeight w:val="892"/>
        </w:trPr>
        <w:tc>
          <w:tcPr>
            <w:tcW w:w="4878" w:type="dxa"/>
            <w:tcBorders>
              <w:top w:val="single" w:sz="4" w:space="0" w:color="auto"/>
              <w:left w:val="single" w:sz="4" w:space="0" w:color="auto"/>
              <w:bottom w:val="single" w:sz="4" w:space="0" w:color="auto"/>
              <w:right w:val="single" w:sz="4" w:space="0" w:color="auto"/>
            </w:tcBorders>
            <w:vAlign w:val="center"/>
            <w:hideMark/>
          </w:tcPr>
          <w:p w:rsidR="00243AAC" w:rsidRDefault="00243AAC">
            <w:pPr>
              <w:ind w:right="-284"/>
              <w:jc w:val="both"/>
              <w:rPr>
                <w:b/>
                <w:bCs/>
                <w:lang w:val="sr-Cyrl-CS"/>
              </w:rPr>
            </w:pPr>
            <w:r>
              <w:rPr>
                <w:b/>
                <w:bCs/>
                <w:sz w:val="22"/>
                <w:szCs w:val="22"/>
                <w:lang w:val="ru-RU"/>
              </w:rPr>
              <w:t>АДРЕСА ЕЛЕКТРОНСКЕ ПОШТЕ (е-</w:t>
            </w:r>
            <w:r>
              <w:rPr>
                <w:b/>
                <w:bCs/>
                <w:sz w:val="22"/>
                <w:szCs w:val="22"/>
              </w:rPr>
              <w:t>mail</w:t>
            </w:r>
            <w:r>
              <w:rPr>
                <w:b/>
                <w:bCs/>
                <w:sz w:val="22"/>
                <w:szCs w:val="22"/>
                <w:lang w:val="ru-RU"/>
              </w:rPr>
              <w:t>)</w:t>
            </w:r>
          </w:p>
        </w:tc>
        <w:tc>
          <w:tcPr>
            <w:tcW w:w="4365" w:type="dxa"/>
            <w:tcBorders>
              <w:top w:val="single" w:sz="4" w:space="0" w:color="auto"/>
              <w:left w:val="single" w:sz="4" w:space="0" w:color="auto"/>
              <w:bottom w:val="single" w:sz="4" w:space="0" w:color="auto"/>
              <w:right w:val="single" w:sz="4" w:space="0" w:color="auto"/>
            </w:tcBorders>
          </w:tcPr>
          <w:p w:rsidR="00243AAC" w:rsidRDefault="00243AAC">
            <w:pPr>
              <w:ind w:right="-284"/>
              <w:rPr>
                <w:bCs/>
                <w:lang w:val="ru-RU"/>
              </w:rPr>
            </w:pPr>
          </w:p>
        </w:tc>
      </w:tr>
      <w:tr w:rsidR="00243AAC" w:rsidRPr="007427E4" w:rsidTr="00243AAC">
        <w:trPr>
          <w:trHeight w:val="892"/>
        </w:trPr>
        <w:tc>
          <w:tcPr>
            <w:tcW w:w="4878" w:type="dxa"/>
            <w:tcBorders>
              <w:top w:val="single" w:sz="4" w:space="0" w:color="auto"/>
              <w:left w:val="single" w:sz="4" w:space="0" w:color="auto"/>
              <w:bottom w:val="single" w:sz="4" w:space="0" w:color="auto"/>
              <w:right w:val="single" w:sz="4" w:space="0" w:color="auto"/>
            </w:tcBorders>
            <w:vAlign w:val="center"/>
            <w:hideMark/>
          </w:tcPr>
          <w:p w:rsidR="00243AAC" w:rsidRDefault="00243AAC">
            <w:pPr>
              <w:ind w:right="-284"/>
              <w:jc w:val="both"/>
              <w:rPr>
                <w:b/>
                <w:bCs/>
                <w:lang w:val="ru-RU"/>
              </w:rPr>
            </w:pPr>
            <w:r>
              <w:rPr>
                <w:b/>
                <w:bCs/>
                <w:sz w:val="22"/>
                <w:szCs w:val="22"/>
                <w:lang w:val="ru-RU"/>
              </w:rPr>
              <w:t>ОПИС И ОБИМ ПОВЕРЕНОГ ПОСЛА</w:t>
            </w:r>
          </w:p>
        </w:tc>
        <w:tc>
          <w:tcPr>
            <w:tcW w:w="4365" w:type="dxa"/>
            <w:tcBorders>
              <w:top w:val="single" w:sz="4" w:space="0" w:color="auto"/>
              <w:left w:val="single" w:sz="4" w:space="0" w:color="auto"/>
              <w:bottom w:val="single" w:sz="4" w:space="0" w:color="auto"/>
              <w:right w:val="single" w:sz="4" w:space="0" w:color="auto"/>
            </w:tcBorders>
          </w:tcPr>
          <w:p w:rsidR="00243AAC" w:rsidRDefault="00243AAC">
            <w:pPr>
              <w:ind w:right="-284"/>
              <w:rPr>
                <w:bCs/>
                <w:lang w:val="ru-RU"/>
              </w:rPr>
            </w:pPr>
          </w:p>
        </w:tc>
      </w:tr>
    </w:tbl>
    <w:p w:rsidR="00243AAC" w:rsidRDefault="00243AAC" w:rsidP="00243AAC">
      <w:pPr>
        <w:jc w:val="both"/>
        <w:rPr>
          <w:b/>
          <w:bCs/>
          <w:sz w:val="22"/>
          <w:szCs w:val="22"/>
          <w:lang w:val="sr-Cyrl-CS"/>
        </w:rPr>
      </w:pPr>
    </w:p>
    <w:p w:rsidR="00243AAC" w:rsidRPr="005B458D" w:rsidRDefault="00243AAC" w:rsidP="00243AAC">
      <w:pPr>
        <w:jc w:val="both"/>
        <w:rPr>
          <w:b/>
          <w:bCs/>
          <w:i/>
          <w:iCs/>
          <w:u w:val="single"/>
          <w:lang w:val="ru-RU"/>
        </w:rPr>
      </w:pPr>
    </w:p>
    <w:p w:rsidR="00243AAC" w:rsidRPr="005B458D" w:rsidRDefault="00243AAC" w:rsidP="00243AAC">
      <w:pPr>
        <w:jc w:val="both"/>
        <w:rPr>
          <w:b/>
          <w:bCs/>
          <w:i/>
          <w:iCs/>
          <w:u w:val="single"/>
          <w:lang w:val="ru-RU"/>
        </w:rPr>
      </w:pPr>
    </w:p>
    <w:p w:rsidR="00243AAC" w:rsidRDefault="00243AAC" w:rsidP="00243AAC">
      <w:pPr>
        <w:jc w:val="both"/>
        <w:rPr>
          <w:i/>
          <w:iCs/>
          <w:lang w:val="ru-RU"/>
        </w:rPr>
      </w:pPr>
      <w:r w:rsidRPr="005B458D">
        <w:rPr>
          <w:b/>
          <w:bCs/>
          <w:i/>
          <w:iCs/>
          <w:u w:val="single"/>
          <w:lang w:val="ru-RU"/>
        </w:rPr>
        <w:t>Напомена:</w:t>
      </w:r>
    </w:p>
    <w:p w:rsidR="00243AAC" w:rsidRPr="005B458D" w:rsidRDefault="00243AAC" w:rsidP="00243AAC">
      <w:pPr>
        <w:jc w:val="both"/>
        <w:rPr>
          <w:b/>
          <w:bCs/>
          <w:i/>
          <w:iCs/>
          <w:lang w:val="ru-RU"/>
        </w:rPr>
      </w:pPr>
      <w:r>
        <w:rPr>
          <w:i/>
          <w:iCs/>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243AAC" w:rsidRDefault="00243AAC" w:rsidP="00243AAC">
      <w:pPr>
        <w:jc w:val="both"/>
        <w:rPr>
          <w:b/>
          <w:bCs/>
          <w:sz w:val="22"/>
          <w:szCs w:val="22"/>
          <w:lang w:val="sr-Cyrl-CS"/>
        </w:rPr>
      </w:pPr>
    </w:p>
    <w:p w:rsidR="00243AAC" w:rsidRDefault="00243AAC" w:rsidP="00243AAC">
      <w:pPr>
        <w:jc w:val="both"/>
        <w:rPr>
          <w:b/>
          <w:bCs/>
          <w:sz w:val="22"/>
          <w:szCs w:val="22"/>
          <w:lang w:val="sr-Cyrl-CS"/>
        </w:rPr>
      </w:pPr>
    </w:p>
    <w:p w:rsidR="00243AAC" w:rsidRDefault="00243AAC" w:rsidP="00243AAC">
      <w:pPr>
        <w:jc w:val="both"/>
        <w:rPr>
          <w:b/>
          <w:bCs/>
          <w:sz w:val="22"/>
          <w:szCs w:val="22"/>
          <w:lang w:val="sr-Cyrl-CS"/>
        </w:rPr>
      </w:pPr>
    </w:p>
    <w:p w:rsidR="00243AAC" w:rsidRDefault="00243AAC" w:rsidP="00243AAC">
      <w:pPr>
        <w:jc w:val="both"/>
        <w:rPr>
          <w:b/>
          <w:bCs/>
          <w:sz w:val="22"/>
          <w:szCs w:val="22"/>
          <w:lang w:val="sr-Cyrl-CS"/>
        </w:rPr>
      </w:pPr>
    </w:p>
    <w:p w:rsidR="00243AAC" w:rsidRDefault="00243AAC" w:rsidP="00243AAC">
      <w:pPr>
        <w:jc w:val="both"/>
        <w:rPr>
          <w:b/>
          <w:bCs/>
          <w:sz w:val="22"/>
          <w:szCs w:val="22"/>
          <w:lang w:val="sr-Cyrl-CS"/>
        </w:rPr>
      </w:pPr>
    </w:p>
    <w:p w:rsidR="00243AAC" w:rsidRDefault="00243AAC" w:rsidP="00243AAC">
      <w:pPr>
        <w:jc w:val="both"/>
        <w:rPr>
          <w:b/>
          <w:bCs/>
          <w:sz w:val="22"/>
          <w:szCs w:val="22"/>
          <w:lang w:val="sr-Cyrl-CS"/>
        </w:rPr>
      </w:pPr>
    </w:p>
    <w:p w:rsidR="00243AAC" w:rsidRDefault="00243AAC" w:rsidP="00243AAC">
      <w:pPr>
        <w:jc w:val="both"/>
        <w:rPr>
          <w:b/>
          <w:bCs/>
          <w:sz w:val="22"/>
          <w:szCs w:val="22"/>
          <w:lang w:val="sr-Cyrl-CS"/>
        </w:rPr>
      </w:pPr>
    </w:p>
    <w:p w:rsidR="00243AAC" w:rsidRDefault="00243AAC" w:rsidP="00243AAC">
      <w:pPr>
        <w:jc w:val="both"/>
        <w:rPr>
          <w:b/>
          <w:bCs/>
          <w:sz w:val="22"/>
          <w:szCs w:val="22"/>
          <w:lang w:val="sr-Cyrl-CS"/>
        </w:rPr>
      </w:pPr>
    </w:p>
    <w:p w:rsidR="00243AAC" w:rsidRDefault="00243AAC" w:rsidP="00243AAC">
      <w:pPr>
        <w:jc w:val="both"/>
        <w:rPr>
          <w:b/>
          <w:bCs/>
          <w:sz w:val="22"/>
          <w:szCs w:val="22"/>
          <w:lang w:val="sr-Cyrl-CS"/>
        </w:rPr>
      </w:pPr>
    </w:p>
    <w:p w:rsidR="00243AAC" w:rsidRDefault="00243AAC" w:rsidP="00243AAC">
      <w:pPr>
        <w:jc w:val="both"/>
        <w:rPr>
          <w:b/>
          <w:bCs/>
          <w:sz w:val="22"/>
          <w:szCs w:val="22"/>
          <w:lang w:val="sr-Cyrl-CS"/>
        </w:rPr>
      </w:pPr>
    </w:p>
    <w:p w:rsidR="00243AAC" w:rsidRDefault="00243AAC" w:rsidP="00243AAC">
      <w:pPr>
        <w:jc w:val="both"/>
        <w:rPr>
          <w:b/>
          <w:bCs/>
          <w:sz w:val="22"/>
          <w:szCs w:val="22"/>
          <w:lang w:val="sr-Cyrl-CS"/>
        </w:rPr>
      </w:pPr>
    </w:p>
    <w:p w:rsidR="00243AAC" w:rsidRDefault="00243AAC" w:rsidP="00243AAC">
      <w:pPr>
        <w:jc w:val="both"/>
        <w:rPr>
          <w:b/>
          <w:bCs/>
          <w:sz w:val="22"/>
          <w:szCs w:val="22"/>
          <w:lang w:val="sr-Cyrl-CS"/>
        </w:rPr>
      </w:pPr>
    </w:p>
    <w:p w:rsidR="00243AAC" w:rsidRDefault="00243AAC" w:rsidP="00243AAC">
      <w:pPr>
        <w:numPr>
          <w:ilvl w:val="0"/>
          <w:numId w:val="16"/>
        </w:numPr>
        <w:spacing w:after="120"/>
        <w:rPr>
          <w:b/>
          <w:shadow/>
        </w:rPr>
      </w:pPr>
      <w:r>
        <w:rPr>
          <w:b/>
          <w:bCs/>
        </w:rPr>
        <w:t xml:space="preserve">ПОНУДА </w:t>
      </w:r>
    </w:p>
    <w:tbl>
      <w:tblPr>
        <w:tblpPr w:leftFromText="180" w:rightFromText="180" w:vertAnchor="text" w:horzAnchor="margin" w:tblpY="2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4"/>
      </w:tblGrid>
      <w:tr w:rsidR="00243AAC" w:rsidTr="00243AAC">
        <w:trPr>
          <w:trHeight w:val="572"/>
        </w:trPr>
        <w:tc>
          <w:tcPr>
            <w:tcW w:w="4634" w:type="dxa"/>
            <w:tcBorders>
              <w:top w:val="nil"/>
              <w:left w:val="nil"/>
              <w:bottom w:val="single" w:sz="12" w:space="0" w:color="auto"/>
              <w:right w:val="nil"/>
            </w:tcBorders>
            <w:vAlign w:val="bottom"/>
          </w:tcPr>
          <w:p w:rsidR="00243AAC" w:rsidRDefault="00243AAC">
            <w:pPr>
              <w:jc w:val="center"/>
              <w:rPr>
                <w:b/>
                <w:sz w:val="28"/>
                <w:szCs w:val="28"/>
              </w:rPr>
            </w:pPr>
          </w:p>
        </w:tc>
      </w:tr>
      <w:tr w:rsidR="00243AAC" w:rsidTr="00243AAC">
        <w:trPr>
          <w:trHeight w:val="538"/>
        </w:trPr>
        <w:tc>
          <w:tcPr>
            <w:tcW w:w="4634" w:type="dxa"/>
            <w:tcBorders>
              <w:top w:val="single" w:sz="12" w:space="0" w:color="auto"/>
              <w:left w:val="nil"/>
              <w:bottom w:val="nil"/>
              <w:right w:val="nil"/>
            </w:tcBorders>
            <w:hideMark/>
          </w:tcPr>
          <w:p w:rsidR="00243AAC" w:rsidRDefault="00243AAC">
            <w:pPr>
              <w:jc w:val="center"/>
            </w:pPr>
            <w:r>
              <w:t xml:space="preserve">  (називпонуђача)</w:t>
            </w:r>
          </w:p>
        </w:tc>
      </w:tr>
      <w:tr w:rsidR="00243AAC" w:rsidTr="00243AAC">
        <w:trPr>
          <w:trHeight w:val="362"/>
        </w:trPr>
        <w:tc>
          <w:tcPr>
            <w:tcW w:w="4634" w:type="dxa"/>
            <w:tcBorders>
              <w:top w:val="nil"/>
              <w:left w:val="nil"/>
              <w:bottom w:val="single" w:sz="12" w:space="0" w:color="auto"/>
              <w:right w:val="nil"/>
            </w:tcBorders>
            <w:vAlign w:val="bottom"/>
          </w:tcPr>
          <w:p w:rsidR="00243AAC" w:rsidRDefault="00243AAC">
            <w:pPr>
              <w:jc w:val="center"/>
              <w:rPr>
                <w:sz w:val="16"/>
                <w:szCs w:val="16"/>
              </w:rPr>
            </w:pPr>
          </w:p>
        </w:tc>
      </w:tr>
      <w:tr w:rsidR="00243AAC" w:rsidTr="00243AAC">
        <w:trPr>
          <w:trHeight w:val="538"/>
        </w:trPr>
        <w:tc>
          <w:tcPr>
            <w:tcW w:w="4634" w:type="dxa"/>
            <w:tcBorders>
              <w:top w:val="single" w:sz="12" w:space="0" w:color="auto"/>
              <w:left w:val="nil"/>
              <w:bottom w:val="nil"/>
              <w:right w:val="nil"/>
            </w:tcBorders>
            <w:hideMark/>
          </w:tcPr>
          <w:p w:rsidR="00243AAC" w:rsidRDefault="00243AAC">
            <w:pPr>
              <w:jc w:val="center"/>
            </w:pPr>
            <w:r>
              <w:t>(улица и број)</w:t>
            </w:r>
          </w:p>
        </w:tc>
      </w:tr>
      <w:tr w:rsidR="00243AAC" w:rsidTr="00243AAC">
        <w:trPr>
          <w:trHeight w:val="379"/>
        </w:trPr>
        <w:tc>
          <w:tcPr>
            <w:tcW w:w="4634" w:type="dxa"/>
            <w:tcBorders>
              <w:top w:val="nil"/>
              <w:left w:val="nil"/>
              <w:bottom w:val="single" w:sz="12" w:space="0" w:color="auto"/>
              <w:right w:val="nil"/>
            </w:tcBorders>
            <w:vAlign w:val="bottom"/>
          </w:tcPr>
          <w:p w:rsidR="00243AAC" w:rsidRDefault="00243AAC">
            <w:pPr>
              <w:spacing w:after="120"/>
              <w:jc w:val="center"/>
            </w:pPr>
          </w:p>
        </w:tc>
      </w:tr>
      <w:tr w:rsidR="00243AAC" w:rsidTr="00243AAC">
        <w:trPr>
          <w:trHeight w:val="335"/>
        </w:trPr>
        <w:tc>
          <w:tcPr>
            <w:tcW w:w="4634" w:type="dxa"/>
            <w:tcBorders>
              <w:top w:val="single" w:sz="12" w:space="0" w:color="auto"/>
              <w:left w:val="nil"/>
              <w:bottom w:val="nil"/>
              <w:right w:val="nil"/>
            </w:tcBorders>
            <w:hideMark/>
          </w:tcPr>
          <w:p w:rsidR="00243AAC" w:rsidRDefault="00243AAC">
            <w:pPr>
              <w:jc w:val="center"/>
            </w:pPr>
            <w:r>
              <w:t>(седиште)</w:t>
            </w:r>
          </w:p>
        </w:tc>
      </w:tr>
    </w:tbl>
    <w:p w:rsidR="00243AAC" w:rsidRDefault="00243AAC" w:rsidP="00243AAC">
      <w:pPr>
        <w:rPr>
          <w:b/>
          <w:sz w:val="40"/>
          <w:szCs w:val="40"/>
          <w:lang w:val="sr-Cyrl-CS"/>
        </w:rPr>
      </w:pPr>
    </w:p>
    <w:p w:rsidR="00243AAC" w:rsidRDefault="00243AAC" w:rsidP="00243AAC">
      <w:pPr>
        <w:rPr>
          <w:b/>
          <w:sz w:val="40"/>
          <w:szCs w:val="40"/>
        </w:rPr>
      </w:pPr>
    </w:p>
    <w:p w:rsidR="00243AAC" w:rsidRDefault="00243AAC" w:rsidP="00243AAC">
      <w:pPr>
        <w:rPr>
          <w:b/>
          <w:sz w:val="40"/>
          <w:szCs w:val="40"/>
        </w:rPr>
      </w:pPr>
    </w:p>
    <w:p w:rsidR="00243AAC" w:rsidRDefault="00243AAC" w:rsidP="00243AAC">
      <w:pPr>
        <w:rPr>
          <w:b/>
          <w:sz w:val="40"/>
          <w:szCs w:val="40"/>
        </w:rPr>
      </w:pPr>
    </w:p>
    <w:p w:rsidR="00243AAC" w:rsidRDefault="00243AAC" w:rsidP="00243AAC">
      <w:pPr>
        <w:rPr>
          <w:b/>
          <w:sz w:val="40"/>
          <w:szCs w:val="40"/>
        </w:rPr>
      </w:pPr>
    </w:p>
    <w:p w:rsidR="00243AAC" w:rsidRDefault="00243AAC" w:rsidP="00243AAC">
      <w:pPr>
        <w:rPr>
          <w:b/>
          <w:sz w:val="40"/>
          <w:szCs w:val="40"/>
        </w:rPr>
      </w:pPr>
    </w:p>
    <w:p w:rsidR="00243AAC" w:rsidRDefault="00243AAC" w:rsidP="00243AAC">
      <w:pPr>
        <w:rPr>
          <w:b/>
          <w:sz w:val="40"/>
          <w:szCs w:val="40"/>
        </w:rPr>
      </w:pPr>
    </w:p>
    <w:p w:rsidR="00243AAC" w:rsidRDefault="00243AAC" w:rsidP="00243AAC">
      <w:pPr>
        <w:jc w:val="center"/>
        <w:rPr>
          <w:b/>
          <w:shadow/>
          <w:sz w:val="40"/>
          <w:szCs w:val="40"/>
          <w:lang w:val="sr-Cyrl-CS"/>
        </w:rPr>
      </w:pPr>
      <w:r>
        <w:rPr>
          <w:b/>
          <w:shadow/>
          <w:sz w:val="40"/>
          <w:szCs w:val="40"/>
        </w:rPr>
        <w:t>П О Н У Д А</w:t>
      </w:r>
    </w:p>
    <w:p w:rsidR="00243AAC" w:rsidRDefault="00243AAC" w:rsidP="00243AAC">
      <w:pPr>
        <w:jc w:val="center"/>
        <w:rPr>
          <w:b/>
          <w:shadow/>
          <w:sz w:val="40"/>
          <w:szCs w:val="40"/>
          <w:lang w:val="sr-Cyrl-CS"/>
        </w:rPr>
      </w:pPr>
    </w:p>
    <w:p w:rsidR="00243AAC" w:rsidRDefault="00243AAC" w:rsidP="00243AAC">
      <w:pPr>
        <w:spacing w:after="120"/>
        <w:ind w:right="-109"/>
        <w:jc w:val="center"/>
        <w:rPr>
          <w:shadow/>
          <w:lang w:val="sr-Cyrl-CS"/>
        </w:rPr>
      </w:pPr>
      <w:r>
        <w:rPr>
          <w:shadow/>
        </w:rPr>
        <w:t>ЗА ЈАВНУ НАБАВКУ</w:t>
      </w:r>
      <w:r>
        <w:rPr>
          <w:shadow/>
          <w:lang w:val="sr-Cyrl-CS"/>
        </w:rPr>
        <w:t>:</w:t>
      </w:r>
    </w:p>
    <w:p w:rsidR="00023D9F" w:rsidRDefault="00023D9F" w:rsidP="00243AAC">
      <w:pPr>
        <w:spacing w:after="120"/>
        <w:ind w:right="-109"/>
        <w:jc w:val="center"/>
        <w:rPr>
          <w:shadow/>
        </w:rPr>
      </w:pPr>
      <w:r w:rsidRPr="00837E0A">
        <w:rPr>
          <w:rFonts w:eastAsia="Arial"/>
          <w:lang w:val="ru-RU"/>
        </w:rPr>
        <w:t xml:space="preserve">Набавка </w:t>
      </w:r>
      <w:r>
        <w:rPr>
          <w:lang w:val="sr-Cyrl-CS"/>
        </w:rPr>
        <w:t>опреме за хидро станицу са фреквентном регулацијом за препумпну станицу у насељу Војник</w:t>
      </w:r>
    </w:p>
    <w:p w:rsidR="00243AAC" w:rsidRDefault="00243AAC" w:rsidP="00243AAC">
      <w:pPr>
        <w:spacing w:after="100" w:afterAutospacing="1"/>
        <w:jc w:val="center"/>
        <w:rPr>
          <w:rFonts w:cs="Arial"/>
          <w:lang w:val="sr-Cyrl-CS"/>
        </w:rPr>
      </w:pPr>
      <w:r>
        <w:rPr>
          <w:rFonts w:cs="Arial"/>
          <w:lang w:val="sr-Cyrl-CS"/>
        </w:rPr>
        <w:t>Б</w:t>
      </w:r>
      <w:r w:rsidRPr="005B458D">
        <w:rPr>
          <w:rFonts w:cs="Arial"/>
          <w:lang w:val="ru-RU"/>
        </w:rPr>
        <w:t xml:space="preserve">рој јавне набавке: </w:t>
      </w:r>
      <w:r w:rsidR="007A21DA">
        <w:rPr>
          <w:rFonts w:cs="Arial"/>
          <w:lang w:val="sr-Cyrl-CS"/>
        </w:rPr>
        <w:t>0</w:t>
      </w:r>
      <w:r w:rsidR="00023D9F">
        <w:rPr>
          <w:rFonts w:cs="Arial"/>
          <w:lang w:val="sr-Cyrl-CS"/>
        </w:rPr>
        <w:t>6</w:t>
      </w:r>
      <w:r w:rsidR="007A21DA">
        <w:rPr>
          <w:rFonts w:cs="Arial"/>
          <w:lang w:val="sr-Cyrl-CS"/>
        </w:rPr>
        <w:t>/19</w:t>
      </w:r>
    </w:p>
    <w:p w:rsidR="00243AAC" w:rsidRPr="007427E4" w:rsidRDefault="00243AAC" w:rsidP="00243AAC">
      <w:pPr>
        <w:rPr>
          <w:rFonts w:cs="Arial"/>
          <w:lang w:val="ru-RU"/>
        </w:rPr>
      </w:pPr>
      <w:r w:rsidRPr="005B458D">
        <w:rPr>
          <w:rFonts w:cs="Arial"/>
          <w:lang w:val="ru-RU"/>
        </w:rPr>
        <w:t>Број понуде</w:t>
      </w:r>
      <w:r w:rsidRPr="005B458D">
        <w:rPr>
          <w:b/>
          <w:lang w:val="ru-RU"/>
        </w:rPr>
        <w:t xml:space="preserve">: ___________________  </w:t>
      </w:r>
      <w:r w:rsidRPr="005B458D">
        <w:rPr>
          <w:b/>
          <w:lang w:val="ru-RU"/>
        </w:rPr>
        <w:tab/>
      </w:r>
      <w:r w:rsidRPr="005B458D">
        <w:rPr>
          <w:lang w:val="ru-RU"/>
        </w:rPr>
        <w:t xml:space="preserve">Датум понуде:_____. </w:t>
      </w:r>
      <w:r w:rsidRPr="007427E4">
        <w:rPr>
          <w:lang w:val="ru-RU"/>
        </w:rPr>
        <w:t>______.20</w:t>
      </w:r>
      <w:r>
        <w:rPr>
          <w:lang w:val="sr-Cyrl-CS"/>
        </w:rPr>
        <w:t>1</w:t>
      </w:r>
      <w:r w:rsidR="007A21DA">
        <w:rPr>
          <w:lang w:val="sr-Cyrl-CS"/>
        </w:rPr>
        <w:t>9</w:t>
      </w:r>
      <w:r w:rsidRPr="007427E4">
        <w:rPr>
          <w:lang w:val="ru-RU"/>
        </w:rPr>
        <w:t>.</w:t>
      </w:r>
    </w:p>
    <w:p w:rsidR="00243AAC" w:rsidRDefault="00243AAC" w:rsidP="00243AAC">
      <w:pPr>
        <w:spacing w:line="168" w:lineRule="auto"/>
        <w:rPr>
          <w:b/>
          <w:lang w:val="sr-Cyrl-CS"/>
        </w:rPr>
      </w:pPr>
      <w:r w:rsidRPr="007427E4">
        <w:rPr>
          <w:b/>
          <w:lang w:val="ru-RU"/>
        </w:rPr>
        <w:t>(заводни број понуђача)</w:t>
      </w:r>
    </w:p>
    <w:p w:rsidR="00243AAC" w:rsidRDefault="00243AAC" w:rsidP="00243AAC">
      <w:pPr>
        <w:spacing w:line="168" w:lineRule="auto"/>
        <w:rPr>
          <w:b/>
          <w:lang w:val="sr-Cyrl-CS"/>
        </w:rPr>
      </w:pPr>
    </w:p>
    <w:p w:rsidR="00243AAC" w:rsidRPr="007427E4" w:rsidRDefault="00243AAC" w:rsidP="00243AAC">
      <w:pPr>
        <w:spacing w:line="168" w:lineRule="auto"/>
        <w:rPr>
          <w:b/>
          <w:lang w:val="ru-RU"/>
        </w:rPr>
      </w:pPr>
    </w:p>
    <w:p w:rsidR="00243AAC" w:rsidRDefault="00243AAC" w:rsidP="00243AAC">
      <w:pPr>
        <w:numPr>
          <w:ilvl w:val="0"/>
          <w:numId w:val="17"/>
        </w:numPr>
        <w:rPr>
          <w:b/>
          <w:shadow/>
        </w:rPr>
      </w:pPr>
      <w:r>
        <w:rPr>
          <w:b/>
          <w:shadow/>
        </w:rPr>
        <w:t>ВРЕДНОСТ ПОНУДЕ:</w:t>
      </w:r>
    </w:p>
    <w:p w:rsidR="00243AAC" w:rsidRDefault="00243AAC" w:rsidP="00243AAC">
      <w:pPr>
        <w:spacing w:line="168" w:lineRule="auto"/>
        <w:rPr>
          <w:b/>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880"/>
        <w:gridCol w:w="3000"/>
      </w:tblGrid>
      <w:tr w:rsidR="00243AAC" w:rsidTr="00243AAC">
        <w:trPr>
          <w:trHeight w:val="510"/>
        </w:trPr>
        <w:tc>
          <w:tcPr>
            <w:tcW w:w="5880" w:type="dxa"/>
            <w:tcBorders>
              <w:top w:val="single" w:sz="12" w:space="0" w:color="auto"/>
              <w:left w:val="nil"/>
              <w:bottom w:val="nil"/>
              <w:right w:val="nil"/>
            </w:tcBorders>
            <w:vAlign w:val="center"/>
          </w:tcPr>
          <w:p w:rsidR="00243AAC" w:rsidRDefault="00243AAC">
            <w:pPr>
              <w:ind w:left="-108"/>
              <w:jc w:val="right"/>
              <w:rPr>
                <w:shadow/>
                <w:sz w:val="6"/>
                <w:szCs w:val="6"/>
              </w:rPr>
            </w:pPr>
          </w:p>
          <w:p w:rsidR="00243AAC" w:rsidRPr="005B458D" w:rsidRDefault="00243AAC">
            <w:pPr>
              <w:ind w:left="-108"/>
              <w:jc w:val="right"/>
              <w:rPr>
                <w:shadow/>
                <w:sz w:val="28"/>
                <w:szCs w:val="28"/>
                <w:lang w:val="ru-RU"/>
              </w:rPr>
            </w:pPr>
            <w:r w:rsidRPr="005B458D">
              <w:rPr>
                <w:shadow/>
                <w:sz w:val="28"/>
                <w:szCs w:val="28"/>
                <w:lang w:val="ru-RU"/>
              </w:rPr>
              <w:t>ВРЕДНОСТ ПОНУДЕ  (без ПДВ-а)</w:t>
            </w:r>
          </w:p>
        </w:tc>
        <w:tc>
          <w:tcPr>
            <w:tcW w:w="3000" w:type="dxa"/>
            <w:tcBorders>
              <w:top w:val="single" w:sz="12" w:space="0" w:color="auto"/>
              <w:left w:val="nil"/>
              <w:bottom w:val="single" w:sz="12" w:space="0" w:color="auto"/>
              <w:right w:val="nil"/>
            </w:tcBorders>
            <w:shd w:val="pct5" w:color="auto" w:fill="F3F3F3"/>
            <w:vAlign w:val="bottom"/>
            <w:hideMark/>
          </w:tcPr>
          <w:p w:rsidR="00243AAC" w:rsidRDefault="00243AAC">
            <w:pPr>
              <w:jc w:val="center"/>
              <w:rPr>
                <w:lang w:val="sr-Cyrl-CS"/>
              </w:rPr>
            </w:pPr>
            <w:r>
              <w:rPr>
                <w:sz w:val="22"/>
                <w:szCs w:val="22"/>
                <w:lang w:val="sr-Cyrl-CS"/>
              </w:rPr>
              <w:t xml:space="preserve">                                     динара</w:t>
            </w:r>
          </w:p>
        </w:tc>
      </w:tr>
      <w:tr w:rsidR="00243AAC" w:rsidTr="00243AAC">
        <w:trPr>
          <w:trHeight w:val="510"/>
        </w:trPr>
        <w:tc>
          <w:tcPr>
            <w:tcW w:w="5880" w:type="dxa"/>
            <w:tcBorders>
              <w:top w:val="nil"/>
              <w:left w:val="nil"/>
              <w:bottom w:val="nil"/>
              <w:right w:val="nil"/>
            </w:tcBorders>
            <w:vAlign w:val="center"/>
          </w:tcPr>
          <w:p w:rsidR="00243AAC" w:rsidRDefault="00243AAC">
            <w:pPr>
              <w:ind w:right="132"/>
              <w:jc w:val="right"/>
              <w:rPr>
                <w:shadow/>
                <w:sz w:val="6"/>
                <w:szCs w:val="6"/>
              </w:rPr>
            </w:pPr>
          </w:p>
          <w:p w:rsidR="00243AAC" w:rsidRDefault="00243AAC">
            <w:pPr>
              <w:jc w:val="right"/>
              <w:rPr>
                <w:shadow/>
                <w:sz w:val="28"/>
                <w:szCs w:val="28"/>
              </w:rPr>
            </w:pPr>
            <w:r>
              <w:rPr>
                <w:shadow/>
                <w:sz w:val="28"/>
                <w:szCs w:val="28"/>
              </w:rPr>
              <w:t xml:space="preserve">ПДВ </w:t>
            </w:r>
          </w:p>
        </w:tc>
        <w:tc>
          <w:tcPr>
            <w:tcW w:w="3000" w:type="dxa"/>
            <w:tcBorders>
              <w:top w:val="single" w:sz="12" w:space="0" w:color="auto"/>
              <w:left w:val="nil"/>
              <w:bottom w:val="single" w:sz="12" w:space="0" w:color="auto"/>
              <w:right w:val="nil"/>
            </w:tcBorders>
            <w:shd w:val="pct5" w:color="auto" w:fill="F3F3F3"/>
            <w:vAlign w:val="bottom"/>
            <w:hideMark/>
          </w:tcPr>
          <w:p w:rsidR="00243AAC" w:rsidRDefault="00243AAC">
            <w:pPr>
              <w:jc w:val="right"/>
              <w:rPr>
                <w:szCs w:val="16"/>
              </w:rPr>
            </w:pPr>
            <w:r>
              <w:rPr>
                <w:sz w:val="22"/>
                <w:szCs w:val="16"/>
              </w:rPr>
              <w:t>динара</w:t>
            </w:r>
          </w:p>
        </w:tc>
      </w:tr>
      <w:tr w:rsidR="00243AAC" w:rsidTr="00243AAC">
        <w:trPr>
          <w:trHeight w:hRule="exact" w:val="957"/>
        </w:trPr>
        <w:tc>
          <w:tcPr>
            <w:tcW w:w="5868" w:type="dxa"/>
            <w:tcBorders>
              <w:top w:val="single" w:sz="12" w:space="0" w:color="auto"/>
              <w:left w:val="nil"/>
              <w:bottom w:val="single" w:sz="12" w:space="0" w:color="auto"/>
              <w:right w:val="nil"/>
            </w:tcBorders>
            <w:vAlign w:val="center"/>
            <w:hideMark/>
          </w:tcPr>
          <w:p w:rsidR="00243AAC" w:rsidRDefault="00243AAC">
            <w:pPr>
              <w:ind w:left="-120" w:right="-108"/>
              <w:rPr>
                <w:shadow/>
                <w:sz w:val="20"/>
                <w:szCs w:val="20"/>
                <w:lang w:val="sr-Cyrl-CS"/>
              </w:rPr>
            </w:pPr>
            <w:r w:rsidRPr="005B458D">
              <w:rPr>
                <w:b/>
                <w:shadow/>
                <w:sz w:val="28"/>
                <w:szCs w:val="28"/>
                <w:lang w:val="ru-RU"/>
              </w:rPr>
              <w:t>УКУПНА ВРЕДНОСТ са ПДВ-ом</w:t>
            </w:r>
            <w:r w:rsidRPr="005B458D">
              <w:rPr>
                <w:lang w:val="ru-RU"/>
              </w:rPr>
              <w:t xml:space="preserve"> (исказати са свим обрачунатим пратећим трошковима)</w:t>
            </w:r>
          </w:p>
        </w:tc>
        <w:tc>
          <w:tcPr>
            <w:tcW w:w="3000" w:type="dxa"/>
            <w:tcBorders>
              <w:top w:val="single" w:sz="12" w:space="0" w:color="auto"/>
              <w:left w:val="nil"/>
              <w:bottom w:val="single" w:sz="12" w:space="0" w:color="auto"/>
              <w:right w:val="nil"/>
            </w:tcBorders>
            <w:vAlign w:val="bottom"/>
            <w:hideMark/>
          </w:tcPr>
          <w:p w:rsidR="00243AAC" w:rsidRDefault="00243AAC">
            <w:pPr>
              <w:rPr>
                <w:lang w:val="sr-Cyrl-CS"/>
              </w:rPr>
            </w:pPr>
            <w:r>
              <w:rPr>
                <w:sz w:val="22"/>
                <w:szCs w:val="22"/>
                <w:lang w:val="sr-Cyrl-CS"/>
              </w:rPr>
              <w:t xml:space="preserve">                                      динара                                                                                       </w:t>
            </w:r>
          </w:p>
        </w:tc>
      </w:tr>
    </w:tbl>
    <w:p w:rsidR="00243AAC" w:rsidRDefault="00243AAC" w:rsidP="00243AAC">
      <w:pPr>
        <w:tabs>
          <w:tab w:val="center" w:pos="7200"/>
        </w:tabs>
        <w:rPr>
          <w:lang w:val="sr-Cyrl-CS"/>
        </w:rPr>
      </w:pPr>
    </w:p>
    <w:p w:rsidR="00243AAC" w:rsidRDefault="00243AAC" w:rsidP="00243AAC">
      <w:pPr>
        <w:tabs>
          <w:tab w:val="center" w:pos="7200"/>
        </w:tabs>
        <w:rPr>
          <w:lang w:val="sr-Cyrl-CS"/>
        </w:rPr>
      </w:pPr>
    </w:p>
    <w:p w:rsidR="00243AAC" w:rsidRPr="005B458D" w:rsidRDefault="00243AAC" w:rsidP="00243AAC">
      <w:pPr>
        <w:numPr>
          <w:ilvl w:val="0"/>
          <w:numId w:val="17"/>
        </w:numPr>
        <w:spacing w:after="120"/>
        <w:ind w:right="-108"/>
        <w:jc w:val="both"/>
        <w:rPr>
          <w:b/>
          <w:lang w:val="ru-RU"/>
        </w:rPr>
      </w:pPr>
      <w:r w:rsidRPr="005B458D">
        <w:rPr>
          <w:b/>
          <w:lang w:val="ru-RU"/>
        </w:rPr>
        <w:t xml:space="preserve">РОК </w:t>
      </w:r>
      <w:r>
        <w:rPr>
          <w:b/>
          <w:lang w:val="sr-Cyrl-CS"/>
        </w:rPr>
        <w:t>И МЕСТО ИСПОРУКЕ ДОБАРА</w:t>
      </w:r>
      <w:r w:rsidRPr="005B458D">
        <w:rPr>
          <w:b/>
          <w:lang w:val="ru-RU"/>
        </w:rPr>
        <w:t>:</w:t>
      </w:r>
    </w:p>
    <w:p w:rsidR="00243AAC" w:rsidRDefault="00243AAC" w:rsidP="00243AAC">
      <w:pPr>
        <w:ind w:firstLine="720"/>
        <w:jc w:val="both"/>
        <w:rPr>
          <w:lang w:val="sr-Cyrl-CS"/>
        </w:rPr>
      </w:pPr>
      <w:r>
        <w:rPr>
          <w:b/>
          <w:lang w:val="sr-Cyrl-CS"/>
        </w:rPr>
        <w:t>Рок испоруке</w:t>
      </w:r>
      <w:r>
        <w:rPr>
          <w:lang w:val="sr-Cyrl-CS"/>
        </w:rPr>
        <w:t xml:space="preserve"> износи  _________ календарских дана од дана закључења уговора (максимално 30 календарских дана).</w:t>
      </w:r>
    </w:p>
    <w:p w:rsidR="00243AAC" w:rsidRDefault="00243AAC" w:rsidP="00243AAC">
      <w:pPr>
        <w:ind w:firstLine="720"/>
        <w:jc w:val="both"/>
        <w:rPr>
          <w:lang w:val="sr-Cyrl-CS"/>
        </w:rPr>
      </w:pPr>
      <w:r w:rsidRPr="005B458D">
        <w:rPr>
          <w:b/>
          <w:lang w:val="ru-RU"/>
        </w:rPr>
        <w:t>Место испоруке</w:t>
      </w:r>
      <w:r w:rsidRPr="005B458D">
        <w:rPr>
          <w:lang w:val="ru-RU"/>
        </w:rPr>
        <w:t xml:space="preserve"> је </w:t>
      </w:r>
      <w:r w:rsidR="00761EFF">
        <w:rPr>
          <w:lang w:val="ru-RU"/>
        </w:rPr>
        <w:t>____________________</w:t>
      </w:r>
      <w:r>
        <w:rPr>
          <w:lang w:val="sr-Cyrl-CS"/>
        </w:rPr>
        <w:t>.</w:t>
      </w:r>
    </w:p>
    <w:p w:rsidR="00243AAC" w:rsidRDefault="00243AAC" w:rsidP="00243AAC">
      <w:pPr>
        <w:jc w:val="both"/>
        <w:rPr>
          <w:lang w:val="sr-Cyrl-CS"/>
        </w:rPr>
      </w:pPr>
    </w:p>
    <w:p w:rsidR="00243AAC" w:rsidRDefault="00243AAC" w:rsidP="00243AAC">
      <w:pPr>
        <w:numPr>
          <w:ilvl w:val="0"/>
          <w:numId w:val="17"/>
        </w:numPr>
        <w:suppressAutoHyphens w:val="0"/>
        <w:spacing w:after="120"/>
        <w:jc w:val="both"/>
        <w:rPr>
          <w:b/>
        </w:rPr>
      </w:pPr>
      <w:r>
        <w:rPr>
          <w:b/>
        </w:rPr>
        <w:t>УСЛОВИ ПЛАЋАЊА:</w:t>
      </w:r>
    </w:p>
    <w:p w:rsidR="00243AAC" w:rsidRDefault="00243AAC" w:rsidP="00243AAC">
      <w:pPr>
        <w:spacing w:before="100" w:beforeAutospacing="1"/>
        <w:ind w:firstLine="720"/>
        <w:jc w:val="both"/>
        <w:rPr>
          <w:iCs/>
          <w:lang w:val="sr-Cyrl-CS"/>
        </w:rPr>
      </w:pPr>
      <w:r w:rsidRPr="005B458D">
        <w:rPr>
          <w:b/>
          <w:iCs/>
          <w:lang w:val="ru-RU"/>
        </w:rPr>
        <w:t>Рокплаћања</w:t>
      </w:r>
      <w:r w:rsidRPr="005B458D">
        <w:rPr>
          <w:iCs/>
          <w:lang w:val="ru-RU"/>
        </w:rPr>
        <w:t xml:space="preserve"> ј</w:t>
      </w:r>
      <w:r w:rsidR="00545B79">
        <w:rPr>
          <w:iCs/>
          <w:lang w:val="sr-Cyrl-CS"/>
        </w:rPr>
        <w:t xml:space="preserve">е 45 дана </w:t>
      </w:r>
      <w:r>
        <w:rPr>
          <w:iCs/>
          <w:lang w:val="sr-Cyrl-CS"/>
        </w:rPr>
        <w:t xml:space="preserve"> од испостављања рачуна-отпремнице и пратеће техничке документације. </w:t>
      </w:r>
      <w:r>
        <w:rPr>
          <w:b/>
          <w:iCs/>
        </w:rPr>
        <w:t>Понуђачуниједозвољенодазахтевааванс.</w:t>
      </w:r>
    </w:p>
    <w:p w:rsidR="00243AAC" w:rsidRDefault="00243AAC" w:rsidP="00243AAC">
      <w:pPr>
        <w:ind w:firstLine="720"/>
        <w:jc w:val="both"/>
      </w:pPr>
    </w:p>
    <w:p w:rsidR="00243AAC" w:rsidRPr="005B6735" w:rsidRDefault="00243AAC" w:rsidP="00243AAC">
      <w:pPr>
        <w:numPr>
          <w:ilvl w:val="0"/>
          <w:numId w:val="17"/>
        </w:numPr>
        <w:jc w:val="both"/>
        <w:rPr>
          <w:lang w:val="sr-Cyrl-CS"/>
        </w:rPr>
      </w:pPr>
      <w:r w:rsidRPr="005B458D">
        <w:rPr>
          <w:b/>
          <w:lang w:val="ru-RU"/>
        </w:rPr>
        <w:t xml:space="preserve">ВАЖНОСТ ПОНУДЕ: _____ </w:t>
      </w:r>
      <w:r w:rsidRPr="005B458D">
        <w:rPr>
          <w:lang w:val="ru-RU"/>
        </w:rPr>
        <w:t xml:space="preserve">(минимум </w:t>
      </w:r>
      <w:r>
        <w:rPr>
          <w:lang w:val="sr-Cyrl-CS"/>
        </w:rPr>
        <w:t>6</w:t>
      </w:r>
      <w:r w:rsidRPr="005B458D">
        <w:rPr>
          <w:lang w:val="ru-RU"/>
        </w:rPr>
        <w:t>0) дана од дана отварањапонуде.</w:t>
      </w:r>
    </w:p>
    <w:p w:rsidR="005B6735" w:rsidRDefault="005B6735" w:rsidP="005B6735">
      <w:pPr>
        <w:ind w:left="720"/>
        <w:jc w:val="both"/>
        <w:rPr>
          <w:lang w:val="sr-Cyrl-CS"/>
        </w:rPr>
      </w:pPr>
    </w:p>
    <w:p w:rsidR="00243AAC" w:rsidRDefault="00243AAC" w:rsidP="00243AAC">
      <w:pPr>
        <w:numPr>
          <w:ilvl w:val="0"/>
          <w:numId w:val="17"/>
        </w:numPr>
        <w:jc w:val="both"/>
        <w:rPr>
          <w:lang w:val="sr-Cyrl-CS"/>
        </w:rPr>
      </w:pPr>
      <w:r>
        <w:rPr>
          <w:b/>
          <w:lang w:val="sr-Cyrl-CS"/>
        </w:rPr>
        <w:t xml:space="preserve">ГАРАНТНИ РОК: ______ </w:t>
      </w:r>
      <w:r>
        <w:rPr>
          <w:lang w:val="sr-Cyrl-CS"/>
        </w:rPr>
        <w:t>месец</w:t>
      </w:r>
      <w:r w:rsidR="0062289D">
        <w:rPr>
          <w:lang w:val="sr-Cyrl-CS"/>
        </w:rPr>
        <w:t>и од дана преузимања (минимум 12</w:t>
      </w:r>
      <w:r>
        <w:rPr>
          <w:lang w:val="sr-Cyrl-CS"/>
        </w:rPr>
        <w:t xml:space="preserve"> месеци),</w:t>
      </w:r>
    </w:p>
    <w:p w:rsidR="005B6735" w:rsidRDefault="005B6735" w:rsidP="005B6735">
      <w:pPr>
        <w:jc w:val="both"/>
        <w:rPr>
          <w:lang w:val="sr-Cyrl-CS"/>
        </w:rPr>
      </w:pPr>
    </w:p>
    <w:p w:rsidR="005B6735" w:rsidRDefault="005B6735" w:rsidP="005B6735">
      <w:pPr>
        <w:jc w:val="both"/>
        <w:rPr>
          <w:lang w:val="sr-Cyrl-CS"/>
        </w:rPr>
      </w:pPr>
    </w:p>
    <w:p w:rsidR="00243AAC" w:rsidRDefault="00243AAC" w:rsidP="00243AAC">
      <w:pPr>
        <w:ind w:left="720"/>
        <w:jc w:val="both"/>
        <w:rPr>
          <w:lang w:val="sr-Cyrl-CS"/>
        </w:rPr>
      </w:pPr>
    </w:p>
    <w:p w:rsidR="00243AAC" w:rsidRDefault="00243AAC" w:rsidP="00243AAC">
      <w:pPr>
        <w:numPr>
          <w:ilvl w:val="0"/>
          <w:numId w:val="17"/>
        </w:numPr>
        <w:jc w:val="both"/>
        <w:rPr>
          <w:b/>
          <w:bCs/>
          <w:lang w:val="sr-Cyrl-CS"/>
        </w:rPr>
      </w:pPr>
      <w:r>
        <w:rPr>
          <w:b/>
          <w:bCs/>
          <w:lang w:val="sr-Cyrl-CS"/>
        </w:rPr>
        <w:lastRenderedPageBreak/>
        <w:t>ПОДАЦИ О ПРОЦЕНТУ УКУПНЕ ВРЕДНОСТИ НАБАВКЕ КОЈИ ЋЕ ПОВЕРИТИ ПОДИЗВОЂАЧУ И ДЕО ПРЕДМЕТА НАБАВКЕ КОЈИ ЋЕ ИЗВРШИТИ ПРЕКО ПОДИЗВОЂАЧА:</w:t>
      </w:r>
    </w:p>
    <w:p w:rsidR="00243AAC" w:rsidRPr="005B458D" w:rsidRDefault="00243AAC" w:rsidP="00243AAC">
      <w:pPr>
        <w:ind w:firstLine="360"/>
        <w:jc w:val="both"/>
        <w:rPr>
          <w:b/>
          <w:bCs/>
          <w:lang w:val="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08"/>
        <w:gridCol w:w="4942"/>
      </w:tblGrid>
      <w:tr w:rsidR="00243AAC" w:rsidTr="00243AAC">
        <w:trPr>
          <w:trHeight w:val="445"/>
        </w:trPr>
        <w:tc>
          <w:tcPr>
            <w:tcW w:w="2385" w:type="pct"/>
            <w:tcBorders>
              <w:top w:val="single" w:sz="4" w:space="0" w:color="auto"/>
              <w:left w:val="single" w:sz="4" w:space="0" w:color="auto"/>
              <w:bottom w:val="single" w:sz="4" w:space="0" w:color="auto"/>
              <w:right w:val="single" w:sz="4" w:space="0" w:color="auto"/>
            </w:tcBorders>
            <w:vAlign w:val="center"/>
          </w:tcPr>
          <w:p w:rsidR="00243AAC" w:rsidRDefault="00243AAC" w:rsidP="00573B58">
            <w:pPr>
              <w:pBdr>
                <w:bottom w:val="single" w:sz="12" w:space="1" w:color="auto"/>
              </w:pBdr>
              <w:spacing w:beforeLines="30" w:afterLines="30"/>
              <w:jc w:val="both"/>
              <w:rPr>
                <w:lang w:val="sr-Cyrl-CS"/>
              </w:rPr>
            </w:pPr>
          </w:p>
          <w:p w:rsidR="00243AAC" w:rsidRDefault="00243AAC" w:rsidP="00573B58">
            <w:pPr>
              <w:spacing w:beforeLines="30" w:afterLines="30"/>
              <w:jc w:val="both"/>
              <w:rPr>
                <w:sz w:val="16"/>
                <w:szCs w:val="16"/>
                <w:lang w:val="sr-Cyrl-CS"/>
              </w:rPr>
            </w:pPr>
            <w:r>
              <w:rPr>
                <w:sz w:val="16"/>
                <w:szCs w:val="16"/>
                <w:lang w:val="sr-Cyrl-CS"/>
              </w:rPr>
              <w:t>/навести део предмета набавке/</w:t>
            </w:r>
          </w:p>
          <w:p w:rsidR="00243AAC" w:rsidRDefault="00243AAC" w:rsidP="00573B58">
            <w:pPr>
              <w:spacing w:beforeLines="30" w:afterLines="30"/>
              <w:jc w:val="both"/>
              <w:rPr>
                <w:lang w:val="sr-Cyrl-CS"/>
              </w:rPr>
            </w:pPr>
            <w:r>
              <w:rPr>
                <w:lang w:val="sr-Cyrl-CS"/>
              </w:rPr>
              <w:t>_____ %</w:t>
            </w:r>
          </w:p>
        </w:tc>
        <w:tc>
          <w:tcPr>
            <w:tcW w:w="2615" w:type="pct"/>
            <w:tcBorders>
              <w:top w:val="single" w:sz="4" w:space="0" w:color="auto"/>
              <w:left w:val="single" w:sz="4" w:space="0" w:color="auto"/>
              <w:bottom w:val="single" w:sz="4" w:space="0" w:color="auto"/>
              <w:right w:val="single" w:sz="4" w:space="0" w:color="auto"/>
            </w:tcBorders>
          </w:tcPr>
          <w:p w:rsidR="00243AAC" w:rsidRDefault="00243AAC">
            <w:pPr>
              <w:jc w:val="both"/>
              <w:rPr>
                <w:lang w:val="ru-RU"/>
              </w:rPr>
            </w:pPr>
          </w:p>
          <w:p w:rsidR="00243AAC" w:rsidRDefault="00243AAC">
            <w:pPr>
              <w:jc w:val="both"/>
              <w:rPr>
                <w:lang w:val="ru-RU"/>
              </w:rPr>
            </w:pPr>
            <w:r>
              <w:rPr>
                <w:lang w:val="ru-RU"/>
              </w:rPr>
              <w:t>____________________ динара без ПДВ</w:t>
            </w:r>
          </w:p>
        </w:tc>
      </w:tr>
    </w:tbl>
    <w:p w:rsidR="00243AAC" w:rsidRDefault="00243AAC" w:rsidP="00243AAC">
      <w:pPr>
        <w:ind w:right="-284"/>
        <w:jc w:val="both"/>
        <w:rPr>
          <w:bCs/>
          <w:lang w:val="sr-Cyrl-CS"/>
        </w:rPr>
      </w:pPr>
      <w:r>
        <w:rPr>
          <w:bCs/>
          <w:lang w:val="sr-Cyrl-CS"/>
        </w:rPr>
        <w:t>/ табелу треба попунити само у случају подизвођача/</w:t>
      </w:r>
    </w:p>
    <w:p w:rsidR="00243AAC" w:rsidRPr="005B458D" w:rsidRDefault="00243AAC" w:rsidP="00243AAC">
      <w:pPr>
        <w:ind w:right="-289"/>
        <w:jc w:val="both"/>
        <w:rPr>
          <w:u w:val="single"/>
          <w:lang w:val="ru-RU"/>
        </w:rPr>
      </w:pPr>
    </w:p>
    <w:p w:rsidR="00243AAC" w:rsidRPr="005B458D" w:rsidRDefault="00243AAC" w:rsidP="00243AAC">
      <w:pPr>
        <w:rPr>
          <w:b/>
          <w:sz w:val="6"/>
          <w:szCs w:val="6"/>
          <w:lang w:val="ru-RU"/>
        </w:rPr>
      </w:pPr>
    </w:p>
    <w:p w:rsidR="00243AAC" w:rsidRPr="005B458D" w:rsidRDefault="00243AAC" w:rsidP="00243AAC">
      <w:pPr>
        <w:rPr>
          <w:b/>
          <w:sz w:val="6"/>
          <w:szCs w:val="6"/>
          <w:lang w:val="ru-RU"/>
        </w:rPr>
      </w:pPr>
    </w:p>
    <w:p w:rsidR="00243AAC" w:rsidRPr="005B458D" w:rsidRDefault="00243AAC" w:rsidP="00243AAC">
      <w:pPr>
        <w:rPr>
          <w:b/>
          <w:sz w:val="6"/>
          <w:szCs w:val="6"/>
          <w:lang w:val="ru-RU"/>
        </w:rPr>
      </w:pPr>
    </w:p>
    <w:p w:rsidR="00243AAC" w:rsidRPr="005B458D" w:rsidRDefault="00243AAC" w:rsidP="00243AAC">
      <w:pPr>
        <w:ind w:firstLine="360"/>
        <w:rPr>
          <w:b/>
          <w:lang w:val="ru-RU"/>
        </w:rPr>
      </w:pPr>
      <w:r w:rsidRPr="005B458D">
        <w:rPr>
          <w:b/>
          <w:lang w:val="ru-RU"/>
        </w:rPr>
        <w:t xml:space="preserve">НАПОМЕНА ПОНУЂАЧА: </w:t>
      </w:r>
    </w:p>
    <w:p w:rsidR="00243AAC" w:rsidRPr="005B458D" w:rsidRDefault="00243AAC" w:rsidP="00243AAC">
      <w:pPr>
        <w:spacing w:after="120"/>
        <w:rPr>
          <w:b/>
          <w:lang w:val="ru-RU"/>
        </w:rPr>
      </w:pPr>
      <w:r w:rsidRPr="005B458D">
        <w:rPr>
          <w:b/>
          <w:lang w:val="ru-RU"/>
        </w:rPr>
        <w:t>_______________________________________________________________________</w:t>
      </w:r>
    </w:p>
    <w:p w:rsidR="00243AAC" w:rsidRPr="005B458D" w:rsidRDefault="00243AAC" w:rsidP="00243AAC">
      <w:pPr>
        <w:spacing w:after="120"/>
        <w:rPr>
          <w:b/>
          <w:lang w:val="ru-RU"/>
        </w:rPr>
      </w:pPr>
      <w:r w:rsidRPr="005B458D">
        <w:rPr>
          <w:b/>
          <w:lang w:val="ru-RU"/>
        </w:rPr>
        <w:t>_______________________________________________________________________</w:t>
      </w:r>
    </w:p>
    <w:p w:rsidR="00243AAC" w:rsidRPr="005B458D" w:rsidRDefault="00243AAC" w:rsidP="00243AAC">
      <w:pPr>
        <w:spacing w:after="240"/>
        <w:rPr>
          <w:b/>
          <w:lang w:val="ru-RU"/>
        </w:rPr>
      </w:pPr>
      <w:r w:rsidRPr="005B458D">
        <w:rPr>
          <w:b/>
          <w:lang w:val="ru-RU"/>
        </w:rPr>
        <w:t>_______________________________________________________________________</w:t>
      </w:r>
    </w:p>
    <w:p w:rsidR="00243AAC" w:rsidRPr="005B458D" w:rsidRDefault="00243AAC" w:rsidP="00243AAC">
      <w:pPr>
        <w:spacing w:after="240"/>
        <w:rPr>
          <w:b/>
          <w:lang w:val="ru-RU"/>
        </w:rPr>
      </w:pPr>
      <w:r w:rsidRPr="005B458D">
        <w:rPr>
          <w:b/>
          <w:lang w:val="ru-RU"/>
        </w:rPr>
        <w:t>_______________________________________________________________________</w:t>
      </w:r>
    </w:p>
    <w:p w:rsidR="00243AAC" w:rsidRPr="005B458D" w:rsidRDefault="00243AAC" w:rsidP="00243AAC">
      <w:pPr>
        <w:spacing w:after="240"/>
        <w:rPr>
          <w:b/>
          <w:lang w:val="ru-RU"/>
        </w:rPr>
      </w:pPr>
      <w:r w:rsidRPr="005B458D">
        <w:rPr>
          <w:b/>
          <w:lang w:val="ru-RU"/>
        </w:rPr>
        <w:t>_______________________________________________________________________</w:t>
      </w:r>
    </w:p>
    <w:p w:rsidR="00243AAC" w:rsidRPr="005B458D" w:rsidRDefault="00243AAC" w:rsidP="00243AAC">
      <w:pPr>
        <w:spacing w:after="240"/>
        <w:rPr>
          <w:b/>
          <w:lang w:val="ru-RU"/>
        </w:rPr>
      </w:pPr>
      <w:r w:rsidRPr="005B458D">
        <w:rPr>
          <w:b/>
          <w:lang w:val="ru-RU"/>
        </w:rPr>
        <w:t>_______________________________________________________________________</w:t>
      </w:r>
    </w:p>
    <w:p w:rsidR="00243AAC" w:rsidRPr="005B458D" w:rsidRDefault="00243AAC" w:rsidP="00243AAC">
      <w:pPr>
        <w:spacing w:after="240"/>
        <w:rPr>
          <w:b/>
          <w:lang w:val="ru-RU"/>
        </w:rPr>
      </w:pPr>
      <w:r w:rsidRPr="005B458D">
        <w:rPr>
          <w:b/>
          <w:lang w:val="ru-RU"/>
        </w:rPr>
        <w:t>_______________________________________________________________________</w:t>
      </w:r>
    </w:p>
    <w:p w:rsidR="00243AAC" w:rsidRDefault="00243AAC" w:rsidP="00243AAC">
      <w:pPr>
        <w:spacing w:after="240"/>
        <w:rPr>
          <w:b/>
          <w:lang w:val="sr-Cyrl-CS"/>
        </w:rPr>
      </w:pPr>
      <w:r w:rsidRPr="005B458D">
        <w:rPr>
          <w:b/>
          <w:lang w:val="ru-RU"/>
        </w:rPr>
        <w:t>_______________________________________________________________________</w:t>
      </w:r>
    </w:p>
    <w:p w:rsidR="00243AAC" w:rsidRPr="005B458D" w:rsidRDefault="00243AAC" w:rsidP="00243AAC">
      <w:pPr>
        <w:ind w:right="-289"/>
        <w:jc w:val="both"/>
        <w:rPr>
          <w:b/>
          <w:lang w:val="ru-RU"/>
        </w:rPr>
      </w:pPr>
    </w:p>
    <w:p w:rsidR="00243AAC" w:rsidRPr="005B458D" w:rsidRDefault="00243AAC" w:rsidP="00243AAC">
      <w:pPr>
        <w:ind w:right="-289"/>
        <w:jc w:val="both"/>
        <w:rPr>
          <w:lang w:val="ru-RU"/>
        </w:rPr>
      </w:pPr>
    </w:p>
    <w:p w:rsidR="00243AAC" w:rsidRPr="00D96BF3" w:rsidRDefault="00243AAC" w:rsidP="00D96BF3">
      <w:pPr>
        <w:tabs>
          <w:tab w:val="center" w:pos="7200"/>
        </w:tabs>
        <w:rPr>
          <w:rFonts w:cs="Arial"/>
          <w:lang w:val="ru-RU"/>
        </w:rPr>
      </w:pPr>
      <w:r w:rsidRPr="005B458D">
        <w:rPr>
          <w:rFonts w:cs="Arial"/>
          <w:lang w:val="ru-RU"/>
        </w:rPr>
        <w:t>Датум</w:t>
      </w:r>
      <w:r w:rsidR="00D96BF3">
        <w:rPr>
          <w:lang w:val="ru-RU"/>
        </w:rPr>
        <w:t xml:space="preserve">: </w:t>
      </w:r>
      <w:r w:rsidRPr="005B458D">
        <w:rPr>
          <w:sz w:val="22"/>
          <w:szCs w:val="22"/>
          <w:lang w:val="ru-RU"/>
        </w:rPr>
        <w:t xml:space="preserve">____. ____. </w:t>
      </w:r>
      <w:r w:rsidRPr="005B458D">
        <w:rPr>
          <w:lang w:val="ru-RU"/>
        </w:rPr>
        <w:t>20</w:t>
      </w:r>
      <w:r>
        <w:rPr>
          <w:lang w:val="sr-Cyrl-CS"/>
        </w:rPr>
        <w:t>1</w:t>
      </w:r>
      <w:r w:rsidR="007A21DA">
        <w:rPr>
          <w:lang w:val="sr-Cyrl-CS"/>
        </w:rPr>
        <w:t>9</w:t>
      </w:r>
      <w:r w:rsidRPr="005B458D">
        <w:rPr>
          <w:lang w:val="ru-RU"/>
        </w:rPr>
        <w:t xml:space="preserve">. </w:t>
      </w:r>
      <w:r w:rsidR="00D96BF3">
        <w:rPr>
          <w:lang w:val="ru-RU"/>
        </w:rPr>
        <w:t>г</w:t>
      </w:r>
      <w:r w:rsidRPr="005B458D">
        <w:rPr>
          <w:lang w:val="ru-RU"/>
        </w:rPr>
        <w:t>одине</w:t>
      </w:r>
    </w:p>
    <w:p w:rsidR="00243AAC" w:rsidRPr="005B458D" w:rsidRDefault="00243AAC" w:rsidP="00243AAC">
      <w:pPr>
        <w:tabs>
          <w:tab w:val="center" w:pos="7200"/>
        </w:tabs>
        <w:rPr>
          <w:rFonts w:cs="Arial"/>
          <w:sz w:val="22"/>
          <w:szCs w:val="22"/>
          <w:lang w:val="ru-RU"/>
        </w:rPr>
      </w:pPr>
    </w:p>
    <w:p w:rsidR="00243AAC" w:rsidRDefault="00243AAC" w:rsidP="00243AAC">
      <w:pPr>
        <w:tabs>
          <w:tab w:val="num" w:pos="1320"/>
          <w:tab w:val="center" w:pos="7200"/>
        </w:tabs>
        <w:jc w:val="both"/>
        <w:rPr>
          <w:sz w:val="16"/>
          <w:szCs w:val="16"/>
          <w:lang w:val="ru-RU"/>
        </w:rPr>
      </w:pPr>
    </w:p>
    <w:p w:rsidR="00243AAC" w:rsidRPr="007427E4" w:rsidRDefault="002920EC" w:rsidP="00243AAC">
      <w:pPr>
        <w:tabs>
          <w:tab w:val="center" w:pos="7200"/>
        </w:tabs>
        <w:jc w:val="both"/>
        <w:rPr>
          <w:rFonts w:cs="Arial"/>
          <w:lang w:val="ru-RU"/>
        </w:rPr>
      </w:pPr>
      <w:r>
        <w:rPr>
          <w:lang w:val="sr-Cyrl-CS"/>
        </w:rPr>
        <w:t xml:space="preserve">                                                                                      </w:t>
      </w:r>
      <w:r w:rsidR="00243AAC">
        <w:rPr>
          <w:lang w:val="sr-Cyrl-CS"/>
        </w:rPr>
        <w:t>М.П</w:t>
      </w:r>
      <w:r w:rsidR="00243AAC">
        <w:rPr>
          <w:sz w:val="22"/>
          <w:szCs w:val="22"/>
          <w:lang w:val="sr-Cyrl-CS"/>
        </w:rPr>
        <w:t>.</w:t>
      </w:r>
      <w:r w:rsidR="00243AAC" w:rsidRPr="007427E4">
        <w:rPr>
          <w:b/>
          <w:sz w:val="22"/>
          <w:szCs w:val="22"/>
          <w:lang w:val="ru-RU"/>
        </w:rPr>
        <w:t>_______________________</w:t>
      </w:r>
    </w:p>
    <w:p w:rsidR="00D96BF3" w:rsidRPr="00D96BF3" w:rsidRDefault="00D96BF3" w:rsidP="00D96BF3">
      <w:pPr>
        <w:tabs>
          <w:tab w:val="center" w:pos="7200"/>
        </w:tabs>
        <w:rPr>
          <w:rFonts w:cs="Arial"/>
          <w:lang w:val="ru-RU"/>
        </w:rPr>
      </w:pPr>
      <w:r>
        <w:rPr>
          <w:rFonts w:cs="Arial"/>
          <w:lang w:val="ru-RU"/>
        </w:rPr>
        <w:t xml:space="preserve">                                                                                                   п</w:t>
      </w:r>
      <w:r w:rsidRPr="005B458D">
        <w:rPr>
          <w:rFonts w:cs="Arial"/>
          <w:lang w:val="ru-RU"/>
        </w:rPr>
        <w:t>отписовлашћеноглица</w:t>
      </w:r>
    </w:p>
    <w:p w:rsidR="00243AAC" w:rsidRPr="007427E4" w:rsidRDefault="00243AAC" w:rsidP="00243AAC">
      <w:pPr>
        <w:pStyle w:val="Default"/>
        <w:ind w:right="4"/>
        <w:jc w:val="both"/>
        <w:rPr>
          <w:rFonts w:ascii="Times New Roman" w:hAnsi="Times New Roman" w:cs="Times New Roman"/>
          <w:b/>
          <w:color w:val="auto"/>
          <w:sz w:val="22"/>
          <w:szCs w:val="22"/>
          <w:lang w:val="ru-RU"/>
        </w:rPr>
      </w:pPr>
    </w:p>
    <w:p w:rsidR="00243AAC" w:rsidRPr="007427E4" w:rsidRDefault="00243AAC" w:rsidP="00243AAC">
      <w:pPr>
        <w:widowControl w:val="0"/>
        <w:autoSpaceDE w:val="0"/>
        <w:autoSpaceDN w:val="0"/>
        <w:adjustRightInd w:val="0"/>
        <w:spacing w:before="36"/>
        <w:jc w:val="both"/>
        <w:rPr>
          <w:b/>
          <w:sz w:val="22"/>
          <w:szCs w:val="22"/>
          <w:lang w:val="ru-RU"/>
        </w:rPr>
      </w:pPr>
    </w:p>
    <w:p w:rsidR="00243AAC" w:rsidRPr="005B458D" w:rsidRDefault="00243AAC" w:rsidP="00B360D9">
      <w:pPr>
        <w:pStyle w:val="Default"/>
        <w:ind w:right="4"/>
        <w:jc w:val="both"/>
        <w:rPr>
          <w:rFonts w:ascii="Times New Roman" w:hAnsi="Times New Roman"/>
          <w:b/>
          <w:color w:val="auto"/>
          <w:sz w:val="22"/>
          <w:szCs w:val="22"/>
          <w:lang w:val="ru-RU"/>
        </w:rPr>
      </w:pPr>
      <w:r w:rsidRPr="005B458D">
        <w:rPr>
          <w:rFonts w:eastAsia="Calibri"/>
          <w:b/>
          <w:sz w:val="22"/>
          <w:szCs w:val="22"/>
          <w:lang w:val="ru-RU"/>
        </w:rPr>
        <w:br w:type="page"/>
      </w:r>
      <w:r w:rsidR="00C10076">
        <w:rPr>
          <w:rFonts w:ascii="Times New Roman" w:hAnsi="Times New Roman"/>
          <w:b/>
          <w:bCs/>
          <w:lang w:val="ru-RU"/>
        </w:rPr>
        <w:lastRenderedPageBreak/>
        <w:t>ОБРАЗАЦ 6</w:t>
      </w:r>
      <w:r w:rsidRPr="005B458D">
        <w:rPr>
          <w:rFonts w:ascii="Times New Roman" w:hAnsi="Times New Roman"/>
          <w:b/>
          <w:bCs/>
          <w:lang w:val="ru-RU"/>
        </w:rPr>
        <w:t xml:space="preserve"> – ИЗЈАВА ПОНУЂАЧА О ИСПУЊАВАЊУ УСЛОВА ИЗ ЧЛ. 75. ЗАКОНА У </w:t>
      </w:r>
      <w:r>
        <w:rPr>
          <w:rFonts w:ascii="Times New Roman" w:hAnsi="Times New Roman"/>
          <w:b/>
          <w:bCs/>
          <w:lang w:val="sr-Cyrl-CS"/>
        </w:rPr>
        <w:t>ПОСТУПКУ</w:t>
      </w:r>
      <w:r w:rsidRPr="005B458D">
        <w:rPr>
          <w:rFonts w:ascii="Times New Roman" w:hAnsi="Times New Roman"/>
          <w:b/>
          <w:bCs/>
          <w:lang w:val="ru-RU"/>
        </w:rPr>
        <w:t xml:space="preserve"> ЈАВНЕ НАБАВКЕ МАЛЕ ВРЕДНОСТИ</w:t>
      </w:r>
    </w:p>
    <w:p w:rsidR="00243AAC" w:rsidRDefault="00243AAC" w:rsidP="00B360D9">
      <w:pPr>
        <w:spacing w:after="120"/>
        <w:jc w:val="both"/>
        <w:rPr>
          <w:lang w:val="sr-Cyrl-CS"/>
        </w:rPr>
      </w:pPr>
    </w:p>
    <w:p w:rsidR="00243AAC" w:rsidRDefault="00243AAC" w:rsidP="00243AAC">
      <w:pPr>
        <w:spacing w:after="120"/>
        <w:ind w:firstLine="720"/>
        <w:jc w:val="both"/>
        <w:rPr>
          <w:lang w:val="sr-Cyrl-CS"/>
        </w:rPr>
      </w:pPr>
      <w:r>
        <w:rPr>
          <w:lang w:val="sr-Cyrl-CS"/>
        </w:rPr>
        <w:t>У складу са чланом 77. став 4. Закона о јавним набавкама („Службени гласник РС“ бр. 124/2012, 14/2015, 68/2015), под пуном материјалном и кривичном одговорношћу, као заступник понуђача, дајем следећу</w:t>
      </w:r>
    </w:p>
    <w:p w:rsidR="00243AAC" w:rsidRPr="005B458D" w:rsidRDefault="00243AAC" w:rsidP="00243AAC">
      <w:pPr>
        <w:spacing w:after="120"/>
        <w:ind w:firstLine="720"/>
        <w:jc w:val="both"/>
        <w:rPr>
          <w:b/>
          <w:bCs/>
          <w:lang w:val="ru-RU"/>
        </w:rPr>
      </w:pPr>
    </w:p>
    <w:p w:rsidR="00243AAC" w:rsidRDefault="00243AAC" w:rsidP="00243AAC">
      <w:pPr>
        <w:spacing w:after="120"/>
        <w:jc w:val="center"/>
        <w:rPr>
          <w:b/>
          <w:lang w:val="sr-Cyrl-CS"/>
        </w:rPr>
      </w:pPr>
      <w:r>
        <w:rPr>
          <w:b/>
          <w:lang w:val="sr-Cyrl-CS"/>
        </w:rPr>
        <w:t>И З Ј А В У</w:t>
      </w:r>
    </w:p>
    <w:p w:rsidR="00243AAC" w:rsidRDefault="00243AAC" w:rsidP="00243AAC">
      <w:pPr>
        <w:spacing w:after="120"/>
        <w:jc w:val="center"/>
        <w:rPr>
          <w:b/>
          <w:lang w:val="sr-Cyrl-CS"/>
        </w:rPr>
      </w:pPr>
    </w:p>
    <w:p w:rsidR="00243AAC" w:rsidRPr="005B458D" w:rsidRDefault="00243AAC" w:rsidP="00243AAC">
      <w:pPr>
        <w:spacing w:after="120"/>
        <w:ind w:firstLine="720"/>
        <w:jc w:val="both"/>
        <w:rPr>
          <w:lang w:val="ru-RU"/>
        </w:rPr>
      </w:pPr>
      <w:r>
        <w:rPr>
          <w:lang w:val="sr-Cyrl-CS"/>
        </w:rPr>
        <w:t xml:space="preserve">Понуђач _________________________________________, </w:t>
      </w:r>
      <w:r>
        <w:rPr>
          <w:lang w:val="hr-HR"/>
        </w:rPr>
        <w:t>сапословномседиштем у _______________</w:t>
      </w:r>
      <w:r>
        <w:rPr>
          <w:lang w:val="sr-Cyrl-CS"/>
        </w:rPr>
        <w:t>______, улица ____________________________бр. ___</w:t>
      </w:r>
      <w:r w:rsidRPr="005B458D">
        <w:rPr>
          <w:lang w:val="ru-RU"/>
        </w:rPr>
        <w:t xml:space="preserve">, </w:t>
      </w:r>
      <w:r>
        <w:rPr>
          <w:lang w:val="sr-Cyrl-CS"/>
        </w:rPr>
        <w:t xml:space="preserve">испуњава обавезне услове дефинисане конкурсном документацијом у поступку </w:t>
      </w:r>
      <w:r w:rsidRPr="005B458D">
        <w:rPr>
          <w:b/>
          <w:lang w:val="ru-RU"/>
        </w:rPr>
        <w:t xml:space="preserve">ЈНМВ, </w:t>
      </w:r>
      <w:r w:rsidR="007B4B27" w:rsidRPr="007B4B27">
        <w:rPr>
          <w:rFonts w:eastAsia="Arial"/>
          <w:b/>
          <w:lang w:val="ru-RU"/>
        </w:rPr>
        <w:t xml:space="preserve">Набавка </w:t>
      </w:r>
      <w:r w:rsidR="007B4B27" w:rsidRPr="007B4B27">
        <w:rPr>
          <w:b/>
          <w:lang w:val="sr-Cyrl-CS"/>
        </w:rPr>
        <w:t>опреме за хидро станицу са фреквентном регулацијом за препумпну станицу у насељу Војник</w:t>
      </w:r>
      <w:r w:rsidR="00D05E24">
        <w:rPr>
          <w:b/>
          <w:lang w:val="sr-Cyrl-CS"/>
        </w:rPr>
        <w:t xml:space="preserve">редни број ЈН </w:t>
      </w:r>
      <w:r w:rsidR="00C14F97">
        <w:rPr>
          <w:b/>
          <w:lang w:val="sr-Cyrl-CS"/>
        </w:rPr>
        <w:t>0</w:t>
      </w:r>
      <w:r w:rsidR="007B4B27">
        <w:rPr>
          <w:b/>
          <w:lang w:val="sr-Cyrl-CS"/>
        </w:rPr>
        <w:t>6</w:t>
      </w:r>
      <w:r>
        <w:rPr>
          <w:b/>
          <w:lang w:val="sr-Cyrl-CS"/>
        </w:rPr>
        <w:t>/</w:t>
      </w:r>
      <w:r w:rsidR="00C14F97">
        <w:rPr>
          <w:b/>
          <w:lang w:val="sr-Cyrl-CS"/>
        </w:rPr>
        <w:t>19</w:t>
      </w:r>
      <w:r>
        <w:rPr>
          <w:b/>
          <w:lang w:val="sr-Cyrl-CS"/>
        </w:rPr>
        <w:t>,</w:t>
      </w:r>
      <w:r>
        <w:rPr>
          <w:lang w:val="sr-Cyrl-CS"/>
        </w:rPr>
        <w:t xml:space="preserve"> тј. услове наведене у члану 75. став 1. Закона о јавним набавкама („Службени гласник РС“ бр. 124/2012, 14/2015, 68/2015), и то:</w:t>
      </w:r>
    </w:p>
    <w:p w:rsidR="00243AAC" w:rsidRPr="005B458D" w:rsidRDefault="00243AAC" w:rsidP="00243AAC">
      <w:pPr>
        <w:pStyle w:val="Default"/>
        <w:numPr>
          <w:ilvl w:val="0"/>
          <w:numId w:val="18"/>
        </w:numPr>
        <w:ind w:right="4"/>
        <w:jc w:val="both"/>
        <w:rPr>
          <w:rFonts w:ascii="Times New Roman" w:hAnsi="Times New Roman"/>
          <w:color w:val="auto"/>
          <w:lang w:val="ru-RU"/>
        </w:rPr>
      </w:pPr>
      <w:r w:rsidRPr="005B458D">
        <w:rPr>
          <w:rFonts w:ascii="Times New Roman" w:hAnsi="Times New Roman"/>
          <w:color w:val="auto"/>
          <w:lang w:val="ru-RU"/>
        </w:rPr>
        <w:t xml:space="preserve">Понуђач је регистован </w:t>
      </w:r>
      <w:r>
        <w:rPr>
          <w:rFonts w:ascii="Times New Roman" w:hAnsi="Times New Roman"/>
          <w:color w:val="auto"/>
          <w:lang w:val="sr-Cyrl-CS"/>
        </w:rPr>
        <w:t>код надлежног органа, односно уписан у одговарајући регистар;</w:t>
      </w:r>
    </w:p>
    <w:p w:rsidR="00243AAC" w:rsidRPr="005B458D" w:rsidRDefault="00243AAC" w:rsidP="00243AAC">
      <w:pPr>
        <w:pStyle w:val="Default"/>
        <w:numPr>
          <w:ilvl w:val="0"/>
          <w:numId w:val="18"/>
        </w:numPr>
        <w:ind w:right="4"/>
        <w:jc w:val="both"/>
        <w:rPr>
          <w:rFonts w:ascii="Times New Roman" w:hAnsi="Times New Roman"/>
          <w:color w:val="auto"/>
          <w:lang w:val="ru-RU"/>
        </w:rPr>
      </w:pPr>
      <w:r w:rsidRPr="005B458D">
        <w:rPr>
          <w:rFonts w:ascii="Times New Roman" w:hAnsi="Times New Roman"/>
          <w:color w:val="auto"/>
          <w:lang w:val="ru-RU"/>
        </w:rPr>
        <w:t>Понуђач и његов законски заступник није осуђиван за неко од кривичних дела као члан организоване криминалне групе,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43AAC" w:rsidRPr="005B458D" w:rsidRDefault="00243AAC" w:rsidP="00243AAC">
      <w:pPr>
        <w:pStyle w:val="Default"/>
        <w:numPr>
          <w:ilvl w:val="0"/>
          <w:numId w:val="18"/>
        </w:numPr>
        <w:ind w:right="4"/>
        <w:jc w:val="both"/>
        <w:rPr>
          <w:rFonts w:ascii="Times New Roman" w:hAnsi="Times New Roman"/>
          <w:color w:val="auto"/>
          <w:lang w:val="ru-RU"/>
        </w:rPr>
      </w:pPr>
      <w:r w:rsidRPr="005B458D">
        <w:rPr>
          <w:rFonts w:ascii="Times New Roman" w:hAnsi="Times New Roman"/>
          <w:color w:val="auto"/>
          <w:lang w:val="ru-RU"/>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rFonts w:ascii="Times New Roman" w:hAnsi="Times New Roman"/>
          <w:color w:val="auto"/>
          <w:lang w:val="sr-Cyrl-CS"/>
        </w:rPr>
        <w:t>.</w:t>
      </w:r>
    </w:p>
    <w:p w:rsidR="00243AAC" w:rsidRDefault="00243AAC" w:rsidP="00243AAC">
      <w:pPr>
        <w:pStyle w:val="Default"/>
        <w:ind w:right="4"/>
        <w:jc w:val="both"/>
        <w:rPr>
          <w:rFonts w:ascii="Times New Roman" w:hAnsi="Times New Roman"/>
          <w:color w:val="auto"/>
          <w:lang w:val="sr-Cyrl-CS"/>
        </w:rPr>
      </w:pPr>
    </w:p>
    <w:p w:rsidR="00243AAC" w:rsidRPr="005B458D" w:rsidRDefault="00243AAC" w:rsidP="00243AAC">
      <w:pPr>
        <w:pStyle w:val="Default"/>
        <w:ind w:right="4"/>
        <w:jc w:val="both"/>
        <w:rPr>
          <w:rFonts w:ascii="Times New Roman" w:hAnsi="Times New Roman"/>
          <w:color w:val="auto"/>
          <w:lang w:val="ru-RU"/>
        </w:rPr>
      </w:pPr>
    </w:p>
    <w:p w:rsidR="00243AAC" w:rsidRDefault="00243AAC" w:rsidP="00243AAC">
      <w:pPr>
        <w:pStyle w:val="Default"/>
        <w:ind w:right="4" w:firstLine="720"/>
        <w:jc w:val="both"/>
        <w:rPr>
          <w:rFonts w:ascii="Times New Roman" w:hAnsi="Times New Roman"/>
          <w:color w:val="auto"/>
          <w:lang w:val="sr-Cyrl-CS"/>
        </w:rPr>
      </w:pPr>
    </w:p>
    <w:p w:rsidR="00243AAC" w:rsidRPr="005B458D" w:rsidRDefault="00243AAC" w:rsidP="00243AAC">
      <w:pPr>
        <w:tabs>
          <w:tab w:val="center" w:pos="7200"/>
        </w:tabs>
        <w:ind w:right="71"/>
        <w:jc w:val="both"/>
        <w:rPr>
          <w:sz w:val="22"/>
          <w:szCs w:val="22"/>
          <w:lang w:val="ru-RU"/>
        </w:rPr>
      </w:pPr>
      <w:r w:rsidRPr="005B458D">
        <w:rPr>
          <w:rFonts w:cs="Arial"/>
          <w:sz w:val="22"/>
          <w:szCs w:val="22"/>
          <w:lang w:val="ru-RU"/>
        </w:rPr>
        <w:tab/>
        <w:t xml:space="preserve">               Потписовлашћеноглица</w:t>
      </w:r>
    </w:p>
    <w:p w:rsidR="00243AAC" w:rsidRPr="005B458D" w:rsidRDefault="00243AAC" w:rsidP="00243AAC">
      <w:pPr>
        <w:tabs>
          <w:tab w:val="center" w:pos="7200"/>
        </w:tabs>
        <w:rPr>
          <w:rFonts w:cs="Arial"/>
          <w:sz w:val="22"/>
          <w:szCs w:val="22"/>
          <w:lang w:val="ru-RU"/>
        </w:rPr>
      </w:pPr>
      <w:r w:rsidRPr="005B458D">
        <w:rPr>
          <w:rFonts w:cs="Arial"/>
          <w:sz w:val="22"/>
          <w:szCs w:val="22"/>
          <w:lang w:val="ru-RU"/>
        </w:rPr>
        <w:t>Место</w:t>
      </w:r>
      <w:r w:rsidRPr="005B458D">
        <w:rPr>
          <w:sz w:val="22"/>
          <w:szCs w:val="22"/>
          <w:lang w:val="ru-RU"/>
        </w:rPr>
        <w:t xml:space="preserve">: __________________                                                 </w:t>
      </w:r>
    </w:p>
    <w:p w:rsidR="00243AAC" w:rsidRPr="005B458D" w:rsidRDefault="00243AAC" w:rsidP="00243AAC">
      <w:pPr>
        <w:tabs>
          <w:tab w:val="num" w:pos="1320"/>
          <w:tab w:val="center" w:pos="7200"/>
        </w:tabs>
        <w:jc w:val="both"/>
        <w:rPr>
          <w:sz w:val="16"/>
          <w:szCs w:val="16"/>
          <w:lang w:val="ru-RU"/>
        </w:rPr>
      </w:pPr>
    </w:p>
    <w:p w:rsidR="00243AAC" w:rsidRPr="007427E4" w:rsidRDefault="00243AAC" w:rsidP="00243AAC">
      <w:pPr>
        <w:tabs>
          <w:tab w:val="center" w:pos="7200"/>
        </w:tabs>
        <w:jc w:val="both"/>
        <w:rPr>
          <w:rFonts w:cs="Arial"/>
          <w:lang w:val="ru-RU"/>
        </w:rPr>
      </w:pPr>
      <w:r w:rsidRPr="005B458D">
        <w:rPr>
          <w:sz w:val="22"/>
          <w:szCs w:val="22"/>
          <w:lang w:val="ru-RU"/>
        </w:rPr>
        <w:t>Датум: _______20</w:t>
      </w:r>
      <w:r>
        <w:rPr>
          <w:sz w:val="22"/>
          <w:szCs w:val="22"/>
          <w:lang w:val="sr-Cyrl-CS"/>
        </w:rPr>
        <w:t>1</w:t>
      </w:r>
      <w:r w:rsidR="00B0538A">
        <w:rPr>
          <w:sz w:val="22"/>
          <w:szCs w:val="22"/>
          <w:lang w:val="sr-Cyrl-CS"/>
        </w:rPr>
        <w:t>9</w:t>
      </w:r>
      <w:r w:rsidRPr="005B458D">
        <w:rPr>
          <w:sz w:val="22"/>
          <w:szCs w:val="22"/>
          <w:lang w:val="ru-RU"/>
        </w:rPr>
        <w:t xml:space="preserve">. године               </w:t>
      </w:r>
      <w:r w:rsidR="0029697D">
        <w:rPr>
          <w:sz w:val="22"/>
          <w:szCs w:val="22"/>
          <w:lang w:val="ru-RU"/>
        </w:rPr>
        <w:t xml:space="preserve">                             </w:t>
      </w:r>
      <w:r w:rsidRPr="005B458D">
        <w:rPr>
          <w:sz w:val="22"/>
          <w:szCs w:val="22"/>
          <w:lang w:val="ru-RU"/>
        </w:rPr>
        <w:t xml:space="preserve">  </w:t>
      </w:r>
      <w:r>
        <w:rPr>
          <w:sz w:val="22"/>
          <w:szCs w:val="22"/>
        </w:rPr>
        <w:t>M</w:t>
      </w:r>
      <w:r w:rsidRPr="005B458D">
        <w:rPr>
          <w:sz w:val="22"/>
          <w:szCs w:val="22"/>
          <w:lang w:val="ru-RU"/>
        </w:rPr>
        <w:t>.</w:t>
      </w:r>
      <w:r>
        <w:rPr>
          <w:sz w:val="22"/>
          <w:szCs w:val="22"/>
          <w:lang w:val="sr-Cyrl-CS"/>
        </w:rPr>
        <w:t>П.</w:t>
      </w:r>
      <w:r w:rsidRPr="007427E4">
        <w:rPr>
          <w:b/>
          <w:sz w:val="22"/>
          <w:szCs w:val="22"/>
          <w:lang w:val="ru-RU"/>
        </w:rPr>
        <w:t>_______________________</w:t>
      </w:r>
    </w:p>
    <w:p w:rsidR="00243AAC" w:rsidRDefault="00243AAC" w:rsidP="00243AAC">
      <w:pPr>
        <w:pStyle w:val="Style15"/>
        <w:tabs>
          <w:tab w:val="left" w:pos="284"/>
          <w:tab w:val="left" w:pos="5520"/>
        </w:tabs>
        <w:spacing w:line="240" w:lineRule="auto"/>
        <w:rPr>
          <w:rFonts w:ascii="Times New Roman" w:hAnsi="Times New Roman"/>
          <w:b/>
          <w:bCs/>
          <w:sz w:val="22"/>
          <w:lang w:val="sr-Cyrl-CS" w:eastAsia="sr-Cyrl-CS"/>
        </w:rPr>
      </w:pPr>
    </w:p>
    <w:p w:rsidR="00243AAC" w:rsidRDefault="00243AAC" w:rsidP="00243AAC">
      <w:pPr>
        <w:pStyle w:val="Style15"/>
        <w:tabs>
          <w:tab w:val="left" w:pos="284"/>
          <w:tab w:val="left" w:pos="5520"/>
        </w:tabs>
        <w:spacing w:line="240" w:lineRule="auto"/>
        <w:rPr>
          <w:rFonts w:ascii="Times New Roman" w:hAnsi="Times New Roman"/>
          <w:b/>
          <w:bCs/>
          <w:i/>
          <w:lang w:val="sr-Cyrl-CS" w:eastAsia="sr-Cyrl-CS"/>
        </w:rPr>
      </w:pPr>
    </w:p>
    <w:p w:rsidR="00243AAC" w:rsidRDefault="00243AAC" w:rsidP="00243AAC">
      <w:pPr>
        <w:pStyle w:val="Style15"/>
        <w:tabs>
          <w:tab w:val="left" w:pos="284"/>
          <w:tab w:val="left" w:pos="5520"/>
        </w:tabs>
        <w:spacing w:line="240" w:lineRule="auto"/>
        <w:rPr>
          <w:rFonts w:ascii="Times New Roman" w:hAnsi="Times New Roman"/>
          <w:b/>
          <w:bCs/>
          <w:i/>
          <w:lang w:val="sr-Cyrl-CS" w:eastAsia="sr-Cyrl-CS"/>
        </w:rPr>
      </w:pPr>
    </w:p>
    <w:p w:rsidR="00243AAC" w:rsidRDefault="00243AAC" w:rsidP="00243AAC">
      <w:pPr>
        <w:pStyle w:val="Style15"/>
        <w:tabs>
          <w:tab w:val="left" w:pos="284"/>
          <w:tab w:val="left" w:pos="5520"/>
        </w:tabs>
        <w:spacing w:line="240" w:lineRule="auto"/>
        <w:rPr>
          <w:rFonts w:ascii="Times New Roman" w:hAnsi="Times New Roman"/>
          <w:b/>
          <w:bCs/>
          <w:i/>
          <w:lang w:val="sr-Cyrl-CS" w:eastAsia="sr-Cyrl-CS"/>
        </w:rPr>
      </w:pPr>
      <w:r>
        <w:rPr>
          <w:rFonts w:ascii="Times New Roman" w:hAnsi="Times New Roman"/>
          <w:b/>
          <w:bCs/>
          <w:i/>
          <w:lang w:val="sr-Cyrl-CS" w:eastAsia="sr-Cyrl-CS"/>
        </w:rPr>
        <w:t>Напомена:</w:t>
      </w:r>
    </w:p>
    <w:p w:rsidR="00243AAC" w:rsidRPr="005B458D" w:rsidRDefault="00243AAC" w:rsidP="00243AAC">
      <w:pPr>
        <w:pStyle w:val="Style15"/>
        <w:tabs>
          <w:tab w:val="left" w:pos="284"/>
          <w:tab w:val="left" w:pos="5520"/>
        </w:tabs>
        <w:spacing w:line="240" w:lineRule="auto"/>
        <w:rPr>
          <w:rFonts w:ascii="Times New Roman" w:hAnsi="Times New Roman"/>
          <w:b/>
          <w:bCs/>
          <w:sz w:val="22"/>
          <w:lang w:val="ru-RU" w:eastAsia="sr-Cyrl-CS"/>
        </w:rPr>
      </w:pPr>
      <w:r>
        <w:rPr>
          <w:rFonts w:ascii="Times New Roman" w:hAnsi="Times New Roman"/>
          <w:b/>
          <w:bCs/>
          <w:i/>
          <w:u w:val="single"/>
          <w:lang w:val="sr-Cyrl-CS" w:eastAsia="sr-Cyrl-CS"/>
        </w:rPr>
        <w:t>Уколико понуду подноси група понуђача,</w:t>
      </w:r>
      <w:r>
        <w:rPr>
          <w:rFonts w:ascii="Times New Roman" w:hAnsi="Times New Roman"/>
          <w:bCs/>
          <w:i/>
          <w:lang w:val="sr-Cyrl-CS" w:eastAsia="sr-Cyrl-CS"/>
        </w:rPr>
        <w:t>Изјава мора бити потписана од стране овлашћеног лица сваког понуђача из групе понуђача и оверена печатом</w:t>
      </w:r>
      <w:r>
        <w:rPr>
          <w:rFonts w:ascii="Times New Roman" w:hAnsi="Times New Roman"/>
          <w:b/>
          <w:bCs/>
          <w:i/>
          <w:lang w:val="sr-Cyrl-CS" w:eastAsia="sr-Cyrl-CS"/>
        </w:rPr>
        <w:t>.</w:t>
      </w:r>
    </w:p>
    <w:p w:rsidR="00243AAC" w:rsidRDefault="00243AAC" w:rsidP="00243AAC">
      <w:pPr>
        <w:pStyle w:val="Style15"/>
        <w:tabs>
          <w:tab w:val="left" w:pos="284"/>
          <w:tab w:val="left" w:pos="5520"/>
        </w:tabs>
        <w:spacing w:line="240" w:lineRule="auto"/>
        <w:rPr>
          <w:rFonts w:ascii="Times New Roman" w:hAnsi="Times New Roman"/>
          <w:b/>
          <w:bCs/>
          <w:sz w:val="22"/>
          <w:lang w:val="sr-Cyrl-CS" w:eastAsia="sr-Cyrl-CS"/>
        </w:rPr>
      </w:pPr>
    </w:p>
    <w:p w:rsidR="00243AAC" w:rsidRPr="005B458D" w:rsidRDefault="00243AAC" w:rsidP="00243AAC">
      <w:pPr>
        <w:pStyle w:val="Style15"/>
        <w:tabs>
          <w:tab w:val="left" w:pos="284"/>
          <w:tab w:val="left" w:pos="5520"/>
        </w:tabs>
        <w:spacing w:line="240" w:lineRule="auto"/>
        <w:rPr>
          <w:rFonts w:ascii="Times New Roman" w:hAnsi="Times New Roman"/>
          <w:b/>
          <w:bCs/>
          <w:sz w:val="22"/>
          <w:lang w:val="ru-RU" w:eastAsia="sr-Cyrl-CS"/>
        </w:rPr>
      </w:pPr>
    </w:p>
    <w:p w:rsidR="00243AAC" w:rsidRPr="005B458D" w:rsidRDefault="00243AAC" w:rsidP="00243AAC">
      <w:pPr>
        <w:pStyle w:val="Style15"/>
        <w:tabs>
          <w:tab w:val="left" w:pos="284"/>
          <w:tab w:val="left" w:pos="5520"/>
        </w:tabs>
        <w:spacing w:line="240" w:lineRule="auto"/>
        <w:rPr>
          <w:rFonts w:ascii="Times New Roman" w:hAnsi="Times New Roman"/>
          <w:b/>
          <w:bCs/>
          <w:sz w:val="22"/>
          <w:lang w:val="ru-RU" w:eastAsia="sr-Cyrl-CS"/>
        </w:rPr>
      </w:pPr>
    </w:p>
    <w:p w:rsidR="00243AAC" w:rsidRPr="005B458D" w:rsidRDefault="00243AAC" w:rsidP="00243AAC">
      <w:pPr>
        <w:pStyle w:val="Style15"/>
        <w:tabs>
          <w:tab w:val="left" w:pos="284"/>
          <w:tab w:val="left" w:pos="5520"/>
        </w:tabs>
        <w:spacing w:line="240" w:lineRule="auto"/>
        <w:rPr>
          <w:rFonts w:ascii="Times New Roman" w:hAnsi="Times New Roman"/>
          <w:b/>
          <w:bCs/>
          <w:sz w:val="22"/>
          <w:lang w:val="ru-RU" w:eastAsia="sr-Cyrl-CS"/>
        </w:rPr>
      </w:pPr>
    </w:p>
    <w:p w:rsidR="00243AAC" w:rsidRPr="005B458D" w:rsidRDefault="00243AAC" w:rsidP="00243AAC">
      <w:pPr>
        <w:pStyle w:val="Style15"/>
        <w:tabs>
          <w:tab w:val="left" w:pos="284"/>
          <w:tab w:val="left" w:pos="5520"/>
        </w:tabs>
        <w:spacing w:line="240" w:lineRule="auto"/>
        <w:rPr>
          <w:rFonts w:ascii="Times New Roman" w:hAnsi="Times New Roman"/>
          <w:b/>
          <w:bCs/>
          <w:sz w:val="22"/>
          <w:lang w:val="ru-RU" w:eastAsia="sr-Cyrl-CS"/>
        </w:rPr>
      </w:pPr>
    </w:p>
    <w:p w:rsidR="00243AAC" w:rsidRPr="005B458D" w:rsidRDefault="00243AAC" w:rsidP="00243AAC">
      <w:pPr>
        <w:pStyle w:val="Style15"/>
        <w:tabs>
          <w:tab w:val="left" w:pos="284"/>
          <w:tab w:val="left" w:pos="5520"/>
        </w:tabs>
        <w:spacing w:line="240" w:lineRule="auto"/>
        <w:rPr>
          <w:rFonts w:ascii="Times New Roman" w:hAnsi="Times New Roman"/>
          <w:b/>
          <w:bCs/>
          <w:sz w:val="22"/>
          <w:lang w:val="ru-RU" w:eastAsia="sr-Cyrl-CS"/>
        </w:rPr>
      </w:pPr>
    </w:p>
    <w:p w:rsidR="00243AAC" w:rsidRPr="005B458D" w:rsidRDefault="00243AAC" w:rsidP="00243AAC">
      <w:pPr>
        <w:pStyle w:val="Style15"/>
        <w:tabs>
          <w:tab w:val="left" w:pos="284"/>
          <w:tab w:val="left" w:pos="5520"/>
        </w:tabs>
        <w:spacing w:line="240" w:lineRule="auto"/>
        <w:rPr>
          <w:rFonts w:ascii="Times New Roman" w:hAnsi="Times New Roman"/>
          <w:b/>
          <w:bCs/>
          <w:sz w:val="22"/>
          <w:lang w:val="ru-RU" w:eastAsia="sr-Cyrl-CS"/>
        </w:rPr>
      </w:pPr>
    </w:p>
    <w:p w:rsidR="00243AAC" w:rsidRPr="005B458D" w:rsidRDefault="00243AAC" w:rsidP="00243AAC">
      <w:pPr>
        <w:pStyle w:val="Style15"/>
        <w:tabs>
          <w:tab w:val="left" w:pos="284"/>
          <w:tab w:val="left" w:pos="5520"/>
        </w:tabs>
        <w:spacing w:line="240" w:lineRule="auto"/>
        <w:rPr>
          <w:rFonts w:ascii="Times New Roman" w:hAnsi="Times New Roman"/>
          <w:b/>
          <w:bCs/>
          <w:sz w:val="22"/>
          <w:lang w:val="ru-RU" w:eastAsia="sr-Cyrl-CS"/>
        </w:rPr>
      </w:pPr>
    </w:p>
    <w:p w:rsidR="00243AAC" w:rsidRPr="005B458D" w:rsidRDefault="00243AAC" w:rsidP="00243AAC">
      <w:pPr>
        <w:pStyle w:val="Style15"/>
        <w:tabs>
          <w:tab w:val="left" w:pos="284"/>
          <w:tab w:val="left" w:pos="5520"/>
        </w:tabs>
        <w:spacing w:line="240" w:lineRule="auto"/>
        <w:rPr>
          <w:rFonts w:ascii="Times New Roman" w:hAnsi="Times New Roman"/>
          <w:b/>
          <w:bCs/>
          <w:sz w:val="22"/>
          <w:lang w:val="ru-RU" w:eastAsia="sr-Cyrl-CS"/>
        </w:rPr>
      </w:pPr>
    </w:p>
    <w:p w:rsidR="00243AAC" w:rsidRPr="005B458D" w:rsidRDefault="00243AAC" w:rsidP="00243AAC">
      <w:pPr>
        <w:pStyle w:val="Style15"/>
        <w:tabs>
          <w:tab w:val="left" w:pos="284"/>
          <w:tab w:val="left" w:pos="5520"/>
        </w:tabs>
        <w:spacing w:line="240" w:lineRule="auto"/>
        <w:rPr>
          <w:rFonts w:ascii="Times New Roman" w:hAnsi="Times New Roman"/>
          <w:b/>
          <w:bCs/>
          <w:sz w:val="22"/>
          <w:lang w:val="ru-RU" w:eastAsia="sr-Cyrl-CS"/>
        </w:rPr>
      </w:pPr>
    </w:p>
    <w:p w:rsidR="00243AAC" w:rsidRPr="005B458D" w:rsidRDefault="00243AAC" w:rsidP="00243AAC">
      <w:pPr>
        <w:pStyle w:val="Style15"/>
        <w:tabs>
          <w:tab w:val="left" w:pos="284"/>
          <w:tab w:val="left" w:pos="5520"/>
        </w:tabs>
        <w:spacing w:line="240" w:lineRule="auto"/>
        <w:rPr>
          <w:rFonts w:ascii="Times New Roman" w:hAnsi="Times New Roman"/>
          <w:b/>
          <w:bCs/>
          <w:sz w:val="22"/>
          <w:lang w:val="ru-RU" w:eastAsia="sr-Cyrl-CS"/>
        </w:rPr>
      </w:pPr>
    </w:p>
    <w:p w:rsidR="00243AAC" w:rsidRDefault="00243AAC" w:rsidP="00243AAC">
      <w:pPr>
        <w:pStyle w:val="Style15"/>
        <w:tabs>
          <w:tab w:val="left" w:pos="284"/>
          <w:tab w:val="left" w:pos="5520"/>
        </w:tabs>
        <w:spacing w:line="240" w:lineRule="auto"/>
        <w:rPr>
          <w:rFonts w:ascii="Times New Roman" w:hAnsi="Times New Roman"/>
          <w:b/>
          <w:bCs/>
          <w:sz w:val="22"/>
          <w:lang w:val="ru-RU" w:eastAsia="sr-Cyrl-CS"/>
        </w:rPr>
      </w:pPr>
    </w:p>
    <w:p w:rsidR="00FE6847" w:rsidRDefault="00FE6847" w:rsidP="00243AAC">
      <w:pPr>
        <w:pStyle w:val="Style15"/>
        <w:tabs>
          <w:tab w:val="left" w:pos="284"/>
          <w:tab w:val="left" w:pos="5520"/>
        </w:tabs>
        <w:spacing w:line="240" w:lineRule="auto"/>
        <w:rPr>
          <w:rFonts w:ascii="Times New Roman" w:hAnsi="Times New Roman"/>
          <w:b/>
          <w:bCs/>
          <w:sz w:val="22"/>
          <w:lang w:val="ru-RU" w:eastAsia="sr-Cyrl-CS"/>
        </w:rPr>
      </w:pPr>
    </w:p>
    <w:p w:rsidR="00FE6847" w:rsidRPr="005B458D" w:rsidRDefault="00FE6847" w:rsidP="00243AAC">
      <w:pPr>
        <w:pStyle w:val="Style15"/>
        <w:tabs>
          <w:tab w:val="left" w:pos="284"/>
          <w:tab w:val="left" w:pos="5520"/>
        </w:tabs>
        <w:spacing w:line="240" w:lineRule="auto"/>
        <w:rPr>
          <w:rFonts w:ascii="Times New Roman" w:hAnsi="Times New Roman"/>
          <w:b/>
          <w:bCs/>
          <w:sz w:val="22"/>
          <w:lang w:val="ru-RU" w:eastAsia="sr-Cyrl-CS"/>
        </w:rPr>
      </w:pPr>
    </w:p>
    <w:p w:rsidR="00243AAC" w:rsidRPr="005B458D" w:rsidRDefault="00243AAC" w:rsidP="00243AAC">
      <w:pPr>
        <w:pStyle w:val="Style15"/>
        <w:tabs>
          <w:tab w:val="left" w:pos="284"/>
          <w:tab w:val="left" w:pos="5520"/>
        </w:tabs>
        <w:spacing w:line="240" w:lineRule="auto"/>
        <w:rPr>
          <w:rFonts w:ascii="Times New Roman" w:hAnsi="Times New Roman"/>
          <w:b/>
          <w:bCs/>
          <w:sz w:val="22"/>
          <w:lang w:val="ru-RU" w:eastAsia="sr-Cyrl-CS"/>
        </w:rPr>
      </w:pPr>
    </w:p>
    <w:p w:rsidR="00243AAC" w:rsidRPr="005B458D" w:rsidRDefault="00C10076" w:rsidP="00FE6847">
      <w:pPr>
        <w:jc w:val="both"/>
        <w:rPr>
          <w:b/>
          <w:bCs/>
          <w:lang w:val="ru-RU"/>
        </w:rPr>
      </w:pPr>
      <w:r>
        <w:rPr>
          <w:b/>
          <w:bCs/>
          <w:lang w:val="ru-RU"/>
        </w:rPr>
        <w:lastRenderedPageBreak/>
        <w:t>ОБРАЗАЦ 7</w:t>
      </w:r>
      <w:r w:rsidR="00243AAC" w:rsidRPr="005B458D">
        <w:rPr>
          <w:b/>
          <w:bCs/>
          <w:lang w:val="ru-RU"/>
        </w:rPr>
        <w:t xml:space="preserve"> – ИЗЈАВА ПОДИЗВОЂАЧА О ИСПУЊАВАЊУ УСЛОВА ИЗ ЧЛ. 75. ЗАКОНА У ПОСТУПКУ ЈАВНЕ НАБАВКЕ МАЛЕ ВРЕДНОСТИ</w:t>
      </w:r>
    </w:p>
    <w:p w:rsidR="00243AAC" w:rsidRDefault="00243AAC" w:rsidP="00243AAC">
      <w:pPr>
        <w:pStyle w:val="Style15"/>
        <w:tabs>
          <w:tab w:val="left" w:pos="284"/>
          <w:tab w:val="left" w:pos="5520"/>
        </w:tabs>
        <w:spacing w:before="96" w:line="240" w:lineRule="auto"/>
        <w:rPr>
          <w:rFonts w:ascii="Times New Roman" w:hAnsi="Times New Roman"/>
          <w:b/>
          <w:bCs/>
          <w:lang w:val="sr-Cyrl-CS" w:eastAsia="sr-Cyrl-CS"/>
        </w:rPr>
      </w:pPr>
    </w:p>
    <w:p w:rsidR="00243AAC" w:rsidRPr="005B458D" w:rsidRDefault="00243AAC" w:rsidP="00243AAC">
      <w:pPr>
        <w:ind w:firstLine="720"/>
        <w:jc w:val="both"/>
        <w:rPr>
          <w:b/>
          <w:bCs/>
          <w:lang w:val="ru-RU"/>
        </w:rPr>
      </w:pPr>
      <w:r>
        <w:rPr>
          <w:lang w:val="sr-Cyrl-CS"/>
        </w:rPr>
        <w:t>У складу са чланом 77. став 4. Закона о јавним набавкама („Службени гласник РС“ бр. 124/2012, 14/2015, 68/2015), под пуном материјалном и кривичном одговорношћу, као заступник подизвођача, дајем следећу</w:t>
      </w:r>
    </w:p>
    <w:p w:rsidR="00243AAC" w:rsidRPr="005B458D" w:rsidRDefault="00243AAC" w:rsidP="00243AAC">
      <w:pPr>
        <w:rPr>
          <w:b/>
          <w:bCs/>
          <w:lang w:val="ru-RU"/>
        </w:rPr>
      </w:pPr>
    </w:p>
    <w:p w:rsidR="00243AAC" w:rsidRPr="005B458D" w:rsidRDefault="00243AAC" w:rsidP="00243AAC">
      <w:pPr>
        <w:rPr>
          <w:b/>
          <w:bCs/>
          <w:lang w:val="ru-RU"/>
        </w:rPr>
      </w:pPr>
    </w:p>
    <w:p w:rsidR="00243AAC" w:rsidRDefault="00243AAC" w:rsidP="00243AAC">
      <w:pPr>
        <w:jc w:val="center"/>
        <w:rPr>
          <w:b/>
          <w:lang w:val="sr-Cyrl-CS"/>
        </w:rPr>
      </w:pPr>
      <w:r>
        <w:rPr>
          <w:b/>
          <w:lang w:val="sr-Cyrl-CS"/>
        </w:rPr>
        <w:t>И З Ј А В У</w:t>
      </w:r>
    </w:p>
    <w:p w:rsidR="00243AAC" w:rsidRDefault="00243AAC" w:rsidP="00243AAC">
      <w:pPr>
        <w:jc w:val="both"/>
        <w:rPr>
          <w:b/>
          <w:lang w:val="sr-Cyrl-CS"/>
        </w:rPr>
      </w:pPr>
    </w:p>
    <w:p w:rsidR="00243AAC" w:rsidRDefault="00243AAC" w:rsidP="00243AAC">
      <w:pPr>
        <w:jc w:val="both"/>
        <w:rPr>
          <w:b/>
          <w:lang w:val="sr-Cyrl-CS"/>
        </w:rPr>
      </w:pPr>
    </w:p>
    <w:p w:rsidR="00243AAC" w:rsidRPr="005B458D" w:rsidRDefault="00243AAC" w:rsidP="00243AAC">
      <w:pPr>
        <w:ind w:firstLine="720"/>
        <w:jc w:val="both"/>
        <w:rPr>
          <w:lang w:val="ru-RU"/>
        </w:rPr>
      </w:pPr>
      <w:r>
        <w:rPr>
          <w:lang w:val="sr-Cyrl-CS"/>
        </w:rPr>
        <w:t xml:space="preserve">Подизвођач _________________________________________, </w:t>
      </w:r>
      <w:r>
        <w:rPr>
          <w:lang w:val="hr-HR"/>
        </w:rPr>
        <w:t>сапословномседиштем у _______________</w:t>
      </w:r>
      <w:r>
        <w:rPr>
          <w:lang w:val="sr-Cyrl-CS"/>
        </w:rPr>
        <w:t>______, улица ____________________________бр. ___</w:t>
      </w:r>
      <w:r w:rsidRPr="005B458D">
        <w:rPr>
          <w:lang w:val="ru-RU"/>
        </w:rPr>
        <w:t xml:space="preserve">, </w:t>
      </w:r>
      <w:r>
        <w:rPr>
          <w:lang w:val="sr-Cyrl-CS"/>
        </w:rPr>
        <w:t>испуњава обавезне услове из члана 75. Закона о јавним набавкама („Службени гласник РС“ бр. 124/2012, 14/2015, 68/2015), односно услове дефинисане конкурсном документацијом у поступку</w:t>
      </w:r>
      <w:r w:rsidRPr="005B458D">
        <w:rPr>
          <w:b/>
          <w:lang w:val="ru-RU"/>
        </w:rPr>
        <w:t xml:space="preserve">ЈНМВ, </w:t>
      </w:r>
      <w:r w:rsidR="00942281" w:rsidRPr="00942281">
        <w:rPr>
          <w:rFonts w:eastAsia="Arial"/>
          <w:b/>
          <w:lang w:val="ru-RU"/>
        </w:rPr>
        <w:t xml:space="preserve">Набавка </w:t>
      </w:r>
      <w:r w:rsidR="00942281" w:rsidRPr="00942281">
        <w:rPr>
          <w:b/>
          <w:lang w:val="sr-Cyrl-CS"/>
        </w:rPr>
        <w:t>опреме за хидро станицу са фреквентном регулацијом за препумпну станицу у насељу Војник</w:t>
      </w:r>
      <w:r w:rsidR="00D05E24">
        <w:rPr>
          <w:b/>
          <w:lang w:val="sr-Cyrl-CS"/>
        </w:rPr>
        <w:t xml:space="preserve">редни број ЈН </w:t>
      </w:r>
      <w:r w:rsidR="00BD01C0">
        <w:rPr>
          <w:b/>
          <w:lang w:val="sr-Cyrl-CS"/>
        </w:rPr>
        <w:t>0</w:t>
      </w:r>
      <w:r w:rsidR="00942281">
        <w:rPr>
          <w:b/>
          <w:lang w:val="sr-Cyrl-CS"/>
        </w:rPr>
        <w:t>6</w:t>
      </w:r>
      <w:r w:rsidR="00BD01C0">
        <w:rPr>
          <w:b/>
          <w:lang w:val="sr-Cyrl-CS"/>
        </w:rPr>
        <w:t>/19</w:t>
      </w:r>
      <w:r>
        <w:rPr>
          <w:b/>
          <w:lang w:val="sr-Cyrl-CS"/>
        </w:rPr>
        <w:t>,</w:t>
      </w:r>
      <w:r>
        <w:rPr>
          <w:lang w:val="sr-Cyrl-CS"/>
        </w:rPr>
        <w:t xml:space="preserve"> и то:</w:t>
      </w:r>
    </w:p>
    <w:p w:rsidR="00243AAC" w:rsidRDefault="00243AAC" w:rsidP="00243AAC">
      <w:pPr>
        <w:pStyle w:val="Default"/>
        <w:ind w:right="4" w:firstLine="720"/>
        <w:jc w:val="both"/>
        <w:rPr>
          <w:rFonts w:ascii="Times New Roman" w:hAnsi="Times New Roman"/>
          <w:color w:val="auto"/>
          <w:lang w:val="sr-Cyrl-CS"/>
        </w:rPr>
      </w:pPr>
    </w:p>
    <w:p w:rsidR="00243AAC" w:rsidRPr="005B458D" w:rsidRDefault="00243AAC" w:rsidP="00243AAC">
      <w:pPr>
        <w:pStyle w:val="Default"/>
        <w:numPr>
          <w:ilvl w:val="0"/>
          <w:numId w:val="19"/>
        </w:numPr>
        <w:ind w:right="4"/>
        <w:jc w:val="both"/>
        <w:rPr>
          <w:rFonts w:ascii="Times New Roman" w:hAnsi="Times New Roman"/>
          <w:color w:val="auto"/>
          <w:lang w:val="ru-RU"/>
        </w:rPr>
      </w:pPr>
      <w:r w:rsidRPr="005B458D">
        <w:rPr>
          <w:rFonts w:ascii="Times New Roman" w:hAnsi="Times New Roman"/>
          <w:color w:val="auto"/>
          <w:lang w:val="ru-RU"/>
        </w:rPr>
        <w:t xml:space="preserve">Подизвођач је регистован </w:t>
      </w:r>
      <w:r>
        <w:rPr>
          <w:rFonts w:ascii="Times New Roman" w:hAnsi="Times New Roman"/>
          <w:color w:val="auto"/>
          <w:lang w:val="sr-Cyrl-CS"/>
        </w:rPr>
        <w:t>код надлежног органа, односно уписан у одговарајући регистар;</w:t>
      </w:r>
    </w:p>
    <w:p w:rsidR="00243AAC" w:rsidRPr="005B458D" w:rsidRDefault="00243AAC" w:rsidP="00243AAC">
      <w:pPr>
        <w:pStyle w:val="Default"/>
        <w:numPr>
          <w:ilvl w:val="0"/>
          <w:numId w:val="19"/>
        </w:numPr>
        <w:ind w:right="4"/>
        <w:jc w:val="both"/>
        <w:rPr>
          <w:rFonts w:ascii="Times New Roman" w:hAnsi="Times New Roman"/>
          <w:color w:val="auto"/>
          <w:lang w:val="ru-RU"/>
        </w:rPr>
      </w:pPr>
      <w:r w:rsidRPr="005B458D">
        <w:rPr>
          <w:rFonts w:ascii="Times New Roman" w:hAnsi="Times New Roman"/>
          <w:color w:val="auto"/>
          <w:lang w:val="ru-RU"/>
        </w:rPr>
        <w:t>Подизвођач и његов законски заступник није осуђиван за неко од кривичних дела као члан организоване криминалне групе,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243AAC" w:rsidRPr="005B458D" w:rsidRDefault="00243AAC" w:rsidP="00243AAC">
      <w:pPr>
        <w:pStyle w:val="Default"/>
        <w:numPr>
          <w:ilvl w:val="0"/>
          <w:numId w:val="19"/>
        </w:numPr>
        <w:ind w:right="4"/>
        <w:jc w:val="both"/>
        <w:rPr>
          <w:rFonts w:ascii="Times New Roman" w:hAnsi="Times New Roman"/>
          <w:color w:val="auto"/>
          <w:lang w:val="ru-RU"/>
        </w:rPr>
      </w:pPr>
      <w:r w:rsidRPr="005B458D">
        <w:rPr>
          <w:rFonts w:ascii="Times New Roman" w:hAnsi="Times New Roman"/>
          <w:color w:val="auto"/>
          <w:lang w:val="ru-RU"/>
        </w:rPr>
        <w:t>Подизвођач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Pr>
          <w:rFonts w:ascii="Times New Roman" w:hAnsi="Times New Roman"/>
          <w:color w:val="auto"/>
          <w:lang w:val="sr-Cyrl-CS"/>
        </w:rPr>
        <w:t>;</w:t>
      </w:r>
    </w:p>
    <w:p w:rsidR="00243AAC" w:rsidRPr="005B458D" w:rsidRDefault="00243AAC" w:rsidP="00243AAC">
      <w:pPr>
        <w:pStyle w:val="Default"/>
        <w:numPr>
          <w:ilvl w:val="0"/>
          <w:numId w:val="19"/>
        </w:numPr>
        <w:ind w:right="4"/>
        <w:jc w:val="both"/>
        <w:rPr>
          <w:rFonts w:ascii="Times New Roman" w:hAnsi="Times New Roman"/>
          <w:color w:val="auto"/>
          <w:lang w:val="ru-RU"/>
        </w:rPr>
      </w:pPr>
      <w:r w:rsidRPr="005B458D">
        <w:rPr>
          <w:rFonts w:ascii="Times New Roman" w:hAnsi="Times New Roman"/>
          <w:bCs/>
          <w:iCs/>
          <w:lang w:val="ru-RU"/>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5B458D">
        <w:rPr>
          <w:rFonts w:ascii="Times New Roman" w:eastAsia="Times New Roman" w:hAnsi="Times New Roman"/>
          <w:lang w:val="ru-RU"/>
        </w:rPr>
        <w:t>и нема забрану обављања делатности која је на снази у време подношења понуде за предметну јавну набавку</w:t>
      </w:r>
      <w:r>
        <w:rPr>
          <w:rFonts w:ascii="Times New Roman" w:eastAsia="Times New Roman" w:hAnsi="Times New Roman"/>
          <w:lang w:val="sr-Cyrl-CS"/>
        </w:rPr>
        <w:t>.</w:t>
      </w:r>
    </w:p>
    <w:p w:rsidR="00243AAC" w:rsidRDefault="00243AAC" w:rsidP="00243AAC">
      <w:pPr>
        <w:pStyle w:val="Style15"/>
        <w:tabs>
          <w:tab w:val="left" w:pos="284"/>
          <w:tab w:val="left" w:pos="5520"/>
        </w:tabs>
        <w:spacing w:before="96" w:line="240" w:lineRule="auto"/>
        <w:rPr>
          <w:rFonts w:ascii="Times New Roman" w:hAnsi="Times New Roman"/>
          <w:b/>
          <w:bCs/>
          <w:lang w:val="sr-Cyrl-CS" w:eastAsia="sr-Cyrl-CS"/>
        </w:rPr>
      </w:pPr>
    </w:p>
    <w:p w:rsidR="00243AAC" w:rsidRDefault="00243AAC" w:rsidP="00243AAC">
      <w:pPr>
        <w:pStyle w:val="Style15"/>
        <w:tabs>
          <w:tab w:val="left" w:pos="284"/>
          <w:tab w:val="left" w:pos="5520"/>
        </w:tabs>
        <w:spacing w:before="96" w:line="240" w:lineRule="auto"/>
        <w:rPr>
          <w:rFonts w:ascii="Times New Roman" w:hAnsi="Times New Roman"/>
          <w:b/>
          <w:bCs/>
          <w:lang w:val="sr-Cyrl-CS" w:eastAsia="sr-Cyrl-CS"/>
        </w:rPr>
      </w:pPr>
    </w:p>
    <w:p w:rsidR="00243AAC" w:rsidRPr="005B458D" w:rsidRDefault="00243AAC" w:rsidP="00243AAC">
      <w:pPr>
        <w:tabs>
          <w:tab w:val="center" w:pos="7200"/>
        </w:tabs>
        <w:ind w:right="71"/>
        <w:jc w:val="both"/>
        <w:rPr>
          <w:sz w:val="22"/>
          <w:szCs w:val="22"/>
          <w:lang w:val="ru-RU"/>
        </w:rPr>
      </w:pPr>
      <w:r w:rsidRPr="005B458D">
        <w:rPr>
          <w:rFonts w:cs="Arial"/>
          <w:sz w:val="22"/>
          <w:szCs w:val="22"/>
          <w:lang w:val="ru-RU"/>
        </w:rPr>
        <w:tab/>
        <w:t xml:space="preserve">               Потписовлашћеноглица</w:t>
      </w:r>
    </w:p>
    <w:p w:rsidR="00243AAC" w:rsidRPr="005B458D" w:rsidRDefault="00243AAC" w:rsidP="00243AAC">
      <w:pPr>
        <w:tabs>
          <w:tab w:val="center" w:pos="7200"/>
        </w:tabs>
        <w:rPr>
          <w:rFonts w:cs="Arial"/>
          <w:sz w:val="10"/>
          <w:szCs w:val="10"/>
          <w:lang w:val="ru-RU"/>
        </w:rPr>
      </w:pPr>
    </w:p>
    <w:p w:rsidR="00243AAC" w:rsidRPr="005B458D" w:rsidRDefault="00243AAC" w:rsidP="00243AAC">
      <w:pPr>
        <w:tabs>
          <w:tab w:val="center" w:pos="7200"/>
        </w:tabs>
        <w:rPr>
          <w:rFonts w:cs="Arial"/>
          <w:sz w:val="22"/>
          <w:szCs w:val="22"/>
          <w:lang w:val="ru-RU"/>
        </w:rPr>
      </w:pPr>
      <w:r w:rsidRPr="005B458D">
        <w:rPr>
          <w:rFonts w:cs="Arial"/>
          <w:sz w:val="22"/>
          <w:szCs w:val="22"/>
          <w:lang w:val="ru-RU"/>
        </w:rPr>
        <w:t>Место</w:t>
      </w:r>
      <w:r w:rsidRPr="005B458D">
        <w:rPr>
          <w:sz w:val="22"/>
          <w:szCs w:val="22"/>
          <w:lang w:val="ru-RU"/>
        </w:rPr>
        <w:t xml:space="preserve">: __________________                                                 </w:t>
      </w:r>
    </w:p>
    <w:p w:rsidR="00243AAC" w:rsidRPr="005B458D" w:rsidRDefault="00243AAC" w:rsidP="00243AAC">
      <w:pPr>
        <w:tabs>
          <w:tab w:val="num" w:pos="1320"/>
          <w:tab w:val="center" w:pos="7200"/>
        </w:tabs>
        <w:jc w:val="both"/>
        <w:rPr>
          <w:sz w:val="16"/>
          <w:szCs w:val="16"/>
          <w:lang w:val="ru-RU"/>
        </w:rPr>
      </w:pPr>
    </w:p>
    <w:p w:rsidR="00243AAC" w:rsidRPr="007427E4" w:rsidRDefault="00243AAC" w:rsidP="00243AAC">
      <w:pPr>
        <w:tabs>
          <w:tab w:val="center" w:pos="7200"/>
        </w:tabs>
        <w:jc w:val="both"/>
        <w:rPr>
          <w:rFonts w:cs="Arial"/>
          <w:lang w:val="ru-RU"/>
        </w:rPr>
      </w:pPr>
      <w:r w:rsidRPr="005B458D">
        <w:rPr>
          <w:sz w:val="22"/>
          <w:szCs w:val="22"/>
          <w:lang w:val="ru-RU"/>
        </w:rPr>
        <w:t>Датум: _______20</w:t>
      </w:r>
      <w:r>
        <w:rPr>
          <w:sz w:val="22"/>
          <w:szCs w:val="22"/>
          <w:lang w:val="sr-Cyrl-CS"/>
        </w:rPr>
        <w:t>1</w:t>
      </w:r>
      <w:r w:rsidR="00BD01C0">
        <w:rPr>
          <w:sz w:val="22"/>
          <w:szCs w:val="22"/>
          <w:lang w:val="sr-Cyrl-CS"/>
        </w:rPr>
        <w:t>9</w:t>
      </w:r>
      <w:r w:rsidRPr="005B458D">
        <w:rPr>
          <w:sz w:val="22"/>
          <w:szCs w:val="22"/>
          <w:lang w:val="ru-RU"/>
        </w:rPr>
        <w:t xml:space="preserve">. године               </w:t>
      </w:r>
      <w:r w:rsidR="00574E96">
        <w:rPr>
          <w:sz w:val="22"/>
          <w:szCs w:val="22"/>
          <w:lang w:val="ru-RU"/>
        </w:rPr>
        <w:t xml:space="preserve">                               </w:t>
      </w:r>
      <w:r w:rsidRPr="005B458D">
        <w:rPr>
          <w:sz w:val="22"/>
          <w:szCs w:val="22"/>
          <w:lang w:val="ru-RU"/>
        </w:rPr>
        <w:t xml:space="preserve">  </w:t>
      </w:r>
      <w:r>
        <w:rPr>
          <w:sz w:val="22"/>
          <w:szCs w:val="22"/>
        </w:rPr>
        <w:t>M</w:t>
      </w:r>
      <w:r w:rsidRPr="005B458D">
        <w:rPr>
          <w:sz w:val="22"/>
          <w:szCs w:val="22"/>
          <w:lang w:val="ru-RU"/>
        </w:rPr>
        <w:t>.</w:t>
      </w:r>
      <w:r>
        <w:rPr>
          <w:sz w:val="22"/>
          <w:szCs w:val="22"/>
          <w:lang w:val="sr-Cyrl-CS"/>
        </w:rPr>
        <w:t>П.</w:t>
      </w:r>
      <w:r w:rsidRPr="007427E4">
        <w:rPr>
          <w:b/>
          <w:sz w:val="22"/>
          <w:szCs w:val="22"/>
          <w:lang w:val="ru-RU"/>
        </w:rPr>
        <w:t>_______________________</w:t>
      </w:r>
    </w:p>
    <w:p w:rsidR="00243AAC" w:rsidRDefault="00243AAC" w:rsidP="00243AAC">
      <w:pPr>
        <w:jc w:val="both"/>
        <w:rPr>
          <w:b/>
          <w:bCs/>
          <w:sz w:val="22"/>
          <w:szCs w:val="22"/>
          <w:lang w:val="sr-Cyrl-CS"/>
        </w:rPr>
      </w:pPr>
    </w:p>
    <w:p w:rsidR="00243AAC" w:rsidRDefault="00243AAC" w:rsidP="00243AAC">
      <w:pPr>
        <w:pStyle w:val="Style15"/>
        <w:tabs>
          <w:tab w:val="left" w:pos="284"/>
          <w:tab w:val="left" w:pos="5520"/>
        </w:tabs>
        <w:spacing w:before="96" w:line="240" w:lineRule="auto"/>
        <w:rPr>
          <w:rFonts w:ascii="Times New Roman" w:hAnsi="Times New Roman"/>
          <w:b/>
          <w:bCs/>
          <w:lang w:val="sr-Cyrl-CS" w:eastAsia="sr-Cyrl-CS"/>
        </w:rPr>
      </w:pPr>
    </w:p>
    <w:p w:rsidR="00243AAC" w:rsidRDefault="00243AAC" w:rsidP="00243AAC">
      <w:pPr>
        <w:pStyle w:val="Style15"/>
        <w:tabs>
          <w:tab w:val="left" w:pos="284"/>
          <w:tab w:val="left" w:pos="5520"/>
        </w:tabs>
        <w:spacing w:before="96" w:line="240" w:lineRule="auto"/>
        <w:rPr>
          <w:rFonts w:ascii="Times New Roman" w:hAnsi="Times New Roman"/>
          <w:b/>
          <w:bCs/>
          <w:i/>
          <w:lang w:val="sr-Cyrl-CS" w:eastAsia="sr-Cyrl-CS"/>
        </w:rPr>
      </w:pPr>
      <w:r>
        <w:rPr>
          <w:rFonts w:ascii="Times New Roman" w:hAnsi="Times New Roman"/>
          <w:b/>
          <w:bCs/>
          <w:i/>
          <w:lang w:val="sr-Cyrl-CS" w:eastAsia="sr-Cyrl-CS"/>
        </w:rPr>
        <w:t>Напомена:</w:t>
      </w:r>
    </w:p>
    <w:p w:rsidR="00243AAC" w:rsidRDefault="00243AAC" w:rsidP="00243AAC">
      <w:pPr>
        <w:pStyle w:val="Style15"/>
        <w:tabs>
          <w:tab w:val="left" w:pos="284"/>
          <w:tab w:val="left" w:pos="5520"/>
        </w:tabs>
        <w:spacing w:before="96" w:line="240" w:lineRule="auto"/>
        <w:rPr>
          <w:rFonts w:ascii="Times New Roman" w:hAnsi="Times New Roman"/>
          <w:b/>
          <w:bCs/>
          <w:i/>
          <w:lang w:val="sr-Cyrl-CS" w:eastAsia="sr-Cyrl-CS"/>
        </w:rPr>
      </w:pPr>
      <w:r>
        <w:rPr>
          <w:rFonts w:ascii="Times New Roman" w:hAnsi="Times New Roman"/>
          <w:b/>
          <w:bCs/>
          <w:i/>
          <w:u w:val="single"/>
          <w:lang w:val="sr-Cyrl-CS" w:eastAsia="sr-Cyrl-CS"/>
        </w:rPr>
        <w:t>Уколико понуђач подноси понуду са подизвођачем</w:t>
      </w:r>
      <w:r>
        <w:rPr>
          <w:rFonts w:ascii="Times New Roman" w:hAnsi="Times New Roman"/>
          <w:b/>
          <w:bCs/>
          <w:i/>
          <w:lang w:val="sr-Cyrl-CS" w:eastAsia="sr-Cyrl-CS"/>
        </w:rPr>
        <w:t xml:space="preserve">, </w:t>
      </w:r>
      <w:r>
        <w:rPr>
          <w:rFonts w:ascii="Times New Roman" w:hAnsi="Times New Roman"/>
          <w:bCs/>
          <w:i/>
          <w:lang w:val="sr-Cyrl-CS" w:eastAsia="sr-Cyrl-CS"/>
        </w:rPr>
        <w:t>Изјава мора бити потписана од стране овлашћеног лица подизвођача и оверена печатом.</w:t>
      </w:r>
    </w:p>
    <w:p w:rsidR="00243AAC" w:rsidRDefault="00243AAC" w:rsidP="00243AAC">
      <w:pPr>
        <w:pStyle w:val="Style15"/>
        <w:tabs>
          <w:tab w:val="left" w:pos="284"/>
          <w:tab w:val="left" w:pos="5520"/>
        </w:tabs>
        <w:spacing w:before="96" w:line="240" w:lineRule="auto"/>
        <w:rPr>
          <w:rFonts w:ascii="Times New Roman" w:hAnsi="Times New Roman"/>
          <w:b/>
          <w:bCs/>
          <w:lang w:val="sr-Cyrl-CS" w:eastAsia="sr-Cyrl-CS"/>
        </w:rPr>
      </w:pPr>
    </w:p>
    <w:p w:rsidR="00243AAC" w:rsidRPr="00C63FE6" w:rsidRDefault="00243AAC" w:rsidP="00C63FE6">
      <w:pPr>
        <w:tabs>
          <w:tab w:val="left" w:pos="6028"/>
        </w:tabs>
        <w:autoSpaceDE w:val="0"/>
        <w:rPr>
          <w:b/>
          <w:bCs/>
          <w:iCs/>
          <w:lang w:val="ru-RU"/>
        </w:rPr>
      </w:pPr>
      <w:r>
        <w:rPr>
          <w:b/>
          <w:bCs/>
          <w:lang w:val="sr-Cyrl-CS" w:eastAsia="sr-Cyrl-CS"/>
        </w:rPr>
        <w:br w:type="page"/>
      </w:r>
      <w:r w:rsidRPr="005B458D">
        <w:rPr>
          <w:b/>
          <w:bCs/>
          <w:iCs/>
          <w:lang w:val="ru-RU"/>
        </w:rPr>
        <w:lastRenderedPageBreak/>
        <w:t xml:space="preserve">ОБРАЗАЦ </w:t>
      </w:r>
      <w:r w:rsidR="00C10076">
        <w:rPr>
          <w:b/>
          <w:bCs/>
          <w:iCs/>
          <w:lang w:val="sr-Cyrl-CS"/>
        </w:rPr>
        <w:t>8</w:t>
      </w:r>
      <w:r>
        <w:rPr>
          <w:b/>
          <w:bCs/>
          <w:iCs/>
          <w:lang w:val="sr-Cyrl-CS"/>
        </w:rPr>
        <w:t xml:space="preserve"> - </w:t>
      </w:r>
      <w:r w:rsidRPr="005B458D">
        <w:rPr>
          <w:b/>
          <w:bCs/>
          <w:iCs/>
          <w:lang w:val="ru-RU"/>
        </w:rPr>
        <w:t>ИЗЈАВ</w:t>
      </w:r>
      <w:r>
        <w:rPr>
          <w:b/>
          <w:bCs/>
          <w:iCs/>
          <w:lang w:val="sr-Cyrl-CS"/>
        </w:rPr>
        <w:t>А</w:t>
      </w:r>
      <w:r w:rsidRPr="005B458D">
        <w:rPr>
          <w:b/>
          <w:bCs/>
          <w:iCs/>
          <w:lang w:val="ru-RU"/>
        </w:rPr>
        <w:t xml:space="preserve"> О ПОШТОВАЊУ ОБАВЕЗА ИЗ ЧЛАНА 75. СТАВ 2. ЗАКОНА О ЈАВНИМ НАБАВКАМА</w:t>
      </w:r>
    </w:p>
    <w:p w:rsidR="00243AAC" w:rsidRDefault="00243AAC" w:rsidP="00243AAC">
      <w:pPr>
        <w:tabs>
          <w:tab w:val="left" w:pos="6028"/>
        </w:tabs>
        <w:autoSpaceDE w:val="0"/>
        <w:jc w:val="center"/>
        <w:rPr>
          <w:bCs/>
          <w:iCs/>
          <w:lang w:val="ru-RU"/>
        </w:rPr>
      </w:pPr>
    </w:p>
    <w:p w:rsidR="00243AAC" w:rsidRPr="005B458D" w:rsidRDefault="00243AAC" w:rsidP="00243AAC">
      <w:pPr>
        <w:tabs>
          <w:tab w:val="left" w:pos="6028"/>
        </w:tabs>
        <w:autoSpaceDE w:val="0"/>
        <w:ind w:firstLine="720"/>
        <w:jc w:val="both"/>
        <w:rPr>
          <w:bCs/>
          <w:iCs/>
          <w:lang w:val="ru-RU"/>
        </w:rPr>
      </w:pPr>
      <w:r w:rsidRPr="005B458D">
        <w:rPr>
          <w:bCs/>
          <w:iCs/>
          <w:lang w:val="ru-RU"/>
        </w:rPr>
        <w:t>У вези члана 75. став 2. Закона о јавним набавкама</w:t>
      </w:r>
      <w:r>
        <w:rPr>
          <w:lang w:val="sr-Cyrl-CS"/>
        </w:rPr>
        <w:t>(„Службени гласник РС“ бр. 124/2012, 14/2015, 68/2015)</w:t>
      </w:r>
      <w:r w:rsidRPr="005B458D">
        <w:rPr>
          <w:bCs/>
          <w:iCs/>
          <w:lang w:val="ru-RU"/>
        </w:rPr>
        <w:t xml:space="preserve">, као заступник понуђача дајем следећу </w:t>
      </w:r>
    </w:p>
    <w:p w:rsidR="00243AAC" w:rsidRDefault="00243AAC" w:rsidP="00243AAC">
      <w:pPr>
        <w:tabs>
          <w:tab w:val="left" w:pos="6028"/>
        </w:tabs>
        <w:autoSpaceDE w:val="0"/>
        <w:rPr>
          <w:bCs/>
          <w:iCs/>
          <w:lang w:val="sr-Cyrl-CS"/>
        </w:rPr>
      </w:pPr>
    </w:p>
    <w:p w:rsidR="00243AAC" w:rsidRDefault="00243AAC" w:rsidP="00243AAC">
      <w:pPr>
        <w:tabs>
          <w:tab w:val="left" w:pos="6028"/>
        </w:tabs>
        <w:autoSpaceDE w:val="0"/>
        <w:rPr>
          <w:bCs/>
          <w:iCs/>
          <w:lang w:val="sr-Cyrl-CS"/>
        </w:rPr>
      </w:pPr>
    </w:p>
    <w:p w:rsidR="00243AAC" w:rsidRPr="005B458D" w:rsidRDefault="00243AAC" w:rsidP="00243AAC">
      <w:pPr>
        <w:tabs>
          <w:tab w:val="left" w:pos="6028"/>
        </w:tabs>
        <w:autoSpaceDE w:val="0"/>
        <w:jc w:val="center"/>
        <w:rPr>
          <w:b/>
          <w:bCs/>
          <w:iCs/>
          <w:lang w:val="ru-RU"/>
        </w:rPr>
      </w:pPr>
      <w:r w:rsidRPr="005B458D">
        <w:rPr>
          <w:b/>
          <w:bCs/>
          <w:iCs/>
          <w:lang w:val="ru-RU"/>
        </w:rPr>
        <w:t>И З Ј А В У</w:t>
      </w:r>
    </w:p>
    <w:p w:rsidR="00243AAC" w:rsidRPr="005B458D" w:rsidRDefault="00243AAC" w:rsidP="00243AAC">
      <w:pPr>
        <w:tabs>
          <w:tab w:val="left" w:pos="6028"/>
        </w:tabs>
        <w:autoSpaceDE w:val="0"/>
        <w:jc w:val="center"/>
        <w:rPr>
          <w:b/>
          <w:bCs/>
          <w:iCs/>
          <w:lang w:val="ru-RU"/>
        </w:rPr>
      </w:pPr>
    </w:p>
    <w:p w:rsidR="00243AAC" w:rsidRPr="005B458D" w:rsidRDefault="00243AAC" w:rsidP="00243AAC">
      <w:pPr>
        <w:tabs>
          <w:tab w:val="left" w:pos="6028"/>
        </w:tabs>
        <w:autoSpaceDE w:val="0"/>
        <w:jc w:val="center"/>
        <w:rPr>
          <w:bCs/>
          <w:iCs/>
          <w:lang w:val="ru-RU"/>
        </w:rPr>
      </w:pPr>
    </w:p>
    <w:p w:rsidR="00243AAC" w:rsidRPr="005B458D" w:rsidRDefault="00243AAC" w:rsidP="00243AAC">
      <w:pPr>
        <w:tabs>
          <w:tab w:val="left" w:pos="6028"/>
        </w:tabs>
        <w:autoSpaceDE w:val="0"/>
        <w:ind w:firstLine="720"/>
        <w:jc w:val="both"/>
        <w:rPr>
          <w:bCs/>
          <w:iCs/>
          <w:lang w:val="ru-RU"/>
        </w:rPr>
      </w:pPr>
      <w:r w:rsidRPr="005B458D">
        <w:rPr>
          <w:bCs/>
          <w:iCs/>
          <w:lang w:val="ru-RU"/>
        </w:rPr>
        <w:t>Понуђач</w:t>
      </w:r>
      <w:r w:rsidRPr="005B458D">
        <w:rPr>
          <w:lang w:val="ru-RU"/>
        </w:rPr>
        <w:t>______________________________________________________</w:t>
      </w:r>
      <w:r w:rsidRPr="005B458D">
        <w:rPr>
          <w:iCs/>
          <w:lang w:val="ru-RU"/>
        </w:rPr>
        <w:t>(</w:t>
      </w:r>
      <w:r w:rsidRPr="005B458D">
        <w:rPr>
          <w:lang w:val="ru-RU"/>
        </w:rPr>
        <w:t>навести назив понуђача</w:t>
      </w:r>
      <w:r w:rsidRPr="005B458D">
        <w:rPr>
          <w:iCs/>
          <w:lang w:val="ru-RU"/>
        </w:rPr>
        <w:t>)</w:t>
      </w:r>
      <w:r w:rsidRPr="005B458D">
        <w:rPr>
          <w:lang w:val="ru-RU"/>
        </w:rPr>
        <w:t>у поступку</w:t>
      </w:r>
      <w:r w:rsidRPr="005B458D">
        <w:rPr>
          <w:b/>
          <w:lang w:val="ru-RU"/>
        </w:rPr>
        <w:t xml:space="preserve">ЈНМВ, </w:t>
      </w:r>
      <w:r w:rsidR="001B21CA" w:rsidRPr="001B21CA">
        <w:rPr>
          <w:rFonts w:eastAsia="Arial"/>
          <w:b/>
          <w:lang w:val="ru-RU"/>
        </w:rPr>
        <w:t xml:space="preserve">Набавка </w:t>
      </w:r>
      <w:r w:rsidR="001B21CA" w:rsidRPr="001B21CA">
        <w:rPr>
          <w:b/>
          <w:lang w:val="sr-Cyrl-CS"/>
        </w:rPr>
        <w:t>опреме за хидро станицу са фреквентном регулацијом за препумпну станицу у насељу Војник</w:t>
      </w:r>
      <w:r w:rsidR="00D05E24">
        <w:rPr>
          <w:lang w:val="sr-Cyrl-CS"/>
        </w:rPr>
        <w:t>,</w:t>
      </w:r>
      <w:r w:rsidR="00D05E24">
        <w:rPr>
          <w:b/>
          <w:lang w:val="sr-Cyrl-CS"/>
        </w:rPr>
        <w:t xml:space="preserve"> редни број ЈН </w:t>
      </w:r>
      <w:r w:rsidR="00BD01C0">
        <w:rPr>
          <w:b/>
          <w:lang w:val="sr-Cyrl-CS"/>
        </w:rPr>
        <w:t>0</w:t>
      </w:r>
      <w:r w:rsidR="001B21CA">
        <w:rPr>
          <w:b/>
          <w:lang w:val="sr-Cyrl-CS"/>
        </w:rPr>
        <w:t>6</w:t>
      </w:r>
      <w:r w:rsidR="00BD01C0">
        <w:rPr>
          <w:b/>
          <w:lang w:val="sr-Cyrl-CS"/>
        </w:rPr>
        <w:t>/19</w:t>
      </w:r>
      <w:r w:rsidRPr="005B458D">
        <w:rPr>
          <w:b/>
          <w:lang w:val="ru-RU"/>
        </w:rPr>
        <w:t>,</w:t>
      </w:r>
      <w:r w:rsidRPr="005B458D">
        <w:rPr>
          <w:bCs/>
          <w:iCs/>
          <w:lang w:val="ru-RU"/>
        </w:rPr>
        <w:t xml:space="preserve"> поштовао је обавезе које произлазе из важећих прописа о заштити на раду, запошљавању и условима рада, заштити животне средине и</w:t>
      </w:r>
      <w:r>
        <w:rPr>
          <w:b/>
          <w:bCs/>
          <w:iCs/>
          <w:lang w:val="sr-Cyrl-CS"/>
        </w:rPr>
        <w:t>нема забрану обављања делатности која је на снази у време подношења понуда</w:t>
      </w:r>
      <w:r w:rsidRPr="005B458D">
        <w:rPr>
          <w:b/>
          <w:bCs/>
          <w:iCs/>
          <w:lang w:val="ru-RU"/>
        </w:rPr>
        <w:t>.</w:t>
      </w:r>
    </w:p>
    <w:p w:rsidR="00243AAC" w:rsidRPr="005B458D" w:rsidRDefault="00243AAC" w:rsidP="00243AAC">
      <w:pPr>
        <w:tabs>
          <w:tab w:val="left" w:pos="6028"/>
        </w:tabs>
        <w:autoSpaceDE w:val="0"/>
        <w:ind w:left="360"/>
        <w:rPr>
          <w:bCs/>
          <w:iCs/>
          <w:lang w:val="ru-RU"/>
        </w:rPr>
      </w:pPr>
    </w:p>
    <w:p w:rsidR="00243AAC" w:rsidRPr="005B458D" w:rsidRDefault="00243AAC" w:rsidP="00243AAC">
      <w:pPr>
        <w:tabs>
          <w:tab w:val="left" w:pos="6028"/>
        </w:tabs>
        <w:autoSpaceDE w:val="0"/>
        <w:ind w:left="360"/>
        <w:rPr>
          <w:bCs/>
          <w:iCs/>
          <w:color w:val="002060"/>
          <w:lang w:val="ru-RU"/>
        </w:rPr>
      </w:pPr>
    </w:p>
    <w:p w:rsidR="00243AAC" w:rsidRPr="005B458D" w:rsidRDefault="00243AAC" w:rsidP="00243AAC">
      <w:pPr>
        <w:tabs>
          <w:tab w:val="left" w:pos="6028"/>
        </w:tabs>
        <w:autoSpaceDE w:val="0"/>
        <w:ind w:left="360"/>
        <w:rPr>
          <w:bCs/>
          <w:iCs/>
          <w:color w:val="002060"/>
          <w:lang w:val="ru-RU"/>
        </w:rPr>
      </w:pPr>
    </w:p>
    <w:p w:rsidR="00243AAC" w:rsidRPr="005B458D" w:rsidRDefault="00243AAC" w:rsidP="00243AAC">
      <w:pPr>
        <w:tabs>
          <w:tab w:val="left" w:pos="6028"/>
        </w:tabs>
        <w:autoSpaceDE w:val="0"/>
        <w:ind w:left="360"/>
        <w:rPr>
          <w:bCs/>
          <w:iCs/>
          <w:color w:val="002060"/>
          <w:lang w:val="ru-RU"/>
        </w:rPr>
      </w:pPr>
    </w:p>
    <w:p w:rsidR="00243AAC" w:rsidRPr="005B458D" w:rsidRDefault="00243AAC" w:rsidP="00243AAC">
      <w:pPr>
        <w:tabs>
          <w:tab w:val="left" w:pos="6028"/>
        </w:tabs>
        <w:autoSpaceDE w:val="0"/>
        <w:ind w:left="360"/>
        <w:rPr>
          <w:bCs/>
          <w:iCs/>
          <w:color w:val="002060"/>
          <w:lang w:val="ru-RU"/>
        </w:rPr>
      </w:pPr>
    </w:p>
    <w:p w:rsidR="00243AAC" w:rsidRPr="005B458D" w:rsidRDefault="00243AAC" w:rsidP="00243AAC">
      <w:pPr>
        <w:tabs>
          <w:tab w:val="left" w:pos="6028"/>
        </w:tabs>
        <w:autoSpaceDE w:val="0"/>
        <w:ind w:left="360"/>
        <w:rPr>
          <w:bCs/>
          <w:iCs/>
          <w:lang w:val="ru-RU"/>
        </w:rPr>
      </w:pPr>
      <w:r w:rsidRPr="005B458D">
        <w:rPr>
          <w:bCs/>
          <w:iCs/>
          <w:lang w:val="ru-RU"/>
        </w:rPr>
        <w:t xml:space="preserve">          Датум </w:t>
      </w:r>
      <w:r w:rsidRPr="005B458D">
        <w:rPr>
          <w:bCs/>
          <w:iCs/>
          <w:lang w:val="ru-RU"/>
        </w:rPr>
        <w:tab/>
      </w:r>
      <w:r w:rsidRPr="005B458D">
        <w:rPr>
          <w:bCs/>
          <w:iCs/>
          <w:lang w:val="ru-RU"/>
        </w:rPr>
        <w:tab/>
        <w:t xml:space="preserve">              Понуђач</w:t>
      </w:r>
    </w:p>
    <w:p w:rsidR="00243AAC" w:rsidRPr="005B458D" w:rsidRDefault="00243AAC" w:rsidP="00243AAC">
      <w:pPr>
        <w:tabs>
          <w:tab w:val="left" w:pos="6028"/>
        </w:tabs>
        <w:autoSpaceDE w:val="0"/>
        <w:ind w:left="360"/>
        <w:rPr>
          <w:bCs/>
          <w:iCs/>
          <w:lang w:val="ru-RU"/>
        </w:rPr>
      </w:pPr>
    </w:p>
    <w:p w:rsidR="00243AAC" w:rsidRPr="005B458D" w:rsidRDefault="00243AAC" w:rsidP="00243AAC">
      <w:pPr>
        <w:tabs>
          <w:tab w:val="left" w:pos="6028"/>
        </w:tabs>
        <w:autoSpaceDE w:val="0"/>
        <w:rPr>
          <w:bCs/>
          <w:iCs/>
          <w:lang w:val="ru-RU"/>
        </w:rPr>
      </w:pPr>
      <w:r w:rsidRPr="005B458D">
        <w:rPr>
          <w:bCs/>
          <w:iCs/>
          <w:lang w:val="ru-RU"/>
        </w:rPr>
        <w:t>_______________________                       М.П.                               ____________________</w:t>
      </w:r>
    </w:p>
    <w:p w:rsidR="00243AAC" w:rsidRPr="005B458D" w:rsidRDefault="00243AAC" w:rsidP="00243AAC">
      <w:pPr>
        <w:tabs>
          <w:tab w:val="left" w:pos="6028"/>
        </w:tabs>
        <w:autoSpaceDE w:val="0"/>
        <w:ind w:left="360"/>
        <w:rPr>
          <w:bCs/>
          <w:iCs/>
          <w:lang w:val="ru-RU"/>
        </w:rPr>
      </w:pPr>
    </w:p>
    <w:p w:rsidR="00243AAC" w:rsidRPr="005B458D" w:rsidRDefault="00243AAC" w:rsidP="00243AAC">
      <w:pPr>
        <w:pStyle w:val="BodyText3"/>
        <w:spacing w:after="0"/>
        <w:jc w:val="center"/>
        <w:rPr>
          <w:sz w:val="24"/>
          <w:szCs w:val="24"/>
          <w:lang w:val="ru-RU"/>
        </w:rPr>
      </w:pPr>
    </w:p>
    <w:p w:rsidR="00243AAC" w:rsidRPr="005B458D" w:rsidRDefault="00243AAC" w:rsidP="00243AAC">
      <w:pPr>
        <w:pStyle w:val="BodyText3"/>
        <w:spacing w:after="0"/>
        <w:jc w:val="center"/>
        <w:rPr>
          <w:sz w:val="24"/>
          <w:szCs w:val="24"/>
          <w:lang w:val="ru-RU"/>
        </w:rPr>
      </w:pPr>
    </w:p>
    <w:p w:rsidR="00243AAC" w:rsidRDefault="00243AAC" w:rsidP="00243AAC">
      <w:pPr>
        <w:tabs>
          <w:tab w:val="left" w:pos="6028"/>
        </w:tabs>
        <w:autoSpaceDE w:val="0"/>
        <w:jc w:val="both"/>
        <w:rPr>
          <w:bCs/>
          <w:i/>
          <w:iCs/>
          <w:lang w:val="sr-Cyrl-CS"/>
        </w:rPr>
      </w:pPr>
      <w:r w:rsidRPr="005B458D">
        <w:rPr>
          <w:b/>
          <w:bCs/>
          <w:i/>
          <w:iCs/>
          <w:lang w:val="ru-RU"/>
        </w:rPr>
        <w:t xml:space="preserve">Напомена: </w:t>
      </w:r>
      <w:r w:rsidRPr="005B458D">
        <w:rPr>
          <w:b/>
          <w:bCs/>
          <w:i/>
          <w:iCs/>
          <w:u w:val="single"/>
          <w:lang w:val="ru-RU"/>
        </w:rPr>
        <w:t>Уколико понуду подноси група понуђача,</w:t>
      </w:r>
      <w:r w:rsidRPr="005B458D">
        <w:rPr>
          <w:bCs/>
          <w:i/>
          <w:iCs/>
          <w:lang w:val="ru-RU"/>
        </w:rPr>
        <w:t xml:space="preserve"> Изјава мора бити потписана од стране овлашћеног лица сваког понуђача из групе понуђача и оверена печатом.</w:t>
      </w:r>
    </w:p>
    <w:p w:rsidR="00243AAC" w:rsidRDefault="00243AAC" w:rsidP="00243AAC">
      <w:pPr>
        <w:tabs>
          <w:tab w:val="left" w:pos="6028"/>
        </w:tabs>
        <w:autoSpaceDE w:val="0"/>
        <w:jc w:val="both"/>
        <w:rPr>
          <w:bCs/>
          <w:i/>
          <w:iCs/>
          <w:lang w:val="sr-Cyrl-CS"/>
        </w:rPr>
      </w:pPr>
    </w:p>
    <w:p w:rsidR="00243AAC" w:rsidRDefault="00243AAC" w:rsidP="00243AAC">
      <w:pPr>
        <w:tabs>
          <w:tab w:val="left" w:pos="6028"/>
        </w:tabs>
        <w:autoSpaceDE w:val="0"/>
        <w:jc w:val="both"/>
        <w:rPr>
          <w:bCs/>
          <w:i/>
          <w:iCs/>
          <w:lang w:val="sr-Cyrl-CS"/>
        </w:rPr>
      </w:pPr>
    </w:p>
    <w:p w:rsidR="00243AAC" w:rsidRDefault="00243AAC" w:rsidP="00243AAC">
      <w:pPr>
        <w:pStyle w:val="Style15"/>
        <w:tabs>
          <w:tab w:val="left" w:pos="284"/>
          <w:tab w:val="left" w:pos="5520"/>
        </w:tabs>
        <w:spacing w:before="96" w:line="240" w:lineRule="auto"/>
        <w:ind w:left="1710" w:hanging="1710"/>
        <w:rPr>
          <w:rFonts w:ascii="Times New Roman" w:hAnsi="Times New Roman"/>
          <w:b/>
          <w:bCs/>
          <w:lang w:val="sr-Cyrl-CS" w:eastAsia="sr-Cyrl-CS"/>
        </w:rPr>
      </w:pPr>
    </w:p>
    <w:p w:rsidR="00243AAC" w:rsidRDefault="00243AAC" w:rsidP="00243AAC">
      <w:pPr>
        <w:pStyle w:val="Style15"/>
        <w:tabs>
          <w:tab w:val="left" w:pos="284"/>
          <w:tab w:val="left" w:pos="5520"/>
        </w:tabs>
        <w:spacing w:before="96" w:line="240" w:lineRule="auto"/>
        <w:ind w:left="1710" w:hanging="1710"/>
        <w:rPr>
          <w:rFonts w:ascii="Times New Roman" w:hAnsi="Times New Roman"/>
          <w:b/>
          <w:bCs/>
          <w:lang w:val="sr-Cyrl-CS" w:eastAsia="sr-Cyrl-CS"/>
        </w:rPr>
      </w:pPr>
    </w:p>
    <w:p w:rsidR="00243AAC" w:rsidRPr="005B458D" w:rsidRDefault="00243AAC" w:rsidP="00243AAC">
      <w:pPr>
        <w:pStyle w:val="Heading7"/>
        <w:tabs>
          <w:tab w:val="num" w:pos="0"/>
          <w:tab w:val="left" w:pos="720"/>
        </w:tabs>
        <w:rPr>
          <w:sz w:val="22"/>
          <w:szCs w:val="22"/>
          <w:lang w:val="ru-RU"/>
        </w:rPr>
      </w:pPr>
    </w:p>
    <w:p w:rsidR="00243AAC" w:rsidRDefault="00243AAC" w:rsidP="007769FE">
      <w:pPr>
        <w:pStyle w:val="Style15"/>
        <w:tabs>
          <w:tab w:val="left" w:pos="720"/>
          <w:tab w:val="left" w:pos="5520"/>
        </w:tabs>
        <w:spacing w:before="96" w:line="240" w:lineRule="auto"/>
        <w:rPr>
          <w:rFonts w:ascii="Times New Roman" w:hAnsi="Times New Roman"/>
          <w:b/>
          <w:lang w:val="sr-Cyrl-CS"/>
        </w:rPr>
      </w:pPr>
      <w:r>
        <w:rPr>
          <w:b/>
          <w:lang w:val="sr-Cyrl-CS"/>
        </w:rPr>
        <w:br w:type="page"/>
      </w:r>
      <w:r w:rsidR="00C10076">
        <w:rPr>
          <w:rFonts w:ascii="Times New Roman" w:hAnsi="Times New Roman"/>
          <w:b/>
          <w:bCs/>
          <w:lang w:val="sr-Cyrl-CS"/>
        </w:rPr>
        <w:lastRenderedPageBreak/>
        <w:t>ОБРАЗАЦ 9</w:t>
      </w:r>
      <w:r>
        <w:rPr>
          <w:rFonts w:ascii="Times New Roman" w:hAnsi="Times New Roman"/>
          <w:b/>
          <w:bCs/>
          <w:lang w:val="sr-Cyrl-CS"/>
        </w:rPr>
        <w:t xml:space="preserve"> – ОБРАЗАЦ СТРУКТУРЕ ЦЕНЕ СА УПУТСТВОМ КАКО ДА СЕ ПОПУНИ </w:t>
      </w:r>
    </w:p>
    <w:p w:rsidR="00243AAC" w:rsidRDefault="00243AAC" w:rsidP="00243AAC">
      <w:pPr>
        <w:jc w:val="both"/>
        <w:rPr>
          <w:b/>
          <w:bCs/>
          <w:lang w:val="sr-Cyrl-CS"/>
        </w:rPr>
      </w:pPr>
    </w:p>
    <w:p w:rsidR="00243AAC" w:rsidRDefault="00243AAC" w:rsidP="00243AAC">
      <w:pPr>
        <w:jc w:val="both"/>
        <w:rPr>
          <w:b/>
          <w:bCs/>
          <w:lang w:val="sr-Cyrl-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2"/>
        <w:gridCol w:w="1869"/>
        <w:gridCol w:w="880"/>
        <w:gridCol w:w="1315"/>
        <w:gridCol w:w="1650"/>
        <w:gridCol w:w="1399"/>
        <w:gridCol w:w="1815"/>
      </w:tblGrid>
      <w:tr w:rsidR="00243AAC" w:rsidTr="00243AAC">
        <w:tc>
          <w:tcPr>
            <w:tcW w:w="282"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243AAC" w:rsidRDefault="00243AAC">
            <w:pPr>
              <w:jc w:val="center"/>
              <w:rPr>
                <w:b/>
                <w:bCs/>
                <w:lang w:val="sr-Cyrl-CS"/>
              </w:rPr>
            </w:pPr>
            <w:r>
              <w:rPr>
                <w:b/>
                <w:bCs/>
                <w:lang w:val="sr-Cyrl-CS"/>
              </w:rPr>
              <w:t>РБ</w:t>
            </w:r>
          </w:p>
        </w:tc>
        <w:tc>
          <w:tcPr>
            <w:tcW w:w="1022"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243AAC" w:rsidRDefault="00243AAC">
            <w:pPr>
              <w:jc w:val="center"/>
              <w:rPr>
                <w:b/>
                <w:bCs/>
                <w:lang w:val="sr-Cyrl-CS"/>
              </w:rPr>
            </w:pPr>
            <w:r>
              <w:rPr>
                <w:b/>
                <w:bCs/>
                <w:lang w:val="sr-Cyrl-CS"/>
              </w:rPr>
              <w:t>Предмет набавке</w:t>
            </w:r>
          </w:p>
        </w:tc>
        <w:tc>
          <w:tcPr>
            <w:tcW w:w="477"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243AAC" w:rsidRDefault="00243AAC">
            <w:pPr>
              <w:jc w:val="center"/>
              <w:rPr>
                <w:b/>
                <w:bCs/>
                <w:lang w:val="sr-Cyrl-CS"/>
              </w:rPr>
            </w:pPr>
            <w:r>
              <w:rPr>
                <w:b/>
                <w:bCs/>
                <w:lang w:val="sr-Cyrl-CS"/>
              </w:rPr>
              <w:t>Јед. мере</w:t>
            </w:r>
          </w:p>
        </w:tc>
        <w:tc>
          <w:tcPr>
            <w:tcW w:w="468"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243AAC" w:rsidRDefault="00243AAC">
            <w:pPr>
              <w:jc w:val="center"/>
              <w:rPr>
                <w:b/>
                <w:bCs/>
                <w:lang w:val="sr-Cyrl-CS"/>
              </w:rPr>
            </w:pPr>
            <w:r>
              <w:rPr>
                <w:b/>
                <w:bCs/>
                <w:lang w:val="sr-Cyrl-CS"/>
              </w:rPr>
              <w:t>Количина</w:t>
            </w:r>
          </w:p>
        </w:tc>
        <w:tc>
          <w:tcPr>
            <w:tcW w:w="974"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243AAC" w:rsidRDefault="00243AAC">
            <w:pPr>
              <w:jc w:val="center"/>
              <w:rPr>
                <w:b/>
                <w:bCs/>
                <w:lang w:val="sr-Cyrl-CS"/>
              </w:rPr>
            </w:pPr>
            <w:r>
              <w:rPr>
                <w:b/>
                <w:bCs/>
                <w:lang w:val="sr-Cyrl-CS"/>
              </w:rPr>
              <w:t>Цена без ПДВ-а</w:t>
            </w:r>
          </w:p>
        </w:tc>
        <w:tc>
          <w:tcPr>
            <w:tcW w:w="778"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243AAC" w:rsidRDefault="00243AAC">
            <w:pPr>
              <w:jc w:val="center"/>
              <w:rPr>
                <w:b/>
                <w:bCs/>
                <w:lang w:val="sr-Cyrl-CS"/>
              </w:rPr>
            </w:pPr>
            <w:r>
              <w:rPr>
                <w:b/>
                <w:bCs/>
                <w:lang w:val="sr-Cyrl-CS"/>
              </w:rPr>
              <w:t>ПДВ</w:t>
            </w:r>
          </w:p>
        </w:tc>
        <w:tc>
          <w:tcPr>
            <w:tcW w:w="998"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243AAC" w:rsidRDefault="00243AAC">
            <w:pPr>
              <w:jc w:val="center"/>
              <w:rPr>
                <w:b/>
                <w:bCs/>
                <w:lang w:val="sr-Cyrl-CS"/>
              </w:rPr>
            </w:pPr>
            <w:r>
              <w:rPr>
                <w:b/>
                <w:bCs/>
                <w:lang w:val="sr-Cyrl-CS"/>
              </w:rPr>
              <w:t>Цена са ПДВ-ом</w:t>
            </w:r>
          </w:p>
        </w:tc>
      </w:tr>
      <w:tr w:rsidR="00243AAC" w:rsidTr="00243AAC">
        <w:tc>
          <w:tcPr>
            <w:tcW w:w="282"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243AAC" w:rsidRDefault="00243AAC">
            <w:pPr>
              <w:jc w:val="center"/>
              <w:rPr>
                <w:b/>
                <w:bCs/>
                <w:lang w:val="sr-Cyrl-CS"/>
              </w:rPr>
            </w:pPr>
            <w:r>
              <w:rPr>
                <w:b/>
                <w:bCs/>
                <w:lang w:val="sr-Cyrl-CS"/>
              </w:rPr>
              <w:t>1</w:t>
            </w:r>
          </w:p>
        </w:tc>
        <w:tc>
          <w:tcPr>
            <w:tcW w:w="1022"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243AAC" w:rsidRDefault="00243AAC">
            <w:pPr>
              <w:jc w:val="center"/>
              <w:rPr>
                <w:b/>
                <w:bCs/>
                <w:lang w:val="sr-Cyrl-CS"/>
              </w:rPr>
            </w:pPr>
            <w:r>
              <w:rPr>
                <w:b/>
                <w:bCs/>
                <w:lang w:val="sr-Cyrl-CS"/>
              </w:rPr>
              <w:t>2</w:t>
            </w:r>
          </w:p>
        </w:tc>
        <w:tc>
          <w:tcPr>
            <w:tcW w:w="477"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243AAC" w:rsidRDefault="00243AAC">
            <w:pPr>
              <w:jc w:val="center"/>
              <w:rPr>
                <w:b/>
                <w:bCs/>
                <w:lang w:val="sr-Cyrl-CS"/>
              </w:rPr>
            </w:pPr>
            <w:r>
              <w:rPr>
                <w:b/>
                <w:bCs/>
                <w:lang w:val="sr-Cyrl-CS"/>
              </w:rPr>
              <w:t>3</w:t>
            </w:r>
          </w:p>
        </w:tc>
        <w:tc>
          <w:tcPr>
            <w:tcW w:w="468"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243AAC" w:rsidRDefault="00243AAC">
            <w:pPr>
              <w:jc w:val="center"/>
              <w:rPr>
                <w:b/>
                <w:bCs/>
                <w:lang w:val="sr-Cyrl-CS"/>
              </w:rPr>
            </w:pPr>
            <w:r>
              <w:rPr>
                <w:b/>
                <w:bCs/>
                <w:lang w:val="sr-Cyrl-CS"/>
              </w:rPr>
              <w:t>4</w:t>
            </w:r>
          </w:p>
        </w:tc>
        <w:tc>
          <w:tcPr>
            <w:tcW w:w="974"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243AAC" w:rsidRDefault="00243AAC">
            <w:pPr>
              <w:jc w:val="center"/>
              <w:rPr>
                <w:b/>
                <w:bCs/>
                <w:lang w:val="sr-Cyrl-CS"/>
              </w:rPr>
            </w:pPr>
            <w:r>
              <w:rPr>
                <w:b/>
                <w:bCs/>
                <w:lang w:val="sr-Cyrl-CS"/>
              </w:rPr>
              <w:t>5</w:t>
            </w:r>
          </w:p>
        </w:tc>
        <w:tc>
          <w:tcPr>
            <w:tcW w:w="778" w:type="pct"/>
            <w:tcBorders>
              <w:top w:val="single" w:sz="4" w:space="0" w:color="auto"/>
              <w:left w:val="single" w:sz="4" w:space="0" w:color="auto"/>
              <w:bottom w:val="single" w:sz="4" w:space="0" w:color="auto"/>
              <w:right w:val="single" w:sz="4" w:space="0" w:color="auto"/>
            </w:tcBorders>
            <w:shd w:val="clear" w:color="auto" w:fill="BFBFBF"/>
            <w:hideMark/>
          </w:tcPr>
          <w:p w:rsidR="00243AAC" w:rsidRDefault="00243AAC">
            <w:pPr>
              <w:jc w:val="center"/>
              <w:rPr>
                <w:b/>
                <w:bCs/>
                <w:lang w:val="sr-Cyrl-CS"/>
              </w:rPr>
            </w:pPr>
            <w:r>
              <w:rPr>
                <w:b/>
                <w:bCs/>
                <w:lang w:val="sr-Cyrl-CS"/>
              </w:rPr>
              <w:t>6</w:t>
            </w:r>
          </w:p>
        </w:tc>
        <w:tc>
          <w:tcPr>
            <w:tcW w:w="998" w:type="pct"/>
            <w:tcBorders>
              <w:top w:val="single" w:sz="4" w:space="0" w:color="auto"/>
              <w:left w:val="single" w:sz="4" w:space="0" w:color="auto"/>
              <w:bottom w:val="single" w:sz="4" w:space="0" w:color="auto"/>
              <w:right w:val="single" w:sz="4" w:space="0" w:color="auto"/>
            </w:tcBorders>
            <w:shd w:val="clear" w:color="auto" w:fill="BFBFBF"/>
            <w:vAlign w:val="center"/>
            <w:hideMark/>
          </w:tcPr>
          <w:p w:rsidR="00243AAC" w:rsidRDefault="00243AAC">
            <w:pPr>
              <w:jc w:val="center"/>
              <w:rPr>
                <w:b/>
                <w:bCs/>
                <w:lang w:val="sr-Cyrl-CS"/>
              </w:rPr>
            </w:pPr>
            <w:r>
              <w:rPr>
                <w:b/>
                <w:bCs/>
                <w:lang w:val="sr-Cyrl-CS"/>
              </w:rPr>
              <w:t>7</w:t>
            </w:r>
          </w:p>
        </w:tc>
      </w:tr>
      <w:tr w:rsidR="00243AAC" w:rsidTr="00243AAC">
        <w:tc>
          <w:tcPr>
            <w:tcW w:w="282" w:type="pct"/>
            <w:tcBorders>
              <w:top w:val="single" w:sz="4" w:space="0" w:color="auto"/>
              <w:left w:val="single" w:sz="4" w:space="0" w:color="auto"/>
              <w:bottom w:val="single" w:sz="4" w:space="0" w:color="auto"/>
              <w:right w:val="single" w:sz="4" w:space="0" w:color="auto"/>
            </w:tcBorders>
            <w:vAlign w:val="center"/>
            <w:hideMark/>
          </w:tcPr>
          <w:p w:rsidR="00243AAC" w:rsidRDefault="00243AAC">
            <w:pPr>
              <w:jc w:val="center"/>
              <w:rPr>
                <w:b/>
                <w:bCs/>
                <w:lang w:val="sr-Cyrl-CS"/>
              </w:rPr>
            </w:pPr>
            <w:r>
              <w:rPr>
                <w:b/>
                <w:bCs/>
                <w:lang w:val="sr-Cyrl-CS"/>
              </w:rPr>
              <w:t>1.</w:t>
            </w:r>
          </w:p>
        </w:tc>
        <w:tc>
          <w:tcPr>
            <w:tcW w:w="1022" w:type="pct"/>
            <w:tcBorders>
              <w:top w:val="single" w:sz="4" w:space="0" w:color="auto"/>
              <w:left w:val="single" w:sz="4" w:space="0" w:color="auto"/>
              <w:bottom w:val="single" w:sz="4" w:space="0" w:color="auto"/>
              <w:right w:val="single" w:sz="4" w:space="0" w:color="auto"/>
            </w:tcBorders>
            <w:vAlign w:val="center"/>
            <w:hideMark/>
          </w:tcPr>
          <w:p w:rsidR="00243AAC" w:rsidRDefault="00355643" w:rsidP="00996C7B">
            <w:pPr>
              <w:rPr>
                <w:b/>
                <w:lang w:val="sr-Cyrl-CS"/>
              </w:rPr>
            </w:pPr>
            <w:r w:rsidRPr="00355643">
              <w:rPr>
                <w:rFonts w:eastAsia="Arial"/>
                <w:b/>
                <w:lang w:val="ru-RU"/>
              </w:rPr>
              <w:t xml:space="preserve"> </w:t>
            </w:r>
            <w:r w:rsidR="00E23B77">
              <w:rPr>
                <w:b/>
                <w:lang w:val="sr-Cyrl-CS"/>
              </w:rPr>
              <w:t>Опрема</w:t>
            </w:r>
            <w:r w:rsidRPr="00355643">
              <w:rPr>
                <w:b/>
                <w:lang w:val="sr-Cyrl-CS"/>
              </w:rPr>
              <w:t xml:space="preserve"> за хидро станицу са фреквентном регулацијом за препумпну станицу у насељу Војник</w:t>
            </w:r>
          </w:p>
          <w:p w:rsidR="00E23B77" w:rsidRPr="00355643" w:rsidRDefault="0041564A" w:rsidP="00996C7B">
            <w:pPr>
              <w:rPr>
                <w:b/>
                <w:bCs/>
              </w:rPr>
            </w:pPr>
            <w:r>
              <w:rPr>
                <w:b/>
                <w:lang w:val="sr-Cyrl-CS"/>
              </w:rPr>
              <w:t>с</w:t>
            </w:r>
            <w:r w:rsidR="00E23B77">
              <w:rPr>
                <w:b/>
                <w:lang w:val="sr-Cyrl-CS"/>
              </w:rPr>
              <w:t>а инсталисањем</w:t>
            </w:r>
            <w:r>
              <w:rPr>
                <w:b/>
                <w:lang w:val="sr-Cyrl-CS"/>
              </w:rPr>
              <w:t xml:space="preserve"> која треба да се састоји од 3 вертикалне вишестепене пумпе за воду од којих су две радне а једна резервна,од две одговарајуће експанзионе посуде и електроормана са фреквентном регулацијом рада пумпи.</w:t>
            </w:r>
          </w:p>
        </w:tc>
        <w:tc>
          <w:tcPr>
            <w:tcW w:w="477" w:type="pct"/>
            <w:tcBorders>
              <w:top w:val="single" w:sz="4" w:space="0" w:color="auto"/>
              <w:left w:val="single" w:sz="4" w:space="0" w:color="auto"/>
              <w:bottom w:val="single" w:sz="4" w:space="0" w:color="auto"/>
              <w:right w:val="single" w:sz="4" w:space="0" w:color="auto"/>
            </w:tcBorders>
            <w:vAlign w:val="center"/>
            <w:hideMark/>
          </w:tcPr>
          <w:p w:rsidR="00243AAC" w:rsidRDefault="00243AAC">
            <w:pPr>
              <w:jc w:val="center"/>
              <w:rPr>
                <w:b/>
                <w:bCs/>
                <w:lang w:val="sr-Cyrl-CS"/>
              </w:rPr>
            </w:pPr>
            <w:r>
              <w:rPr>
                <w:b/>
                <w:bCs/>
                <w:lang w:val="sr-Cyrl-CS"/>
              </w:rPr>
              <w:t>комад</w:t>
            </w:r>
          </w:p>
        </w:tc>
        <w:tc>
          <w:tcPr>
            <w:tcW w:w="468" w:type="pct"/>
            <w:tcBorders>
              <w:top w:val="single" w:sz="4" w:space="0" w:color="auto"/>
              <w:left w:val="single" w:sz="4" w:space="0" w:color="auto"/>
              <w:bottom w:val="single" w:sz="4" w:space="0" w:color="auto"/>
              <w:right w:val="single" w:sz="4" w:space="0" w:color="auto"/>
            </w:tcBorders>
            <w:vAlign w:val="center"/>
            <w:hideMark/>
          </w:tcPr>
          <w:p w:rsidR="00243AAC" w:rsidRDefault="00243AAC">
            <w:pPr>
              <w:jc w:val="center"/>
              <w:rPr>
                <w:b/>
                <w:bCs/>
                <w:lang w:val="sr-Cyrl-CS"/>
              </w:rPr>
            </w:pPr>
            <w:r>
              <w:rPr>
                <w:b/>
                <w:bCs/>
                <w:lang w:val="sr-Cyrl-CS"/>
              </w:rPr>
              <w:t>1</w:t>
            </w:r>
          </w:p>
        </w:tc>
        <w:tc>
          <w:tcPr>
            <w:tcW w:w="974" w:type="pct"/>
            <w:tcBorders>
              <w:top w:val="single" w:sz="4" w:space="0" w:color="auto"/>
              <w:left w:val="single" w:sz="4" w:space="0" w:color="auto"/>
              <w:bottom w:val="single" w:sz="4" w:space="0" w:color="auto"/>
              <w:right w:val="single" w:sz="4" w:space="0" w:color="auto"/>
            </w:tcBorders>
          </w:tcPr>
          <w:p w:rsidR="00243AAC" w:rsidRDefault="00243AAC">
            <w:pPr>
              <w:jc w:val="both"/>
              <w:rPr>
                <w:b/>
                <w:bCs/>
                <w:lang w:val="sr-Cyrl-CS"/>
              </w:rPr>
            </w:pPr>
          </w:p>
        </w:tc>
        <w:tc>
          <w:tcPr>
            <w:tcW w:w="778" w:type="pct"/>
            <w:tcBorders>
              <w:top w:val="single" w:sz="4" w:space="0" w:color="auto"/>
              <w:left w:val="single" w:sz="4" w:space="0" w:color="auto"/>
              <w:bottom w:val="single" w:sz="4" w:space="0" w:color="auto"/>
              <w:right w:val="single" w:sz="4" w:space="0" w:color="auto"/>
            </w:tcBorders>
          </w:tcPr>
          <w:p w:rsidR="00243AAC" w:rsidRDefault="00243AAC">
            <w:pPr>
              <w:jc w:val="both"/>
              <w:rPr>
                <w:b/>
                <w:bCs/>
                <w:lang w:val="sr-Cyrl-CS"/>
              </w:rPr>
            </w:pPr>
          </w:p>
        </w:tc>
        <w:tc>
          <w:tcPr>
            <w:tcW w:w="998" w:type="pct"/>
            <w:tcBorders>
              <w:top w:val="single" w:sz="4" w:space="0" w:color="auto"/>
              <w:left w:val="single" w:sz="4" w:space="0" w:color="auto"/>
              <w:bottom w:val="single" w:sz="4" w:space="0" w:color="auto"/>
              <w:right w:val="single" w:sz="4" w:space="0" w:color="auto"/>
            </w:tcBorders>
          </w:tcPr>
          <w:p w:rsidR="00243AAC" w:rsidRDefault="00243AAC">
            <w:pPr>
              <w:jc w:val="both"/>
              <w:rPr>
                <w:b/>
                <w:bCs/>
                <w:lang w:val="sr-Cyrl-CS"/>
              </w:rPr>
            </w:pPr>
          </w:p>
        </w:tc>
      </w:tr>
    </w:tbl>
    <w:p w:rsidR="00243AAC" w:rsidRDefault="00243AAC" w:rsidP="00243AAC">
      <w:pPr>
        <w:jc w:val="both"/>
        <w:rPr>
          <w:b/>
          <w:bCs/>
          <w:lang w:val="sr-Cyrl-CS"/>
        </w:rPr>
      </w:pPr>
    </w:p>
    <w:p w:rsidR="00243AAC" w:rsidRDefault="00243AAC" w:rsidP="00243AAC">
      <w:pPr>
        <w:jc w:val="both"/>
        <w:rPr>
          <w:sz w:val="22"/>
          <w:lang w:val="sr-Cyrl-CS"/>
        </w:rPr>
      </w:pPr>
    </w:p>
    <w:p w:rsidR="00243AAC" w:rsidRDefault="00243AAC" w:rsidP="00243AAC">
      <w:pPr>
        <w:jc w:val="both"/>
        <w:rPr>
          <w:lang w:val="sr-Cyrl-CS"/>
        </w:rPr>
      </w:pPr>
      <w:r>
        <w:rPr>
          <w:lang w:val="sr-Cyrl-CS"/>
        </w:rPr>
        <w:t>Упутство за попуњавање обрасца структуре цене:</w:t>
      </w:r>
    </w:p>
    <w:p w:rsidR="00243AAC" w:rsidRDefault="00243AAC" w:rsidP="00243AAC">
      <w:pPr>
        <w:numPr>
          <w:ilvl w:val="0"/>
          <w:numId w:val="20"/>
        </w:numPr>
        <w:jc w:val="both"/>
        <w:rPr>
          <w:lang w:val="sr-Cyrl-CS"/>
        </w:rPr>
      </w:pPr>
      <w:r>
        <w:rPr>
          <w:lang w:val="sr-Cyrl-CS"/>
        </w:rPr>
        <w:t xml:space="preserve">у колону 5. </w:t>
      </w:r>
      <w:r w:rsidR="009B5864">
        <w:rPr>
          <w:lang w:val="sr-Cyrl-CS"/>
        </w:rPr>
        <w:t>У</w:t>
      </w:r>
      <w:r>
        <w:rPr>
          <w:lang w:val="sr-Cyrl-CS"/>
        </w:rPr>
        <w:t>писати</w:t>
      </w:r>
      <w:r w:rsidR="0041564A">
        <w:rPr>
          <w:lang w:val="sr-Cyrl-CS"/>
        </w:rPr>
        <w:t xml:space="preserve"> </w:t>
      </w:r>
      <w:r>
        <w:rPr>
          <w:lang w:val="sr-Cyrl-CS"/>
        </w:rPr>
        <w:t xml:space="preserve">цену </w:t>
      </w:r>
      <w:r w:rsidR="0041564A">
        <w:rPr>
          <w:lang w:val="sr-Cyrl-CS"/>
        </w:rPr>
        <w:t>опреме и инсталисања</w:t>
      </w:r>
      <w:r>
        <w:rPr>
          <w:lang w:val="sr-Cyrl-CS"/>
        </w:rPr>
        <w:t xml:space="preserve"> без ПДВ-а,</w:t>
      </w:r>
    </w:p>
    <w:p w:rsidR="00243AAC" w:rsidRDefault="00243AAC" w:rsidP="00243AAC">
      <w:pPr>
        <w:numPr>
          <w:ilvl w:val="0"/>
          <w:numId w:val="20"/>
        </w:numPr>
        <w:jc w:val="both"/>
        <w:rPr>
          <w:lang w:val="sr-Cyrl-CS"/>
        </w:rPr>
      </w:pPr>
      <w:r>
        <w:rPr>
          <w:lang w:val="sr-Cyrl-CS"/>
        </w:rPr>
        <w:t xml:space="preserve">након обрачунавања ПДВ-а </w:t>
      </w:r>
      <w:r w:rsidR="0041564A">
        <w:rPr>
          <w:lang w:val="sr-Cyrl-CS"/>
        </w:rPr>
        <w:t xml:space="preserve">у колону 7. уписати цену опреме са инсталисањем </w:t>
      </w:r>
      <w:r>
        <w:rPr>
          <w:lang w:val="sr-Cyrl-CS"/>
        </w:rPr>
        <w:t>са ПДВ-ом.</w:t>
      </w:r>
    </w:p>
    <w:p w:rsidR="00243AAC" w:rsidRDefault="00243AAC" w:rsidP="00243AAC">
      <w:pPr>
        <w:jc w:val="both"/>
        <w:rPr>
          <w:lang w:val="sr-Cyrl-CS"/>
        </w:rPr>
      </w:pPr>
    </w:p>
    <w:p w:rsidR="00307553" w:rsidRPr="00DF7182" w:rsidRDefault="00307553" w:rsidP="00DF7182">
      <w:pPr>
        <w:jc w:val="both"/>
        <w:rPr>
          <w:rFonts w:eastAsia="Arial"/>
          <w:lang w:val="ru-RU"/>
        </w:rPr>
      </w:pPr>
      <w:r w:rsidRPr="005B458D">
        <w:rPr>
          <w:rFonts w:eastAsia="Calibri"/>
          <w:iCs/>
          <w:szCs w:val="22"/>
          <w:lang w:val="ru-RU" w:eastAsia="en-US"/>
        </w:rPr>
        <w:t>Понуђачи су дужни да понуде нов</w:t>
      </w:r>
      <w:r w:rsidR="00DF7182">
        <w:rPr>
          <w:rFonts w:eastAsia="Calibri"/>
          <w:iCs/>
          <w:szCs w:val="22"/>
          <w:lang w:val="ru-RU" w:eastAsia="en-US"/>
        </w:rPr>
        <w:t>у</w:t>
      </w:r>
      <w:r w:rsidRPr="005B458D">
        <w:rPr>
          <w:rFonts w:eastAsia="Calibri"/>
          <w:iCs/>
          <w:szCs w:val="22"/>
          <w:lang w:val="ru-RU" w:eastAsia="en-US"/>
        </w:rPr>
        <w:t>, некоришћен</w:t>
      </w:r>
      <w:r w:rsidR="00DF7182">
        <w:rPr>
          <w:rFonts w:eastAsia="Calibri"/>
          <w:iCs/>
          <w:szCs w:val="22"/>
          <w:lang w:val="ru-RU" w:eastAsia="en-US"/>
        </w:rPr>
        <w:t>у</w:t>
      </w:r>
      <w:r w:rsidR="00E23B77">
        <w:rPr>
          <w:lang w:val="sr-Cyrl-CS"/>
        </w:rPr>
        <w:t xml:space="preserve"> опрему </w:t>
      </w:r>
      <w:r w:rsidR="00DF7182" w:rsidRPr="00837E0A">
        <w:rPr>
          <w:lang w:val="sr-Cyrl-CS"/>
        </w:rPr>
        <w:t xml:space="preserve"> за </w:t>
      </w:r>
      <w:r w:rsidR="00E23B77">
        <w:rPr>
          <w:lang w:val="sr-Cyrl-CS"/>
        </w:rPr>
        <w:t>препумпну хидростаницу у насељу Војник са врстом</w:t>
      </w:r>
      <w:r w:rsidR="00DF7182">
        <w:rPr>
          <w:rFonts w:eastAsia="Calibri"/>
          <w:iCs/>
          <w:szCs w:val="22"/>
          <w:lang w:val="ru-RU" w:eastAsia="en-US"/>
        </w:rPr>
        <w:t xml:space="preserve"> </w:t>
      </w:r>
      <w:r w:rsidRPr="005B458D">
        <w:rPr>
          <w:rFonts w:eastAsia="Calibri"/>
          <w:iCs/>
          <w:szCs w:val="22"/>
          <w:lang w:val="ru-RU" w:eastAsia="en-US"/>
        </w:rPr>
        <w:t xml:space="preserve">техничким карактеристикама које је наручилац описао у Техничкој спецификацији. </w:t>
      </w:r>
    </w:p>
    <w:p w:rsidR="00307553" w:rsidRPr="005B458D" w:rsidRDefault="00307553" w:rsidP="00DF7182">
      <w:pPr>
        <w:ind w:firstLine="720"/>
        <w:jc w:val="both"/>
        <w:rPr>
          <w:rFonts w:eastAsia="Calibri"/>
          <w:iCs/>
          <w:szCs w:val="22"/>
          <w:lang w:val="ru-RU" w:eastAsia="en-US"/>
        </w:rPr>
      </w:pPr>
      <w:r w:rsidRPr="005B458D">
        <w:rPr>
          <w:rFonts w:eastAsia="Calibri"/>
          <w:iCs/>
          <w:szCs w:val="22"/>
          <w:lang w:val="ru-RU" w:eastAsia="en-US"/>
        </w:rPr>
        <w:t>У</w:t>
      </w:r>
      <w:r w:rsidR="005B458D">
        <w:rPr>
          <w:rFonts w:eastAsia="Calibri"/>
          <w:iCs/>
          <w:szCs w:val="22"/>
          <w:lang w:val="ru-RU" w:eastAsia="en-US"/>
        </w:rPr>
        <w:t xml:space="preserve"> техничкој спецификацији су дати </w:t>
      </w:r>
      <w:r w:rsidRPr="005B458D">
        <w:rPr>
          <w:rFonts w:eastAsia="Calibri"/>
          <w:iCs/>
          <w:szCs w:val="22"/>
          <w:lang w:val="ru-RU" w:eastAsia="en-US"/>
        </w:rPr>
        <w:t>минимални и довољни услови које понуђена опрема треба да испуни.</w:t>
      </w:r>
    </w:p>
    <w:p w:rsidR="00243AAC" w:rsidRPr="0041564A" w:rsidRDefault="00307553" w:rsidP="0041564A">
      <w:pPr>
        <w:ind w:firstLine="720"/>
        <w:jc w:val="both"/>
        <w:rPr>
          <w:rFonts w:eastAsia="Calibri"/>
          <w:iCs/>
          <w:szCs w:val="22"/>
          <w:lang w:val="ru-RU" w:eastAsia="en-US"/>
        </w:rPr>
      </w:pPr>
      <w:r w:rsidRPr="005B458D">
        <w:rPr>
          <w:rFonts w:eastAsia="Calibri"/>
          <w:iCs/>
          <w:szCs w:val="22"/>
          <w:lang w:val="ru-RU" w:eastAsia="en-US"/>
        </w:rPr>
        <w:t>Понуда понуђача која садржи ниже техничке карактеристике и не садржи све захтеване параметре, неће бити одговарајућа.</w:t>
      </w:r>
    </w:p>
    <w:p w:rsidR="00243AAC" w:rsidRDefault="00243AAC" w:rsidP="00243AAC">
      <w:pPr>
        <w:jc w:val="both"/>
        <w:rPr>
          <w:lang w:val="sr-Cyrl-CS"/>
        </w:rPr>
      </w:pPr>
    </w:p>
    <w:p w:rsidR="00243AAC" w:rsidRDefault="00243AAC" w:rsidP="00243AAC">
      <w:pPr>
        <w:rPr>
          <w:lang w:val="sr-Cyrl-CS"/>
        </w:rPr>
      </w:pPr>
      <w:r w:rsidRPr="005B458D">
        <w:rPr>
          <w:lang w:val="ru-RU"/>
        </w:rPr>
        <w:t>У _____________,_______ 20</w:t>
      </w:r>
      <w:r>
        <w:rPr>
          <w:lang w:val="sr-Cyrl-CS"/>
        </w:rPr>
        <w:t>1</w:t>
      </w:r>
      <w:r w:rsidR="00D52FB2">
        <w:rPr>
          <w:lang w:val="sr-Cyrl-CS"/>
        </w:rPr>
        <w:t>9</w:t>
      </w:r>
      <w:r w:rsidRPr="005B458D">
        <w:rPr>
          <w:lang w:val="ru-RU"/>
        </w:rPr>
        <w:t xml:space="preserve">. </w:t>
      </w:r>
      <w:r>
        <w:rPr>
          <w:lang w:val="sr-Cyrl-CS"/>
        </w:rPr>
        <w:t>г</w:t>
      </w:r>
      <w:r w:rsidRPr="005B458D">
        <w:rPr>
          <w:lang w:val="ru-RU"/>
        </w:rPr>
        <w:t>одине</w:t>
      </w:r>
    </w:p>
    <w:p w:rsidR="00243AAC" w:rsidRDefault="00243AAC" w:rsidP="00243AAC">
      <w:pPr>
        <w:rPr>
          <w:lang w:val="sr-Cyrl-CS"/>
        </w:rPr>
      </w:pPr>
      <w:r w:rsidRPr="005B458D">
        <w:rPr>
          <w:lang w:val="ru-RU"/>
        </w:rPr>
        <w:tab/>
      </w:r>
      <w:r w:rsidRPr="005B458D">
        <w:rPr>
          <w:lang w:val="ru-RU"/>
        </w:rPr>
        <w:tab/>
      </w:r>
      <w:r w:rsidRPr="005B458D">
        <w:rPr>
          <w:lang w:val="ru-RU"/>
        </w:rPr>
        <w:tab/>
      </w:r>
      <w:r w:rsidRPr="005B458D">
        <w:rPr>
          <w:lang w:val="ru-RU"/>
        </w:rPr>
        <w:tab/>
      </w:r>
      <w:r w:rsidRPr="005B458D">
        <w:rPr>
          <w:lang w:val="ru-RU"/>
        </w:rPr>
        <w:tab/>
      </w:r>
      <w:r w:rsidRPr="005B458D">
        <w:rPr>
          <w:lang w:val="ru-RU"/>
        </w:rPr>
        <w:tab/>
      </w:r>
      <w:r w:rsidRPr="005B458D">
        <w:rPr>
          <w:lang w:val="ru-RU"/>
        </w:rPr>
        <w:tab/>
      </w:r>
      <w:r w:rsidRPr="005B458D">
        <w:rPr>
          <w:lang w:val="ru-RU"/>
        </w:rPr>
        <w:tab/>
        <w:t xml:space="preserve">  Потпис овлашћеног лица</w:t>
      </w:r>
    </w:p>
    <w:p w:rsidR="00243AAC" w:rsidRDefault="00243AAC" w:rsidP="00243AAC">
      <w:pPr>
        <w:rPr>
          <w:lang w:val="sr-Cyrl-CS"/>
        </w:rPr>
      </w:pPr>
    </w:p>
    <w:p w:rsidR="00243AAC" w:rsidRPr="005B458D" w:rsidRDefault="00243AAC" w:rsidP="00243AAC">
      <w:pPr>
        <w:rPr>
          <w:lang w:val="ru-RU"/>
        </w:rPr>
      </w:pPr>
      <w:r w:rsidRPr="005B458D">
        <w:rPr>
          <w:lang w:val="ru-RU"/>
        </w:rPr>
        <w:tab/>
      </w:r>
      <w:r w:rsidRPr="005B458D">
        <w:rPr>
          <w:lang w:val="ru-RU"/>
        </w:rPr>
        <w:tab/>
      </w:r>
      <w:r w:rsidRPr="005B458D">
        <w:rPr>
          <w:lang w:val="ru-RU"/>
        </w:rPr>
        <w:tab/>
      </w:r>
      <w:r w:rsidRPr="005B458D">
        <w:rPr>
          <w:lang w:val="ru-RU"/>
        </w:rPr>
        <w:tab/>
      </w:r>
      <w:r w:rsidRPr="005B458D">
        <w:rPr>
          <w:lang w:val="ru-RU"/>
        </w:rPr>
        <w:tab/>
      </w:r>
      <w:r w:rsidRPr="005B458D">
        <w:rPr>
          <w:lang w:val="ru-RU"/>
        </w:rPr>
        <w:tab/>
        <w:t>М.П                _______________________</w:t>
      </w:r>
    </w:p>
    <w:p w:rsidR="00243AAC" w:rsidRDefault="00243AAC" w:rsidP="00243AAC">
      <w:pPr>
        <w:rPr>
          <w:b/>
          <w:bCs/>
          <w:lang w:val="sr-Cyrl-CS"/>
        </w:rPr>
      </w:pPr>
    </w:p>
    <w:p w:rsidR="00243AAC" w:rsidRDefault="00243AAC" w:rsidP="00243AAC">
      <w:pPr>
        <w:pStyle w:val="Style15"/>
        <w:tabs>
          <w:tab w:val="left" w:pos="720"/>
          <w:tab w:val="left" w:pos="5520"/>
        </w:tabs>
        <w:spacing w:before="96" w:line="240" w:lineRule="auto"/>
        <w:rPr>
          <w:lang w:val="sr-Cyrl-CS"/>
        </w:rPr>
      </w:pPr>
    </w:p>
    <w:p w:rsidR="00243AAC" w:rsidRDefault="00243AAC" w:rsidP="00243AAC">
      <w:pPr>
        <w:rPr>
          <w:b/>
          <w:bCs/>
          <w:lang w:val="sr-Cyrl-CS" w:eastAsia="sr-Cyrl-CS"/>
        </w:rPr>
      </w:pPr>
    </w:p>
    <w:p w:rsidR="00243AAC" w:rsidRDefault="00243AAC" w:rsidP="0041564A">
      <w:pPr>
        <w:jc w:val="both"/>
        <w:rPr>
          <w:b/>
          <w:bCs/>
          <w:lang w:val="sr-Cyrl-CS"/>
        </w:rPr>
      </w:pPr>
      <w:r>
        <w:rPr>
          <w:b/>
          <w:bCs/>
          <w:lang w:val="sr-Cyrl-CS"/>
        </w:rPr>
        <w:t xml:space="preserve">ОБРАЗАЦ </w:t>
      </w:r>
      <w:r w:rsidR="00C10076">
        <w:rPr>
          <w:b/>
          <w:bCs/>
          <w:lang w:val="sr-Cyrl-CS" w:eastAsia="sr-Cyrl-CS"/>
        </w:rPr>
        <w:t>10</w:t>
      </w:r>
      <w:r>
        <w:rPr>
          <w:b/>
          <w:bCs/>
          <w:lang w:val="sr-Cyrl-CS"/>
        </w:rPr>
        <w:t xml:space="preserve"> – ТЕХНИЧКА СПЕЦИФИКАЦИЈА ДОБАРА</w:t>
      </w:r>
    </w:p>
    <w:p w:rsidR="00243AAC" w:rsidRPr="00934C62" w:rsidRDefault="00243AAC" w:rsidP="00243AAC">
      <w:pPr>
        <w:rPr>
          <w:b/>
          <w:bCs/>
          <w:lang w:val="en-US"/>
        </w:rPr>
      </w:pPr>
    </w:p>
    <w:p w:rsidR="00E23B77" w:rsidRDefault="00E23B77" w:rsidP="00E23B77">
      <w:pPr>
        <w:rPr>
          <w:rFonts w:eastAsia="Calibri"/>
          <w:b/>
          <w:bCs/>
          <w:u w:val="single"/>
          <w:lang w:val="sr-Cyrl-CS" w:eastAsia="en-US"/>
        </w:rPr>
      </w:pPr>
      <w:r>
        <w:rPr>
          <w:rFonts w:eastAsia="Calibri"/>
          <w:b/>
          <w:bCs/>
          <w:u w:val="single"/>
          <w:lang w:val="sr-Cyrl-CS" w:eastAsia="en-US"/>
        </w:rPr>
        <w:t>Техничка спецификација (карактеристике)</w:t>
      </w:r>
    </w:p>
    <w:p w:rsidR="00E23B77" w:rsidRPr="00DD3A3B" w:rsidRDefault="00E23B77" w:rsidP="00E23B77">
      <w:pPr>
        <w:jc w:val="both"/>
        <w:rPr>
          <w:rFonts w:eastAsia="Calibri"/>
          <w:b/>
          <w:bCs/>
          <w:u w:val="single"/>
          <w:lang w:eastAsia="en-US"/>
        </w:rPr>
      </w:pPr>
      <w:r w:rsidRPr="00DD3A3B">
        <w:rPr>
          <w:rFonts w:eastAsia="Arial"/>
          <w:b/>
          <w:lang w:val="ru-RU"/>
        </w:rPr>
        <w:t xml:space="preserve">Набавка </w:t>
      </w:r>
      <w:r w:rsidRPr="00DD3A3B">
        <w:rPr>
          <w:b/>
          <w:lang w:val="sr-Cyrl-CS"/>
        </w:rPr>
        <w:t>опреме за хидро станицу</w:t>
      </w:r>
      <w:r>
        <w:rPr>
          <w:b/>
          <w:lang w:val="sr-Cyrl-CS"/>
        </w:rPr>
        <w:t>(хидропак систем)</w:t>
      </w:r>
      <w:r w:rsidRPr="00DD3A3B">
        <w:rPr>
          <w:b/>
          <w:lang w:val="sr-Cyrl-CS"/>
        </w:rPr>
        <w:t xml:space="preserve"> са фреквентном регулацијом за препумпну станицу у насељу Војник</w:t>
      </w:r>
      <w:r>
        <w:rPr>
          <w:b/>
          <w:lang w:val="sr-Cyrl-CS"/>
        </w:rPr>
        <w:t xml:space="preserve"> са 2 (две) водеће пумпе и 1 (једном) пилот пумпом, две одговарајуће експанзионе посуде, фреквентним регулатором за управљање пумпама са одговарајућим(прилагодљивим) командним орманом, са инсталисањем у објекту препумпне станице наручиоца.</w:t>
      </w:r>
    </w:p>
    <w:p w:rsidR="00E23B77" w:rsidRDefault="00E23B77" w:rsidP="00E23B77">
      <w:pPr>
        <w:rPr>
          <w:bCs/>
          <w:lang w:val="sr-Cyrl-CS"/>
        </w:rPr>
      </w:pPr>
      <w:r>
        <w:rPr>
          <w:bCs/>
          <w:lang w:val="sr-Cyrl-CS"/>
        </w:rPr>
        <w:t xml:space="preserve">1. Две водеће вертикалне вишестепене центрифугалне пумпе за воду </w:t>
      </w:r>
    </w:p>
    <w:p w:rsidR="00E23B77" w:rsidRDefault="00E23B77" w:rsidP="00E23B77">
      <w:pPr>
        <w:rPr>
          <w:bCs/>
        </w:rPr>
      </w:pPr>
      <w:r>
        <w:rPr>
          <w:bCs/>
          <w:lang w:val="sr-Cyrl-CS"/>
        </w:rPr>
        <w:t xml:space="preserve"> -снага минимум 5,5 К</w:t>
      </w:r>
      <w:r>
        <w:rPr>
          <w:bCs/>
        </w:rPr>
        <w:t>W,максимум 6,0</w:t>
      </w:r>
      <w:r w:rsidRPr="00133ED5">
        <w:rPr>
          <w:bCs/>
          <w:lang w:val="sr-Cyrl-CS"/>
        </w:rPr>
        <w:t xml:space="preserve"> </w:t>
      </w:r>
      <w:r>
        <w:rPr>
          <w:bCs/>
          <w:lang w:val="sr-Cyrl-CS"/>
        </w:rPr>
        <w:t>К</w:t>
      </w:r>
      <w:r>
        <w:rPr>
          <w:bCs/>
        </w:rPr>
        <w:t>W</w:t>
      </w:r>
    </w:p>
    <w:p w:rsidR="00E23B77" w:rsidRDefault="00E23B77" w:rsidP="00E23B77">
      <w:pPr>
        <w:rPr>
          <w:bCs/>
        </w:rPr>
      </w:pPr>
      <w:r>
        <w:rPr>
          <w:bCs/>
        </w:rPr>
        <w:t>2. Једна пилот(резервна) вишестепена центрифугална пумпа за воду</w:t>
      </w:r>
    </w:p>
    <w:p w:rsidR="00E23B77" w:rsidRPr="009C5E95" w:rsidRDefault="00E23B77" w:rsidP="00E23B77">
      <w:pPr>
        <w:rPr>
          <w:bCs/>
        </w:rPr>
      </w:pPr>
      <w:r>
        <w:rPr>
          <w:bCs/>
        </w:rPr>
        <w:t>-снага минимум 1,5 КW,максимум 2,0</w:t>
      </w:r>
      <w:r w:rsidRPr="009C5E95">
        <w:rPr>
          <w:bCs/>
          <w:lang w:val="sr-Cyrl-CS"/>
        </w:rPr>
        <w:t xml:space="preserve"> </w:t>
      </w:r>
      <w:r>
        <w:rPr>
          <w:bCs/>
          <w:lang w:val="sr-Cyrl-CS"/>
        </w:rPr>
        <w:t>К</w:t>
      </w:r>
      <w:r>
        <w:rPr>
          <w:bCs/>
        </w:rPr>
        <w:t>W</w:t>
      </w:r>
    </w:p>
    <w:p w:rsidR="00E23B77" w:rsidRDefault="00E23B77" w:rsidP="00E23B77">
      <w:pPr>
        <w:rPr>
          <w:bCs/>
        </w:rPr>
      </w:pPr>
      <w:r>
        <w:rPr>
          <w:bCs/>
        </w:rPr>
        <w:t xml:space="preserve"> Материјал пумпи:</w:t>
      </w:r>
    </w:p>
    <w:p w:rsidR="00E23B77" w:rsidRDefault="00E23B77" w:rsidP="00E23B77">
      <w:pPr>
        <w:rPr>
          <w:bCs/>
        </w:rPr>
      </w:pPr>
      <w:r>
        <w:rPr>
          <w:bCs/>
        </w:rPr>
        <w:t>-кућиште пумпи: од сивог лива,</w:t>
      </w:r>
    </w:p>
    <w:p w:rsidR="00E23B77" w:rsidRDefault="00E23B77" w:rsidP="00E23B77">
      <w:pPr>
        <w:rPr>
          <w:bCs/>
        </w:rPr>
      </w:pPr>
      <w:r>
        <w:rPr>
          <w:bCs/>
        </w:rPr>
        <w:t>-осовине пумпи: од нерђајућег челика,</w:t>
      </w:r>
    </w:p>
    <w:p w:rsidR="00E23B77" w:rsidRDefault="00E23B77" w:rsidP="00E23B77">
      <w:pPr>
        <w:rPr>
          <w:bCs/>
        </w:rPr>
      </w:pPr>
      <w:r>
        <w:rPr>
          <w:bCs/>
        </w:rPr>
        <w:t xml:space="preserve">-радна кола: од месинга </w:t>
      </w:r>
    </w:p>
    <w:p w:rsidR="00E23B77" w:rsidRDefault="00E23B77" w:rsidP="00E23B77">
      <w:pPr>
        <w:rPr>
          <w:bCs/>
        </w:rPr>
      </w:pPr>
      <w:r w:rsidRPr="00D705A6">
        <w:rPr>
          <w:b/>
          <w:bCs/>
        </w:rPr>
        <w:t xml:space="preserve"> Радне карактеристике пумпи</w:t>
      </w:r>
      <w:r>
        <w:rPr>
          <w:bCs/>
        </w:rPr>
        <w:t>:</w:t>
      </w:r>
    </w:p>
    <w:p w:rsidR="00E23B77" w:rsidRDefault="00E23B77" w:rsidP="00E23B77">
      <w:pPr>
        <w:rPr>
          <w:bCs/>
        </w:rPr>
      </w:pPr>
      <w:r>
        <w:rPr>
          <w:bCs/>
        </w:rPr>
        <w:t>-За питку или технолошку воду без абазрива,</w:t>
      </w:r>
    </w:p>
    <w:p w:rsidR="00E23B77" w:rsidRDefault="00E23B77" w:rsidP="00E23B77">
      <w:pPr>
        <w:rPr>
          <w:bCs/>
        </w:rPr>
      </w:pPr>
      <w:r>
        <w:rPr>
          <w:bCs/>
        </w:rPr>
        <w:t>-припремљену воду по стандарду VDI 2035 или одговарајућим.</w:t>
      </w:r>
    </w:p>
    <w:p w:rsidR="00E23B77" w:rsidRDefault="00E23B77" w:rsidP="00E23B77">
      <w:pPr>
        <w:rPr>
          <w:bCs/>
        </w:rPr>
      </w:pPr>
      <w:r>
        <w:rPr>
          <w:bCs/>
        </w:rPr>
        <w:t>-минимална радна температура до (-15*C) а максимална радна температура (+80*С)</w:t>
      </w:r>
    </w:p>
    <w:p w:rsidR="00E23B77" w:rsidRPr="00FE2AD8" w:rsidRDefault="00E23B77" w:rsidP="00E23B77">
      <w:pPr>
        <w:rPr>
          <w:bCs/>
        </w:rPr>
      </w:pPr>
      <w:r>
        <w:rPr>
          <w:bCs/>
        </w:rPr>
        <w:t>-управљање пумпама преко фреквентних регулатора</w:t>
      </w:r>
    </w:p>
    <w:p w:rsidR="00E23B77" w:rsidRDefault="00E23B77" w:rsidP="00E23B77">
      <w:pPr>
        <w:rPr>
          <w:bCs/>
        </w:rPr>
      </w:pPr>
      <w:r>
        <w:rPr>
          <w:bCs/>
        </w:rPr>
        <w:t>Повезивање са цевоводом:</w:t>
      </w:r>
    </w:p>
    <w:p w:rsidR="00E23B77" w:rsidRDefault="00E23B77" w:rsidP="00E23B77">
      <w:pPr>
        <w:rPr>
          <w:bCs/>
        </w:rPr>
      </w:pPr>
      <w:r>
        <w:rPr>
          <w:bCs/>
        </w:rPr>
        <w:t>-На прикључке за пумпу (улазни и потисни вод) од 2“.</w:t>
      </w:r>
    </w:p>
    <w:p w:rsidR="00E23B77" w:rsidRDefault="00E23B77" w:rsidP="00E23B77">
      <w:pPr>
        <w:rPr>
          <w:bCs/>
        </w:rPr>
      </w:pPr>
      <w:r>
        <w:rPr>
          <w:bCs/>
        </w:rPr>
        <w:t>-поседовање основног постоља за систем(постоље на коме је цео систем постављен).</w:t>
      </w:r>
    </w:p>
    <w:p w:rsidR="00E23B77" w:rsidRDefault="00E23B77" w:rsidP="00E23B77">
      <w:pPr>
        <w:rPr>
          <w:bCs/>
        </w:rPr>
      </w:pPr>
      <w:r>
        <w:rPr>
          <w:bCs/>
        </w:rPr>
        <w:t>-Две експанзионе посуде одговарајуће запремине прилагодљиве јачини пумпи,</w:t>
      </w:r>
    </w:p>
    <w:p w:rsidR="00E23B77" w:rsidRPr="00D705A6" w:rsidRDefault="00E23B77" w:rsidP="00E23B77">
      <w:pPr>
        <w:rPr>
          <w:bCs/>
        </w:rPr>
      </w:pPr>
      <w:r>
        <w:rPr>
          <w:bCs/>
        </w:rPr>
        <w:t>3.Командни електро орман са фреквентном регулацијом прилагођен јачини и габариту пумпи за воду,  за аутоматску контролу свих пумпи.</w:t>
      </w:r>
    </w:p>
    <w:p w:rsidR="00243AAC" w:rsidRDefault="00243AAC" w:rsidP="002021AF">
      <w:pPr>
        <w:jc w:val="both"/>
        <w:rPr>
          <w:b/>
          <w:lang w:val="sr-Cyrl-CS"/>
        </w:rPr>
      </w:pPr>
    </w:p>
    <w:p w:rsidR="00E23B77" w:rsidRDefault="00E23B77" w:rsidP="002021AF">
      <w:pPr>
        <w:jc w:val="both"/>
        <w:rPr>
          <w:b/>
          <w:lang w:val="sr-Cyrl-CS"/>
        </w:rPr>
      </w:pPr>
    </w:p>
    <w:p w:rsidR="00E23B77" w:rsidRDefault="00E23B77" w:rsidP="002021AF">
      <w:pPr>
        <w:jc w:val="both"/>
        <w:rPr>
          <w:b/>
          <w:lang w:val="sr-Cyrl-CS"/>
        </w:rPr>
      </w:pPr>
    </w:p>
    <w:p w:rsidR="00E23B77" w:rsidRDefault="00E23B77" w:rsidP="002021AF">
      <w:pPr>
        <w:jc w:val="both"/>
        <w:rPr>
          <w:b/>
          <w:lang w:val="sr-Cyrl-CS"/>
        </w:rPr>
      </w:pPr>
    </w:p>
    <w:p w:rsidR="00307553" w:rsidRPr="005B458D" w:rsidRDefault="00307553" w:rsidP="002021AF">
      <w:pPr>
        <w:jc w:val="both"/>
        <w:rPr>
          <w:lang w:val="ru-RU"/>
        </w:rPr>
      </w:pPr>
      <w:r w:rsidRPr="005B458D">
        <w:rPr>
          <w:b/>
          <w:lang w:val="ru-RU"/>
        </w:rPr>
        <w:t>НАПОМЕНА:</w:t>
      </w:r>
      <w:r w:rsidRPr="005B458D">
        <w:rPr>
          <w:lang w:val="ru-RU"/>
        </w:rPr>
        <w:t xml:space="preserve"> Наведене техничке карактеристике и технички услови представљају минималне захтеве наручиоца и елиминационог су карактера.</w:t>
      </w:r>
    </w:p>
    <w:p w:rsidR="00307553" w:rsidRPr="005B458D" w:rsidRDefault="00307553" w:rsidP="002021AF">
      <w:pPr>
        <w:jc w:val="both"/>
        <w:rPr>
          <w:lang w:val="ru-RU"/>
        </w:rPr>
      </w:pPr>
      <w:r w:rsidRPr="005B458D">
        <w:rPr>
          <w:lang w:val="ru-RU"/>
        </w:rPr>
        <w:t>Наручилац може од понуђача захтевати да поднесе одговарајућа документа којима потврђује испуњеност техничких услова. Понуда која не испуњава све техничке услове биће одбијена као неодговарајућа.</w:t>
      </w:r>
    </w:p>
    <w:p w:rsidR="00307553" w:rsidRPr="005B458D" w:rsidRDefault="00307553" w:rsidP="00307553">
      <w:pPr>
        <w:rPr>
          <w:lang w:val="ru-RU"/>
        </w:rPr>
      </w:pPr>
    </w:p>
    <w:p w:rsidR="00307553" w:rsidRPr="00934C62" w:rsidRDefault="00307553" w:rsidP="00307553">
      <w:pPr>
        <w:jc w:val="both"/>
        <w:rPr>
          <w:rFonts w:eastAsia="Calibri"/>
          <w:iCs/>
          <w:szCs w:val="22"/>
          <w:lang w:eastAsia="en-US"/>
        </w:rPr>
      </w:pPr>
      <w:r w:rsidRPr="0073696E">
        <w:rPr>
          <w:b/>
          <w:bCs/>
          <w:spacing w:val="-1"/>
          <w:lang w:val="sr-Cyrl-CS"/>
        </w:rPr>
        <w:t>Понуђач је дужан</w:t>
      </w:r>
      <w:r w:rsidRPr="0073696E">
        <w:rPr>
          <w:bCs/>
          <w:spacing w:val="-1"/>
          <w:lang w:val="sr-Cyrl-CS"/>
        </w:rPr>
        <w:t xml:space="preserve"> д</w:t>
      </w:r>
      <w:r w:rsidRPr="005B458D">
        <w:rPr>
          <w:bCs/>
          <w:spacing w:val="-1"/>
          <w:lang w:val="ru-RU"/>
        </w:rPr>
        <w:t>а</w:t>
      </w:r>
      <w:r w:rsidRPr="0073696E">
        <w:rPr>
          <w:bCs/>
          <w:spacing w:val="-1"/>
          <w:lang w:val="sr-Cyrl-CS"/>
        </w:rPr>
        <w:t xml:space="preserve"> у оквиру понуде</w:t>
      </w:r>
      <w:r>
        <w:rPr>
          <w:bCs/>
          <w:spacing w:val="-1"/>
          <w:lang w:val="sr-Cyrl-CS"/>
        </w:rPr>
        <w:t>уз Образац 2достави</w:t>
      </w:r>
      <w:r w:rsidRPr="0073696E">
        <w:rPr>
          <w:bCs/>
          <w:lang w:val="sr-Cyrl-CS"/>
        </w:rPr>
        <w:t>к</w:t>
      </w:r>
      <w:r w:rsidRPr="005B458D">
        <w:rPr>
          <w:bCs/>
          <w:spacing w:val="-2"/>
          <w:lang w:val="ru-RU"/>
        </w:rPr>
        <w:t>а</w:t>
      </w:r>
      <w:r w:rsidRPr="005B458D">
        <w:rPr>
          <w:bCs/>
          <w:spacing w:val="5"/>
          <w:lang w:val="ru-RU"/>
        </w:rPr>
        <w:t>т</w:t>
      </w:r>
      <w:r w:rsidRPr="005B458D">
        <w:rPr>
          <w:bCs/>
          <w:spacing w:val="-1"/>
          <w:lang w:val="ru-RU"/>
        </w:rPr>
        <w:t>а</w:t>
      </w:r>
      <w:r w:rsidRPr="005B458D">
        <w:rPr>
          <w:bCs/>
          <w:spacing w:val="1"/>
          <w:lang w:val="ru-RU"/>
        </w:rPr>
        <w:t>лог-</w:t>
      </w:r>
      <w:r w:rsidRPr="005B458D">
        <w:rPr>
          <w:bCs/>
          <w:lang w:val="ru-RU"/>
        </w:rPr>
        <w:t>пр</w:t>
      </w:r>
      <w:r w:rsidRPr="005B458D">
        <w:rPr>
          <w:bCs/>
          <w:spacing w:val="1"/>
          <w:lang w:val="ru-RU"/>
        </w:rPr>
        <w:t>о</w:t>
      </w:r>
      <w:r w:rsidRPr="005B458D">
        <w:rPr>
          <w:bCs/>
          <w:lang w:val="ru-RU"/>
        </w:rPr>
        <w:t>с</w:t>
      </w:r>
      <w:r w:rsidRPr="005B458D">
        <w:rPr>
          <w:bCs/>
          <w:spacing w:val="1"/>
          <w:lang w:val="ru-RU"/>
        </w:rPr>
        <w:t>п</w:t>
      </w:r>
      <w:r w:rsidRPr="005B458D">
        <w:rPr>
          <w:bCs/>
          <w:lang w:val="ru-RU"/>
        </w:rPr>
        <w:t>е</w:t>
      </w:r>
      <w:r w:rsidRPr="005B458D">
        <w:rPr>
          <w:bCs/>
          <w:spacing w:val="-2"/>
          <w:lang w:val="ru-RU"/>
        </w:rPr>
        <w:t>к</w:t>
      </w:r>
      <w:r w:rsidRPr="005B458D">
        <w:rPr>
          <w:bCs/>
          <w:lang w:val="ru-RU"/>
        </w:rPr>
        <w:t xml:space="preserve">т </w:t>
      </w:r>
      <w:r w:rsidRPr="005B458D">
        <w:rPr>
          <w:bCs/>
          <w:spacing w:val="-2"/>
          <w:lang w:val="ru-RU"/>
        </w:rPr>
        <w:t>с</w:t>
      </w:r>
      <w:r w:rsidRPr="005B458D">
        <w:rPr>
          <w:bCs/>
          <w:lang w:val="ru-RU"/>
        </w:rPr>
        <w:t>а</w:t>
      </w:r>
      <w:r w:rsidRPr="005B458D">
        <w:rPr>
          <w:bCs/>
          <w:spacing w:val="-1"/>
          <w:lang w:val="ru-RU"/>
        </w:rPr>
        <w:t>фо</w:t>
      </w:r>
      <w:r w:rsidRPr="005B458D">
        <w:rPr>
          <w:bCs/>
          <w:spacing w:val="3"/>
          <w:lang w:val="ru-RU"/>
        </w:rPr>
        <w:t>т</w:t>
      </w:r>
      <w:r w:rsidRPr="005B458D">
        <w:rPr>
          <w:bCs/>
          <w:spacing w:val="1"/>
          <w:lang w:val="ru-RU"/>
        </w:rPr>
        <w:t>ог</w:t>
      </w:r>
      <w:r w:rsidRPr="005B458D">
        <w:rPr>
          <w:bCs/>
          <w:lang w:val="ru-RU"/>
        </w:rPr>
        <w:t>р</w:t>
      </w:r>
      <w:r w:rsidRPr="005B458D">
        <w:rPr>
          <w:bCs/>
          <w:spacing w:val="1"/>
          <w:lang w:val="ru-RU"/>
        </w:rPr>
        <w:t>а</w:t>
      </w:r>
      <w:r w:rsidRPr="005B458D">
        <w:rPr>
          <w:bCs/>
          <w:spacing w:val="-1"/>
          <w:lang w:val="ru-RU"/>
        </w:rPr>
        <w:t>ф</w:t>
      </w:r>
      <w:r w:rsidRPr="005B458D">
        <w:rPr>
          <w:bCs/>
          <w:lang w:val="ru-RU"/>
        </w:rPr>
        <w:t>и</w:t>
      </w:r>
      <w:r w:rsidRPr="005B458D">
        <w:rPr>
          <w:bCs/>
          <w:spacing w:val="1"/>
          <w:lang w:val="ru-RU"/>
        </w:rPr>
        <w:t>јам</w:t>
      </w:r>
      <w:r w:rsidRPr="005B458D">
        <w:rPr>
          <w:bCs/>
          <w:lang w:val="ru-RU"/>
        </w:rPr>
        <w:t>аи</w:t>
      </w:r>
      <w:r w:rsidRPr="005B458D">
        <w:rPr>
          <w:bCs/>
          <w:spacing w:val="3"/>
          <w:lang w:val="ru-RU"/>
        </w:rPr>
        <w:t>т</w:t>
      </w:r>
      <w:r w:rsidRPr="005B458D">
        <w:rPr>
          <w:bCs/>
          <w:lang w:val="ru-RU"/>
        </w:rPr>
        <w:t>е</w:t>
      </w:r>
      <w:r w:rsidRPr="005B458D">
        <w:rPr>
          <w:bCs/>
          <w:spacing w:val="-1"/>
          <w:lang w:val="ru-RU"/>
        </w:rPr>
        <w:t>х</w:t>
      </w:r>
      <w:r w:rsidRPr="005B458D">
        <w:rPr>
          <w:bCs/>
          <w:lang w:val="ru-RU"/>
        </w:rPr>
        <w:t>н</w:t>
      </w:r>
      <w:r w:rsidRPr="005B458D">
        <w:rPr>
          <w:bCs/>
          <w:spacing w:val="1"/>
          <w:lang w:val="ru-RU"/>
        </w:rPr>
        <w:t>и</w:t>
      </w:r>
      <w:r w:rsidRPr="005B458D">
        <w:rPr>
          <w:bCs/>
          <w:lang w:val="ru-RU"/>
        </w:rPr>
        <w:t>ч</w:t>
      </w:r>
      <w:r w:rsidRPr="005B458D">
        <w:rPr>
          <w:bCs/>
          <w:spacing w:val="1"/>
          <w:lang w:val="ru-RU"/>
        </w:rPr>
        <w:t>к</w:t>
      </w:r>
      <w:r w:rsidRPr="005B458D">
        <w:rPr>
          <w:bCs/>
          <w:lang w:val="ru-RU"/>
        </w:rPr>
        <w:t>им к</w:t>
      </w:r>
      <w:r w:rsidRPr="005B458D">
        <w:rPr>
          <w:bCs/>
          <w:spacing w:val="1"/>
          <w:lang w:val="ru-RU"/>
        </w:rPr>
        <w:t>а</w:t>
      </w:r>
      <w:r w:rsidRPr="005B458D">
        <w:rPr>
          <w:bCs/>
          <w:lang w:val="ru-RU"/>
        </w:rPr>
        <w:t>р</w:t>
      </w:r>
      <w:r w:rsidRPr="005B458D">
        <w:rPr>
          <w:bCs/>
          <w:spacing w:val="1"/>
          <w:lang w:val="ru-RU"/>
        </w:rPr>
        <w:t>а</w:t>
      </w:r>
      <w:r w:rsidRPr="005B458D">
        <w:rPr>
          <w:bCs/>
          <w:spacing w:val="-2"/>
          <w:lang w:val="ru-RU"/>
        </w:rPr>
        <w:t>к</w:t>
      </w:r>
      <w:r w:rsidRPr="005B458D">
        <w:rPr>
          <w:bCs/>
          <w:spacing w:val="5"/>
          <w:lang w:val="ru-RU"/>
        </w:rPr>
        <w:t>т</w:t>
      </w:r>
      <w:r w:rsidRPr="005B458D">
        <w:rPr>
          <w:bCs/>
          <w:lang w:val="ru-RU"/>
        </w:rPr>
        <w:t>ери</w:t>
      </w:r>
      <w:r w:rsidRPr="005B458D">
        <w:rPr>
          <w:bCs/>
          <w:spacing w:val="-2"/>
          <w:lang w:val="ru-RU"/>
        </w:rPr>
        <w:t>с</w:t>
      </w:r>
      <w:r w:rsidRPr="005B458D">
        <w:rPr>
          <w:bCs/>
          <w:spacing w:val="3"/>
          <w:lang w:val="ru-RU"/>
        </w:rPr>
        <w:t>т</w:t>
      </w:r>
      <w:r w:rsidRPr="005B458D">
        <w:rPr>
          <w:bCs/>
          <w:lang w:val="ru-RU"/>
        </w:rPr>
        <w:t>и</w:t>
      </w:r>
      <w:r w:rsidRPr="005B458D">
        <w:rPr>
          <w:bCs/>
          <w:spacing w:val="1"/>
          <w:lang w:val="ru-RU"/>
        </w:rPr>
        <w:t>к</w:t>
      </w:r>
      <w:r w:rsidRPr="005B458D">
        <w:rPr>
          <w:bCs/>
          <w:spacing w:val="-1"/>
          <w:lang w:val="ru-RU"/>
        </w:rPr>
        <w:t>а</w:t>
      </w:r>
      <w:r w:rsidRPr="005B458D">
        <w:rPr>
          <w:bCs/>
          <w:spacing w:val="1"/>
          <w:lang w:val="ru-RU"/>
        </w:rPr>
        <w:t>м</w:t>
      </w:r>
      <w:r w:rsidRPr="005B458D">
        <w:rPr>
          <w:bCs/>
          <w:lang w:val="ru-RU"/>
        </w:rPr>
        <w:t xml:space="preserve">а </w:t>
      </w:r>
      <w:r w:rsidR="002021AF">
        <w:rPr>
          <w:bCs/>
          <w:lang w:val="ru-RU"/>
        </w:rPr>
        <w:t>–</w:t>
      </w:r>
      <w:r w:rsidRPr="005B458D">
        <w:rPr>
          <w:bCs/>
          <w:lang w:val="ru-RU"/>
        </w:rPr>
        <w:t>с</w:t>
      </w:r>
      <w:r w:rsidRPr="005B458D">
        <w:rPr>
          <w:bCs/>
          <w:spacing w:val="1"/>
          <w:lang w:val="ru-RU"/>
        </w:rPr>
        <w:t>п</w:t>
      </w:r>
      <w:r w:rsidRPr="005B458D">
        <w:rPr>
          <w:bCs/>
          <w:lang w:val="ru-RU"/>
        </w:rPr>
        <w:t>е</w:t>
      </w:r>
      <w:r w:rsidRPr="005B458D">
        <w:rPr>
          <w:bCs/>
          <w:spacing w:val="1"/>
          <w:lang w:val="ru-RU"/>
        </w:rPr>
        <w:t>ц</w:t>
      </w:r>
      <w:r w:rsidRPr="005B458D">
        <w:rPr>
          <w:bCs/>
          <w:spacing w:val="-2"/>
          <w:lang w:val="ru-RU"/>
        </w:rPr>
        <w:t>и</w:t>
      </w:r>
      <w:r w:rsidRPr="005B458D">
        <w:rPr>
          <w:bCs/>
          <w:spacing w:val="-1"/>
          <w:lang w:val="ru-RU"/>
        </w:rPr>
        <w:t>ф</w:t>
      </w:r>
      <w:r w:rsidRPr="005B458D">
        <w:rPr>
          <w:bCs/>
          <w:lang w:val="ru-RU"/>
        </w:rPr>
        <w:t>и</w:t>
      </w:r>
      <w:r w:rsidRPr="005B458D">
        <w:rPr>
          <w:bCs/>
          <w:spacing w:val="1"/>
          <w:lang w:val="ru-RU"/>
        </w:rPr>
        <w:t>ка</w:t>
      </w:r>
      <w:r w:rsidRPr="005B458D">
        <w:rPr>
          <w:bCs/>
          <w:lang w:val="ru-RU"/>
        </w:rPr>
        <w:t>ц</w:t>
      </w:r>
      <w:r w:rsidRPr="005B458D">
        <w:rPr>
          <w:bCs/>
          <w:spacing w:val="1"/>
          <w:lang w:val="ru-RU"/>
        </w:rPr>
        <w:t>иј</w:t>
      </w:r>
      <w:r w:rsidR="00C10076">
        <w:rPr>
          <w:bCs/>
          <w:spacing w:val="1"/>
          <w:lang w:val="ru-RU"/>
        </w:rPr>
        <w:t xml:space="preserve">ом опреме </w:t>
      </w:r>
      <w:r w:rsidRPr="005B458D">
        <w:rPr>
          <w:bCs/>
          <w:lang w:val="ru-RU"/>
        </w:rPr>
        <w:t>к</w:t>
      </w:r>
      <w:r w:rsidRPr="005B458D">
        <w:rPr>
          <w:bCs/>
          <w:spacing w:val="-1"/>
          <w:lang w:val="ru-RU"/>
        </w:rPr>
        <w:t>о</w:t>
      </w:r>
      <w:r w:rsidRPr="005B458D">
        <w:rPr>
          <w:bCs/>
          <w:spacing w:val="1"/>
          <w:lang w:val="ru-RU"/>
        </w:rPr>
        <w:t>ј</w:t>
      </w:r>
      <w:r w:rsidR="00C10076">
        <w:rPr>
          <w:bCs/>
          <w:lang w:val="ru-RU"/>
        </w:rPr>
        <w:t xml:space="preserve">а </w:t>
      </w:r>
      <w:r w:rsidRPr="005B458D">
        <w:rPr>
          <w:bCs/>
          <w:lang w:val="ru-RU"/>
        </w:rPr>
        <w:t>се н</w:t>
      </w:r>
      <w:r w:rsidRPr="005B458D">
        <w:rPr>
          <w:bCs/>
          <w:spacing w:val="1"/>
          <w:lang w:val="ru-RU"/>
        </w:rPr>
        <w:t>у</w:t>
      </w:r>
      <w:r w:rsidRPr="005B458D">
        <w:rPr>
          <w:bCs/>
          <w:lang w:val="ru-RU"/>
        </w:rPr>
        <w:t>ди,у</w:t>
      </w:r>
      <w:r w:rsidR="00C10076">
        <w:rPr>
          <w:bCs/>
          <w:lang w:val="ru-RU"/>
        </w:rPr>
        <w:t xml:space="preserve"> </w:t>
      </w:r>
      <w:r w:rsidRPr="005B458D">
        <w:rPr>
          <w:bCs/>
          <w:lang w:val="ru-RU"/>
        </w:rPr>
        <w:t>п</w:t>
      </w:r>
      <w:r w:rsidRPr="005B458D">
        <w:rPr>
          <w:bCs/>
          <w:spacing w:val="1"/>
          <w:lang w:val="ru-RU"/>
        </w:rPr>
        <w:t>а</w:t>
      </w:r>
      <w:r w:rsidRPr="005B458D">
        <w:rPr>
          <w:bCs/>
          <w:lang w:val="ru-RU"/>
        </w:rPr>
        <w:t>п</w:t>
      </w:r>
      <w:r w:rsidRPr="005B458D">
        <w:rPr>
          <w:bCs/>
          <w:spacing w:val="1"/>
          <w:lang w:val="ru-RU"/>
        </w:rPr>
        <w:t>и</w:t>
      </w:r>
      <w:r w:rsidRPr="005B458D">
        <w:rPr>
          <w:bCs/>
          <w:lang w:val="ru-RU"/>
        </w:rPr>
        <w:t>рн</w:t>
      </w:r>
      <w:r w:rsidRPr="005B458D">
        <w:rPr>
          <w:bCs/>
          <w:spacing w:val="-1"/>
          <w:lang w:val="ru-RU"/>
        </w:rPr>
        <w:t>о</w:t>
      </w:r>
      <w:r w:rsidRPr="005B458D">
        <w:rPr>
          <w:bCs/>
          <w:lang w:val="ru-RU"/>
        </w:rPr>
        <w:t>м</w:t>
      </w:r>
      <w:r w:rsidR="00C10076">
        <w:rPr>
          <w:bCs/>
          <w:lang w:val="ru-RU"/>
        </w:rPr>
        <w:t xml:space="preserve"> </w:t>
      </w:r>
      <w:r w:rsidRPr="005B458D">
        <w:rPr>
          <w:bCs/>
          <w:spacing w:val="-1"/>
          <w:lang w:val="ru-RU"/>
        </w:rPr>
        <w:t>о</w:t>
      </w:r>
      <w:r w:rsidRPr="005B458D">
        <w:rPr>
          <w:bCs/>
          <w:spacing w:val="1"/>
          <w:lang w:val="ru-RU"/>
        </w:rPr>
        <w:t>бл</w:t>
      </w:r>
      <w:r w:rsidRPr="005B458D">
        <w:rPr>
          <w:bCs/>
          <w:lang w:val="ru-RU"/>
        </w:rPr>
        <w:t>и</w:t>
      </w:r>
      <w:r w:rsidRPr="005B458D">
        <w:rPr>
          <w:bCs/>
          <w:spacing w:val="1"/>
          <w:lang w:val="ru-RU"/>
        </w:rPr>
        <w:t>к</w:t>
      </w:r>
      <w:r w:rsidRPr="005B458D">
        <w:rPr>
          <w:bCs/>
          <w:lang w:val="ru-RU"/>
        </w:rPr>
        <w:t>у</w:t>
      </w:r>
      <w:r w:rsidRPr="005B458D">
        <w:rPr>
          <w:bCs/>
          <w:spacing w:val="1"/>
          <w:lang w:val="ru-RU"/>
        </w:rPr>
        <w:t>(у</w:t>
      </w:r>
      <w:r w:rsidRPr="005B458D">
        <w:rPr>
          <w:bCs/>
          <w:lang w:val="ru-RU"/>
        </w:rPr>
        <w:t>к</w:t>
      </w:r>
      <w:r w:rsidRPr="005B458D">
        <w:rPr>
          <w:bCs/>
          <w:spacing w:val="1"/>
          <w:lang w:val="ru-RU"/>
        </w:rPr>
        <w:t>ол</w:t>
      </w:r>
      <w:r w:rsidRPr="005B458D">
        <w:rPr>
          <w:bCs/>
          <w:lang w:val="ru-RU"/>
        </w:rPr>
        <w:t>и</w:t>
      </w:r>
      <w:r w:rsidRPr="005B458D">
        <w:rPr>
          <w:bCs/>
          <w:spacing w:val="-1"/>
          <w:lang w:val="ru-RU"/>
        </w:rPr>
        <w:t>к</w:t>
      </w:r>
      <w:r w:rsidRPr="005B458D">
        <w:rPr>
          <w:bCs/>
          <w:lang w:val="ru-RU"/>
        </w:rPr>
        <w:t>о</w:t>
      </w:r>
      <w:r w:rsidR="00C10076">
        <w:rPr>
          <w:bCs/>
          <w:lang w:val="ru-RU"/>
        </w:rPr>
        <w:t xml:space="preserve"> </w:t>
      </w:r>
      <w:r w:rsidRPr="005B458D">
        <w:rPr>
          <w:bCs/>
          <w:spacing w:val="1"/>
          <w:lang w:val="ru-RU"/>
        </w:rPr>
        <w:t>ј</w:t>
      </w:r>
      <w:r w:rsidRPr="005B458D">
        <w:rPr>
          <w:bCs/>
          <w:lang w:val="ru-RU"/>
        </w:rPr>
        <w:t>е</w:t>
      </w:r>
      <w:r w:rsidR="00C10076">
        <w:rPr>
          <w:bCs/>
          <w:lang w:val="ru-RU"/>
        </w:rPr>
        <w:t xml:space="preserve"> </w:t>
      </w:r>
      <w:r w:rsidRPr="005B458D">
        <w:rPr>
          <w:bCs/>
          <w:spacing w:val="-2"/>
          <w:lang w:val="ru-RU"/>
        </w:rPr>
        <w:t>к</w:t>
      </w:r>
      <w:r w:rsidRPr="005B458D">
        <w:rPr>
          <w:bCs/>
          <w:spacing w:val="-1"/>
          <w:lang w:val="ru-RU"/>
        </w:rPr>
        <w:t>а</w:t>
      </w:r>
      <w:r w:rsidRPr="005B458D">
        <w:rPr>
          <w:bCs/>
          <w:spacing w:val="3"/>
          <w:lang w:val="ru-RU"/>
        </w:rPr>
        <w:t>т</w:t>
      </w:r>
      <w:r w:rsidRPr="005B458D">
        <w:rPr>
          <w:bCs/>
          <w:spacing w:val="1"/>
          <w:lang w:val="ru-RU"/>
        </w:rPr>
        <w:t>а</w:t>
      </w:r>
      <w:r w:rsidRPr="005B458D">
        <w:rPr>
          <w:bCs/>
          <w:spacing w:val="-1"/>
          <w:lang w:val="ru-RU"/>
        </w:rPr>
        <w:t>л</w:t>
      </w:r>
      <w:r w:rsidRPr="005B458D">
        <w:rPr>
          <w:bCs/>
          <w:spacing w:val="1"/>
          <w:lang w:val="ru-RU"/>
        </w:rPr>
        <w:t>о</w:t>
      </w:r>
      <w:r w:rsidRPr="005B458D">
        <w:rPr>
          <w:bCs/>
          <w:spacing w:val="3"/>
          <w:lang w:val="ru-RU"/>
        </w:rPr>
        <w:t>г</w:t>
      </w:r>
      <w:r w:rsidRPr="005B458D">
        <w:rPr>
          <w:bCs/>
          <w:spacing w:val="1"/>
          <w:lang w:val="ru-RU"/>
        </w:rPr>
        <w:t>-</w:t>
      </w:r>
      <w:r w:rsidRPr="005B458D">
        <w:rPr>
          <w:bCs/>
          <w:lang w:val="ru-RU"/>
        </w:rPr>
        <w:t>пр</w:t>
      </w:r>
      <w:r w:rsidRPr="005B458D">
        <w:rPr>
          <w:bCs/>
          <w:spacing w:val="1"/>
          <w:lang w:val="ru-RU"/>
        </w:rPr>
        <w:t>о</w:t>
      </w:r>
      <w:r w:rsidRPr="005B458D">
        <w:rPr>
          <w:bCs/>
          <w:spacing w:val="-2"/>
          <w:lang w:val="ru-RU"/>
        </w:rPr>
        <w:t>с</w:t>
      </w:r>
      <w:r w:rsidRPr="005B458D">
        <w:rPr>
          <w:bCs/>
          <w:lang w:val="ru-RU"/>
        </w:rPr>
        <w:t>п</w:t>
      </w:r>
      <w:r w:rsidRPr="005B458D">
        <w:rPr>
          <w:bCs/>
          <w:spacing w:val="1"/>
          <w:lang w:val="ru-RU"/>
        </w:rPr>
        <w:t>е</w:t>
      </w:r>
      <w:r w:rsidRPr="005B458D">
        <w:rPr>
          <w:bCs/>
          <w:spacing w:val="-2"/>
          <w:lang w:val="ru-RU"/>
        </w:rPr>
        <w:t>к</w:t>
      </w:r>
      <w:r w:rsidRPr="005B458D">
        <w:rPr>
          <w:bCs/>
          <w:lang w:val="ru-RU"/>
        </w:rPr>
        <w:t>т на</w:t>
      </w:r>
      <w:r w:rsidR="00C10076">
        <w:rPr>
          <w:bCs/>
          <w:lang w:val="ru-RU"/>
        </w:rPr>
        <w:t xml:space="preserve"> </w:t>
      </w:r>
      <w:r w:rsidRPr="005B458D">
        <w:rPr>
          <w:bCs/>
          <w:spacing w:val="-2"/>
          <w:lang w:val="ru-RU"/>
        </w:rPr>
        <w:t>с</w:t>
      </w:r>
      <w:r w:rsidRPr="005B458D">
        <w:rPr>
          <w:bCs/>
          <w:spacing w:val="5"/>
          <w:lang w:val="ru-RU"/>
        </w:rPr>
        <w:t>т</w:t>
      </w:r>
      <w:r w:rsidRPr="005B458D">
        <w:rPr>
          <w:bCs/>
          <w:lang w:val="ru-RU"/>
        </w:rPr>
        <w:t>р</w:t>
      </w:r>
      <w:r w:rsidRPr="005B458D">
        <w:rPr>
          <w:bCs/>
          <w:spacing w:val="1"/>
          <w:lang w:val="ru-RU"/>
        </w:rPr>
        <w:t>а</w:t>
      </w:r>
      <w:r w:rsidRPr="005B458D">
        <w:rPr>
          <w:bCs/>
          <w:lang w:val="ru-RU"/>
        </w:rPr>
        <w:t>н</w:t>
      </w:r>
      <w:r w:rsidRPr="005B458D">
        <w:rPr>
          <w:bCs/>
          <w:spacing w:val="1"/>
          <w:lang w:val="ru-RU"/>
        </w:rPr>
        <w:t>о</w:t>
      </w:r>
      <w:r w:rsidRPr="005B458D">
        <w:rPr>
          <w:bCs/>
          <w:lang w:val="ru-RU"/>
        </w:rPr>
        <w:t>м</w:t>
      </w:r>
      <w:r w:rsidRPr="005B458D">
        <w:rPr>
          <w:bCs/>
          <w:spacing w:val="1"/>
          <w:lang w:val="ru-RU"/>
        </w:rPr>
        <w:t xml:space="preserve"> ј</w:t>
      </w:r>
      <w:r w:rsidRPr="005B458D">
        <w:rPr>
          <w:bCs/>
          <w:lang w:val="ru-RU"/>
        </w:rPr>
        <w:t>език</w:t>
      </w:r>
      <w:r w:rsidRPr="005B458D">
        <w:rPr>
          <w:bCs/>
          <w:spacing w:val="1"/>
          <w:lang w:val="ru-RU"/>
        </w:rPr>
        <w:t>у</w:t>
      </w:r>
      <w:r w:rsidRPr="005B458D">
        <w:rPr>
          <w:bCs/>
          <w:lang w:val="ru-RU"/>
        </w:rPr>
        <w:t>,п</w:t>
      </w:r>
      <w:r w:rsidRPr="005B458D">
        <w:rPr>
          <w:bCs/>
          <w:spacing w:val="1"/>
          <w:lang w:val="ru-RU"/>
        </w:rPr>
        <w:t>о</w:t>
      </w:r>
      <w:r w:rsidRPr="005B458D">
        <w:rPr>
          <w:bCs/>
          <w:spacing w:val="-2"/>
          <w:lang w:val="ru-RU"/>
        </w:rPr>
        <w:t>н</w:t>
      </w:r>
      <w:r w:rsidRPr="005B458D">
        <w:rPr>
          <w:bCs/>
          <w:spacing w:val="-1"/>
          <w:lang w:val="ru-RU"/>
        </w:rPr>
        <w:t>у</w:t>
      </w:r>
      <w:r w:rsidRPr="005B458D">
        <w:rPr>
          <w:bCs/>
          <w:spacing w:val="1"/>
          <w:lang w:val="ru-RU"/>
        </w:rPr>
        <w:t>ђа</w:t>
      </w:r>
      <w:r w:rsidRPr="005B458D">
        <w:rPr>
          <w:bCs/>
          <w:lang w:val="ru-RU"/>
        </w:rPr>
        <w:t xml:space="preserve">ч </w:t>
      </w:r>
      <w:r w:rsidRPr="005B458D">
        <w:rPr>
          <w:bCs/>
          <w:spacing w:val="1"/>
          <w:lang w:val="ru-RU"/>
        </w:rPr>
        <w:t>ј</w:t>
      </w:r>
      <w:r w:rsidRPr="005B458D">
        <w:rPr>
          <w:bCs/>
          <w:lang w:val="ru-RU"/>
        </w:rPr>
        <w:t>е</w:t>
      </w:r>
      <w:r w:rsidR="00C10076">
        <w:rPr>
          <w:bCs/>
          <w:lang w:val="ru-RU"/>
        </w:rPr>
        <w:t xml:space="preserve"> </w:t>
      </w:r>
      <w:r w:rsidRPr="005B458D">
        <w:rPr>
          <w:bCs/>
          <w:lang w:val="ru-RU"/>
        </w:rPr>
        <w:t>д</w:t>
      </w:r>
      <w:r w:rsidRPr="005B458D">
        <w:rPr>
          <w:bCs/>
          <w:spacing w:val="1"/>
          <w:lang w:val="ru-RU"/>
        </w:rPr>
        <w:t>у</w:t>
      </w:r>
      <w:r w:rsidRPr="005B458D">
        <w:rPr>
          <w:bCs/>
          <w:spacing w:val="-3"/>
          <w:lang w:val="ru-RU"/>
        </w:rPr>
        <w:t>ж</w:t>
      </w:r>
      <w:r w:rsidRPr="005B458D">
        <w:rPr>
          <w:bCs/>
          <w:spacing w:val="1"/>
          <w:lang w:val="ru-RU"/>
        </w:rPr>
        <w:t>а</w:t>
      </w:r>
      <w:r w:rsidRPr="005B458D">
        <w:rPr>
          <w:bCs/>
          <w:lang w:val="ru-RU"/>
        </w:rPr>
        <w:t>н</w:t>
      </w:r>
      <w:r w:rsidR="00C10076">
        <w:rPr>
          <w:bCs/>
          <w:lang w:val="ru-RU"/>
        </w:rPr>
        <w:t xml:space="preserve"> </w:t>
      </w:r>
      <w:r w:rsidRPr="005B458D">
        <w:rPr>
          <w:bCs/>
          <w:lang w:val="ru-RU"/>
        </w:rPr>
        <w:t>да</w:t>
      </w:r>
      <w:r w:rsidR="00C10076">
        <w:rPr>
          <w:bCs/>
          <w:lang w:val="ru-RU"/>
        </w:rPr>
        <w:t xml:space="preserve"> </w:t>
      </w:r>
      <w:r w:rsidRPr="005B458D">
        <w:rPr>
          <w:bCs/>
          <w:lang w:val="ru-RU"/>
        </w:rPr>
        <w:t>при</w:t>
      </w:r>
      <w:r w:rsidRPr="005B458D">
        <w:rPr>
          <w:bCs/>
          <w:spacing w:val="1"/>
          <w:lang w:val="ru-RU"/>
        </w:rPr>
        <w:t>ло</w:t>
      </w:r>
      <w:r w:rsidRPr="005B458D">
        <w:rPr>
          <w:bCs/>
          <w:spacing w:val="-3"/>
          <w:lang w:val="ru-RU"/>
        </w:rPr>
        <w:t>ж</w:t>
      </w:r>
      <w:r w:rsidRPr="005B458D">
        <w:rPr>
          <w:bCs/>
          <w:lang w:val="ru-RU"/>
        </w:rPr>
        <w:t>и</w:t>
      </w:r>
      <w:r w:rsidR="00C10076">
        <w:rPr>
          <w:bCs/>
          <w:lang w:val="ru-RU"/>
        </w:rPr>
        <w:t xml:space="preserve"> </w:t>
      </w:r>
      <w:r w:rsidRPr="005B458D">
        <w:rPr>
          <w:bCs/>
          <w:lang w:val="ru-RU"/>
        </w:rPr>
        <w:t>и н</w:t>
      </w:r>
      <w:r w:rsidRPr="005B458D">
        <w:rPr>
          <w:bCs/>
          <w:spacing w:val="1"/>
          <w:lang w:val="ru-RU"/>
        </w:rPr>
        <w:t>ео</w:t>
      </w:r>
      <w:r w:rsidRPr="005B458D">
        <w:rPr>
          <w:bCs/>
          <w:lang w:val="ru-RU"/>
        </w:rPr>
        <w:t>в</w:t>
      </w:r>
      <w:r w:rsidRPr="005B458D">
        <w:rPr>
          <w:bCs/>
          <w:spacing w:val="1"/>
          <w:lang w:val="ru-RU"/>
        </w:rPr>
        <w:t>е</w:t>
      </w:r>
      <w:r w:rsidRPr="005B458D">
        <w:rPr>
          <w:bCs/>
          <w:lang w:val="ru-RU"/>
        </w:rPr>
        <w:t>рен</w:t>
      </w:r>
      <w:r w:rsidR="00C10076">
        <w:rPr>
          <w:bCs/>
          <w:lang w:val="ru-RU"/>
        </w:rPr>
        <w:t xml:space="preserve"> </w:t>
      </w:r>
      <w:r w:rsidRPr="005B458D">
        <w:rPr>
          <w:bCs/>
          <w:lang w:val="ru-RU"/>
        </w:rPr>
        <w:t>пре</w:t>
      </w:r>
      <w:r w:rsidRPr="005B458D">
        <w:rPr>
          <w:bCs/>
          <w:spacing w:val="1"/>
          <w:lang w:val="ru-RU"/>
        </w:rPr>
        <w:t>во</w:t>
      </w:r>
      <w:r w:rsidRPr="005B458D">
        <w:rPr>
          <w:bCs/>
          <w:lang w:val="ru-RU"/>
        </w:rPr>
        <w:t>д</w:t>
      </w:r>
      <w:r w:rsidR="00C10076">
        <w:rPr>
          <w:bCs/>
          <w:lang w:val="ru-RU"/>
        </w:rPr>
        <w:t xml:space="preserve"> </w:t>
      </w:r>
      <w:r w:rsidRPr="005B458D">
        <w:rPr>
          <w:bCs/>
          <w:lang w:val="ru-RU"/>
        </w:rPr>
        <w:t>и</w:t>
      </w:r>
      <w:r w:rsidRPr="005B458D">
        <w:rPr>
          <w:bCs/>
          <w:spacing w:val="-2"/>
          <w:lang w:val="ru-RU"/>
        </w:rPr>
        <w:t>с</w:t>
      </w:r>
      <w:r w:rsidRPr="005B458D">
        <w:rPr>
          <w:bCs/>
          <w:spacing w:val="5"/>
          <w:lang w:val="ru-RU"/>
        </w:rPr>
        <w:t>т</w:t>
      </w:r>
      <w:r w:rsidRPr="005B458D">
        <w:rPr>
          <w:bCs/>
          <w:lang w:val="ru-RU"/>
        </w:rPr>
        <w:t>их</w:t>
      </w:r>
      <w:r w:rsidR="00C10076">
        <w:rPr>
          <w:bCs/>
          <w:lang w:val="ru-RU"/>
        </w:rPr>
        <w:t xml:space="preserve"> </w:t>
      </w:r>
      <w:r w:rsidRPr="005B458D">
        <w:rPr>
          <w:bCs/>
          <w:lang w:val="ru-RU"/>
        </w:rPr>
        <w:t>на</w:t>
      </w:r>
      <w:r w:rsidR="00C10076">
        <w:rPr>
          <w:bCs/>
          <w:lang w:val="ru-RU"/>
        </w:rPr>
        <w:t xml:space="preserve"> </w:t>
      </w:r>
      <w:r w:rsidRPr="005B458D">
        <w:rPr>
          <w:bCs/>
          <w:lang w:val="ru-RU"/>
        </w:rPr>
        <w:t>срп</w:t>
      </w:r>
      <w:r w:rsidRPr="005B458D">
        <w:rPr>
          <w:bCs/>
          <w:spacing w:val="1"/>
          <w:lang w:val="ru-RU"/>
        </w:rPr>
        <w:t>с</w:t>
      </w:r>
      <w:r w:rsidRPr="005B458D">
        <w:rPr>
          <w:bCs/>
          <w:lang w:val="ru-RU"/>
        </w:rPr>
        <w:t>ки</w:t>
      </w:r>
      <w:r w:rsidR="00C10076">
        <w:rPr>
          <w:bCs/>
          <w:lang w:val="ru-RU"/>
        </w:rPr>
        <w:t xml:space="preserve"> </w:t>
      </w:r>
      <w:r w:rsidRPr="005B458D">
        <w:rPr>
          <w:bCs/>
          <w:spacing w:val="1"/>
          <w:lang w:val="ru-RU"/>
        </w:rPr>
        <w:t>ј</w:t>
      </w:r>
      <w:r w:rsidRPr="005B458D">
        <w:rPr>
          <w:bCs/>
          <w:lang w:val="ru-RU"/>
        </w:rPr>
        <w:t>език</w:t>
      </w:r>
      <w:r w:rsidRPr="005B458D">
        <w:rPr>
          <w:bCs/>
          <w:spacing w:val="1"/>
          <w:lang w:val="ru-RU"/>
        </w:rPr>
        <w:t>)</w:t>
      </w:r>
      <w:r w:rsidR="00934C62">
        <w:rPr>
          <w:bCs/>
          <w:spacing w:val="1"/>
          <w:lang w:val="sr-Cyrl-CS"/>
        </w:rPr>
        <w:t xml:space="preserve">, </w:t>
      </w:r>
      <w:r w:rsidR="00934C62" w:rsidRPr="00B3069F">
        <w:t>каталог</w:t>
      </w:r>
      <w:r w:rsidR="00C10076">
        <w:t xml:space="preserve"> </w:t>
      </w:r>
      <w:r w:rsidR="00934C62" w:rsidRPr="00B3069F">
        <w:t>резервних</w:t>
      </w:r>
      <w:r w:rsidR="00C10076">
        <w:t xml:space="preserve"> </w:t>
      </w:r>
      <w:r w:rsidR="00934C62" w:rsidRPr="00B3069F">
        <w:t>делова</w:t>
      </w:r>
      <w:r w:rsidR="00934C62">
        <w:t>.</w:t>
      </w:r>
    </w:p>
    <w:p w:rsidR="000B3E39" w:rsidRDefault="000B3E39" w:rsidP="00243AAC"/>
    <w:p w:rsidR="00C10076" w:rsidRDefault="00C10076" w:rsidP="00243AAC"/>
    <w:p w:rsidR="00C10076" w:rsidRPr="00C10076" w:rsidRDefault="00C10076" w:rsidP="00243AAC"/>
    <w:p w:rsidR="00243AAC" w:rsidRDefault="00243AAC" w:rsidP="00243AAC">
      <w:pPr>
        <w:rPr>
          <w:lang w:val="sr-Cyrl-CS"/>
        </w:rPr>
      </w:pPr>
      <w:r w:rsidRPr="005B458D">
        <w:rPr>
          <w:lang w:val="ru-RU"/>
        </w:rPr>
        <w:t>У _____________,_______ 20</w:t>
      </w:r>
      <w:r>
        <w:rPr>
          <w:lang w:val="sr-Cyrl-CS"/>
        </w:rPr>
        <w:t>1</w:t>
      </w:r>
      <w:r w:rsidR="005B730B">
        <w:rPr>
          <w:lang w:val="sr-Cyrl-CS"/>
        </w:rPr>
        <w:t>9</w:t>
      </w:r>
      <w:r w:rsidRPr="005B458D">
        <w:rPr>
          <w:lang w:val="ru-RU"/>
        </w:rPr>
        <w:t xml:space="preserve">. </w:t>
      </w:r>
      <w:r>
        <w:rPr>
          <w:lang w:val="sr-Cyrl-CS"/>
        </w:rPr>
        <w:t>г</w:t>
      </w:r>
      <w:r w:rsidRPr="005B458D">
        <w:rPr>
          <w:lang w:val="ru-RU"/>
        </w:rPr>
        <w:t>одине</w:t>
      </w:r>
    </w:p>
    <w:p w:rsidR="00243AAC" w:rsidRDefault="00243AAC" w:rsidP="00243AAC">
      <w:pPr>
        <w:rPr>
          <w:lang w:val="sr-Cyrl-CS"/>
        </w:rPr>
      </w:pPr>
      <w:r w:rsidRPr="005B458D">
        <w:rPr>
          <w:lang w:val="ru-RU"/>
        </w:rPr>
        <w:tab/>
      </w:r>
      <w:r w:rsidRPr="005B458D">
        <w:rPr>
          <w:lang w:val="ru-RU"/>
        </w:rPr>
        <w:tab/>
      </w:r>
      <w:r w:rsidRPr="005B458D">
        <w:rPr>
          <w:lang w:val="ru-RU"/>
        </w:rPr>
        <w:tab/>
      </w:r>
      <w:r w:rsidRPr="005B458D">
        <w:rPr>
          <w:lang w:val="ru-RU"/>
        </w:rPr>
        <w:tab/>
      </w:r>
      <w:r w:rsidRPr="005B458D">
        <w:rPr>
          <w:lang w:val="ru-RU"/>
        </w:rPr>
        <w:tab/>
      </w:r>
      <w:r w:rsidRPr="005B458D">
        <w:rPr>
          <w:lang w:val="ru-RU"/>
        </w:rPr>
        <w:tab/>
      </w:r>
      <w:r w:rsidRPr="005B458D">
        <w:rPr>
          <w:lang w:val="ru-RU"/>
        </w:rPr>
        <w:tab/>
      </w:r>
      <w:r w:rsidRPr="005B458D">
        <w:rPr>
          <w:lang w:val="ru-RU"/>
        </w:rPr>
        <w:tab/>
        <w:t xml:space="preserve">  Потпис овлашћеног лица</w:t>
      </w:r>
    </w:p>
    <w:p w:rsidR="00243AAC" w:rsidRDefault="00243AAC" w:rsidP="00243AAC">
      <w:pPr>
        <w:rPr>
          <w:lang w:val="sr-Cyrl-CS"/>
        </w:rPr>
      </w:pPr>
    </w:p>
    <w:p w:rsidR="00307553" w:rsidRPr="00DF7182" w:rsidRDefault="00243AAC" w:rsidP="00243AAC">
      <w:pPr>
        <w:rPr>
          <w:lang w:val="ru-RU"/>
        </w:rPr>
      </w:pPr>
      <w:r w:rsidRPr="005B458D">
        <w:rPr>
          <w:lang w:val="ru-RU"/>
        </w:rPr>
        <w:tab/>
      </w:r>
      <w:r w:rsidRPr="005B458D">
        <w:rPr>
          <w:lang w:val="ru-RU"/>
        </w:rPr>
        <w:tab/>
      </w:r>
      <w:r w:rsidRPr="005B458D">
        <w:rPr>
          <w:lang w:val="ru-RU"/>
        </w:rPr>
        <w:tab/>
      </w:r>
      <w:r w:rsidRPr="005B458D">
        <w:rPr>
          <w:lang w:val="ru-RU"/>
        </w:rPr>
        <w:tab/>
      </w:r>
      <w:r w:rsidRPr="005B458D">
        <w:rPr>
          <w:lang w:val="ru-RU"/>
        </w:rPr>
        <w:tab/>
      </w:r>
      <w:r w:rsidRPr="005B458D">
        <w:rPr>
          <w:lang w:val="ru-RU"/>
        </w:rPr>
        <w:tab/>
        <w:t>М.П                _______________________</w:t>
      </w:r>
    </w:p>
    <w:p w:rsidR="00934C62" w:rsidRDefault="00934C62" w:rsidP="00243AAC">
      <w:pPr>
        <w:rPr>
          <w:b/>
          <w:bCs/>
        </w:rPr>
      </w:pPr>
    </w:p>
    <w:p w:rsidR="00E051ED" w:rsidRDefault="00E051ED" w:rsidP="00243AAC">
      <w:pPr>
        <w:rPr>
          <w:b/>
          <w:bCs/>
        </w:rPr>
      </w:pPr>
    </w:p>
    <w:p w:rsidR="00E051ED" w:rsidRPr="008C3840" w:rsidRDefault="00E051ED" w:rsidP="00243AAC">
      <w:pPr>
        <w:rPr>
          <w:b/>
          <w:bCs/>
        </w:rPr>
      </w:pPr>
    </w:p>
    <w:p w:rsidR="00934C62" w:rsidRPr="000B3E39" w:rsidRDefault="00934C62" w:rsidP="00243AAC">
      <w:pPr>
        <w:rPr>
          <w:b/>
          <w:bCs/>
        </w:rPr>
      </w:pPr>
    </w:p>
    <w:p w:rsidR="00243AAC" w:rsidRDefault="00243AAC" w:rsidP="00243AAC">
      <w:pPr>
        <w:rPr>
          <w:b/>
          <w:bCs/>
          <w:lang w:val="sr-Cyrl-CS" w:eastAsia="sr-Cyrl-CS"/>
        </w:rPr>
      </w:pPr>
      <w:r w:rsidRPr="005B458D">
        <w:rPr>
          <w:lang w:val="ru-RU"/>
        </w:rPr>
        <w:lastRenderedPageBreak/>
        <w:tab/>
      </w:r>
      <w:r w:rsidR="00C10076">
        <w:rPr>
          <w:b/>
          <w:bCs/>
          <w:lang w:val="sr-Cyrl-CS" w:eastAsia="sr-Cyrl-CS"/>
        </w:rPr>
        <w:t>ОБРАЗАЦ 11</w:t>
      </w:r>
      <w:r>
        <w:rPr>
          <w:b/>
          <w:bCs/>
          <w:lang w:val="sr-Cyrl-CS" w:eastAsia="sr-Cyrl-CS"/>
        </w:rPr>
        <w:t xml:space="preserve"> – МОДЕЛ УГОВОРА</w:t>
      </w:r>
    </w:p>
    <w:p w:rsidR="00243AAC" w:rsidRDefault="00243AAC" w:rsidP="00ED03D0">
      <w:pPr>
        <w:rPr>
          <w:b/>
          <w:bCs/>
          <w:lang w:val="sr-Cyrl-CS"/>
        </w:rPr>
      </w:pPr>
    </w:p>
    <w:p w:rsidR="00243AAC" w:rsidRDefault="00243AAC" w:rsidP="00243AAC">
      <w:pPr>
        <w:jc w:val="center"/>
        <w:rPr>
          <w:b/>
          <w:bCs/>
          <w:lang w:val="ru-RU"/>
        </w:rPr>
      </w:pPr>
      <w:r w:rsidRPr="005B458D">
        <w:rPr>
          <w:b/>
          <w:bCs/>
          <w:lang w:val="ru-RU"/>
        </w:rPr>
        <w:t>МОДЕЛ УГОВОРА</w:t>
      </w:r>
      <w:r w:rsidR="00C2311C">
        <w:rPr>
          <w:b/>
          <w:bCs/>
          <w:lang w:val="ru-RU"/>
        </w:rPr>
        <w:br/>
        <w:t>О НАБАВЦИ ОПРЕМЕ ЗА ХИДРО СТАНИЦУ СА ФРЕКВЕНТНОМ РЕГУЛАЦИЈОМ ЗА ПРЕПУМПНУ СТАНИЦУ У НАСЕЉУ ВОЈНИК</w:t>
      </w:r>
    </w:p>
    <w:p w:rsidR="00C2311C" w:rsidRPr="005B458D" w:rsidRDefault="00C2311C" w:rsidP="00243AAC">
      <w:pPr>
        <w:jc w:val="center"/>
        <w:rPr>
          <w:b/>
          <w:bCs/>
          <w:lang w:val="ru-RU"/>
        </w:rPr>
      </w:pPr>
    </w:p>
    <w:p w:rsidR="00243AAC" w:rsidRPr="005B458D" w:rsidRDefault="00243AAC" w:rsidP="00243AAC">
      <w:pPr>
        <w:rPr>
          <w:lang w:val="ru-RU"/>
        </w:rPr>
      </w:pPr>
      <w:r w:rsidRPr="005B458D">
        <w:rPr>
          <w:lang w:val="ru-RU"/>
        </w:rPr>
        <w:tab/>
        <w:t xml:space="preserve">Закључен дана </w:t>
      </w:r>
      <w:r w:rsidRPr="005B458D">
        <w:rPr>
          <w:u w:val="single"/>
          <w:lang w:val="ru-RU"/>
        </w:rPr>
        <w:tab/>
      </w:r>
      <w:r w:rsidRPr="005B458D">
        <w:rPr>
          <w:u w:val="single"/>
          <w:lang w:val="ru-RU"/>
        </w:rPr>
        <w:tab/>
      </w:r>
      <w:r w:rsidRPr="005B458D">
        <w:rPr>
          <w:lang w:val="ru-RU"/>
        </w:rPr>
        <w:t xml:space="preserve"> 201</w:t>
      </w:r>
      <w:r w:rsidR="00C16DB9">
        <w:rPr>
          <w:lang w:val="ru-RU"/>
        </w:rPr>
        <w:t>9</w:t>
      </w:r>
      <w:r w:rsidRPr="005B458D">
        <w:rPr>
          <w:lang w:val="ru-RU"/>
        </w:rPr>
        <w:t>. године  између:</w:t>
      </w:r>
    </w:p>
    <w:p w:rsidR="00243AAC" w:rsidRPr="005B458D" w:rsidRDefault="00243AAC" w:rsidP="00243AAC">
      <w:pPr>
        <w:rPr>
          <w:lang w:val="ru-RU"/>
        </w:rPr>
      </w:pPr>
    </w:p>
    <w:p w:rsidR="00243AAC" w:rsidRDefault="00243AAC" w:rsidP="00243AAC">
      <w:pPr>
        <w:ind w:firstLine="720"/>
        <w:jc w:val="both"/>
        <w:rPr>
          <w:lang w:val="sr-Cyrl-CS"/>
        </w:rPr>
      </w:pPr>
      <w:r>
        <w:rPr>
          <w:lang w:val="sr-Cyrl-CS"/>
        </w:rPr>
        <w:t xml:space="preserve">1. </w:t>
      </w:r>
      <w:r w:rsidR="00C16DB9">
        <w:rPr>
          <w:b/>
          <w:lang w:val="sr-Cyrl-CS"/>
        </w:rPr>
        <w:t>Комунално стамбено предузеће „СТАН“ ЈП Деспотовац</w:t>
      </w:r>
      <w:r>
        <w:rPr>
          <w:lang w:val="sr-Cyrl-CS"/>
        </w:rPr>
        <w:t xml:space="preserve">, улица </w:t>
      </w:r>
      <w:r w:rsidR="00C16DB9">
        <w:rPr>
          <w:lang w:val="sr-Cyrl-CS"/>
        </w:rPr>
        <w:t xml:space="preserve">Павла Ивића </w:t>
      </w:r>
      <w:r>
        <w:rPr>
          <w:lang w:val="sr-Cyrl-CS"/>
        </w:rPr>
        <w:t xml:space="preserve"> бр. </w:t>
      </w:r>
      <w:r w:rsidR="00C16DB9">
        <w:rPr>
          <w:lang w:val="sr-Cyrl-CS"/>
        </w:rPr>
        <w:t>1</w:t>
      </w:r>
      <w:r>
        <w:rPr>
          <w:lang w:val="sr-Cyrl-CS"/>
        </w:rPr>
        <w:t xml:space="preserve">, </w:t>
      </w:r>
      <w:r w:rsidR="00C16DB9">
        <w:rPr>
          <w:lang w:val="sr-Cyrl-CS"/>
        </w:rPr>
        <w:t>35213 Деспотовац</w:t>
      </w:r>
      <w:r>
        <w:rPr>
          <w:lang w:val="sr-Cyrl-CS"/>
        </w:rPr>
        <w:t xml:space="preserve">, ПИБ: </w:t>
      </w:r>
      <w:r w:rsidR="00C16DB9">
        <w:rPr>
          <w:lang w:val="sr-Cyrl-CS"/>
        </w:rPr>
        <w:t>100881883</w:t>
      </w:r>
      <w:r>
        <w:rPr>
          <w:lang w:val="sr-Cyrl-CS"/>
        </w:rPr>
        <w:t xml:space="preserve">, Матични број: </w:t>
      </w:r>
      <w:r w:rsidR="00C16DB9" w:rsidRPr="00C16DB9">
        <w:rPr>
          <w:szCs w:val="30"/>
          <w:lang w:val="sr-Cyrl-CS"/>
        </w:rPr>
        <w:t>07183747</w:t>
      </w:r>
      <w:r>
        <w:rPr>
          <w:lang w:val="sr-Cyrl-CS"/>
        </w:rPr>
        <w:t>, ко</w:t>
      </w:r>
      <w:r w:rsidR="00C16DB9">
        <w:rPr>
          <w:lang w:val="sr-Cyrl-CS"/>
        </w:rPr>
        <w:t>га</w:t>
      </w:r>
      <w:r>
        <w:rPr>
          <w:lang w:val="sr-Cyrl-CS"/>
        </w:rPr>
        <w:t xml:space="preserve"> заступа </w:t>
      </w:r>
      <w:r w:rsidR="00C16DB9">
        <w:rPr>
          <w:lang w:val="sr-Cyrl-CS"/>
        </w:rPr>
        <w:t>директор Владан Јовковић дипл. ецц</w:t>
      </w:r>
      <w:r>
        <w:rPr>
          <w:lang w:val="sr-Cyrl-CS"/>
        </w:rPr>
        <w:t xml:space="preserve"> (у даљем тексту</w:t>
      </w:r>
      <w:r w:rsidR="00C16DB9">
        <w:rPr>
          <w:lang w:val="sr-Cyrl-CS"/>
        </w:rPr>
        <w:t>:</w:t>
      </w:r>
      <w:r w:rsidRPr="00C16DB9">
        <w:rPr>
          <w:b/>
          <w:lang w:val="sr-Cyrl-CS"/>
        </w:rPr>
        <w:t>Наручилац</w:t>
      </w:r>
      <w:r>
        <w:rPr>
          <w:lang w:val="sr-Cyrl-CS"/>
        </w:rPr>
        <w:t xml:space="preserve">) и  </w:t>
      </w:r>
    </w:p>
    <w:p w:rsidR="00243AAC" w:rsidRDefault="00243AAC" w:rsidP="00243AAC">
      <w:pPr>
        <w:jc w:val="both"/>
        <w:rPr>
          <w:lang w:val="sr-Cyrl-CS"/>
        </w:rPr>
      </w:pPr>
    </w:p>
    <w:p w:rsidR="00243AAC" w:rsidRDefault="00243AAC" w:rsidP="00243AAC">
      <w:pPr>
        <w:ind w:firstLine="720"/>
        <w:jc w:val="both"/>
        <w:rPr>
          <w:lang w:val="sr-Cyrl-CS"/>
        </w:rPr>
      </w:pPr>
      <w:r>
        <w:rPr>
          <w:lang w:val="sr-Cyrl-CS"/>
        </w:rPr>
        <w:t>2.  __________________________________, ПИБ: ___________, Матични број: _____________, коју заступа _____________ (у даљем тексту</w:t>
      </w:r>
      <w:r w:rsidR="00885B58">
        <w:rPr>
          <w:lang w:val="sr-Cyrl-CS"/>
        </w:rPr>
        <w:t>:</w:t>
      </w:r>
      <w:r>
        <w:rPr>
          <w:lang w:val="sr-Cyrl-CS"/>
        </w:rPr>
        <w:t xml:space="preserve"> Испоручилац).</w:t>
      </w:r>
    </w:p>
    <w:p w:rsidR="00243AAC" w:rsidRDefault="00243AAC" w:rsidP="00243AAC">
      <w:pPr>
        <w:rPr>
          <w:b/>
          <w:bCs/>
          <w:lang w:val="sr-Cyrl-CS"/>
        </w:rPr>
      </w:pPr>
    </w:p>
    <w:p w:rsidR="00243AAC" w:rsidRDefault="00243AAC" w:rsidP="00243AAC">
      <w:pPr>
        <w:spacing w:line="360" w:lineRule="auto"/>
        <w:rPr>
          <w:lang w:val="ru-RU"/>
        </w:rPr>
      </w:pPr>
      <w:r>
        <w:rPr>
          <w:lang w:val="ru-RU"/>
        </w:rPr>
        <w:t xml:space="preserve">Опционо: чланови групе, односно подизвођачи </w:t>
      </w:r>
    </w:p>
    <w:p w:rsidR="00243AAC" w:rsidRDefault="00243AAC" w:rsidP="00243AAC">
      <w:pPr>
        <w:rPr>
          <w:lang w:val="ru-RU"/>
        </w:rPr>
      </w:pPr>
      <w:r>
        <w:rPr>
          <w:lang w:val="ru-RU"/>
        </w:rPr>
        <w:t>1. ________________________________________________________________________;</w:t>
      </w:r>
    </w:p>
    <w:p w:rsidR="00243AAC" w:rsidRDefault="00243AAC" w:rsidP="00243AAC">
      <w:pPr>
        <w:rPr>
          <w:lang w:val="ru-RU"/>
        </w:rPr>
      </w:pPr>
      <w:r>
        <w:rPr>
          <w:lang w:val="ru-RU"/>
        </w:rPr>
        <w:t>2. ________________________________________________________________________;</w:t>
      </w:r>
    </w:p>
    <w:p w:rsidR="00243AAC" w:rsidRDefault="00243AAC" w:rsidP="00243AAC">
      <w:pPr>
        <w:pStyle w:val="NoSpacing"/>
        <w:jc w:val="both"/>
        <w:rPr>
          <w:sz w:val="24"/>
          <w:szCs w:val="24"/>
          <w:lang w:val="sr-Cyrl-CS"/>
        </w:rPr>
      </w:pPr>
      <w:r>
        <w:rPr>
          <w:sz w:val="24"/>
          <w:szCs w:val="24"/>
          <w:lang w:val="sr-Cyrl-CS"/>
        </w:rPr>
        <w:t xml:space="preserve"> (</w:t>
      </w:r>
      <w:r>
        <w:rPr>
          <w:i/>
          <w:sz w:val="24"/>
          <w:szCs w:val="24"/>
          <w:lang w:val="sr-Cyrl-CS"/>
        </w:rPr>
        <w:t>у дата поља, унети податке за  подизвођаче или учеснике у заједничкој понуди, уколико понуђач не наступа самостално</w:t>
      </w:r>
      <w:r>
        <w:rPr>
          <w:sz w:val="24"/>
          <w:szCs w:val="24"/>
          <w:lang w:val="sr-Cyrl-CS"/>
        </w:rPr>
        <w:t>)</w:t>
      </w:r>
    </w:p>
    <w:p w:rsidR="00243AAC" w:rsidRDefault="00243AAC" w:rsidP="00243AAC">
      <w:pPr>
        <w:pStyle w:val="Default"/>
        <w:jc w:val="both"/>
        <w:rPr>
          <w:rFonts w:ascii="Times New Roman" w:hAnsi="Times New Roman"/>
          <w:lang w:val="sr-Cyrl-CS"/>
        </w:rPr>
      </w:pPr>
    </w:p>
    <w:p w:rsidR="00243AAC" w:rsidRDefault="00243AAC" w:rsidP="00243AAC">
      <w:pPr>
        <w:pStyle w:val="Default"/>
        <w:jc w:val="both"/>
        <w:rPr>
          <w:rFonts w:ascii="Times New Roman" w:hAnsi="Times New Roman"/>
          <w:lang w:val="sr-Cyrl-CS"/>
        </w:rPr>
      </w:pPr>
      <w:r>
        <w:rPr>
          <w:rFonts w:ascii="Times New Roman" w:hAnsi="Times New Roman"/>
          <w:lang w:val="sr-Cyrl-CS"/>
        </w:rPr>
        <w:t>Основ уговора:</w:t>
      </w:r>
    </w:p>
    <w:p w:rsidR="00243AAC" w:rsidRDefault="00243AAC" w:rsidP="00243AAC">
      <w:pPr>
        <w:pStyle w:val="Default"/>
        <w:jc w:val="both"/>
        <w:rPr>
          <w:rFonts w:ascii="Times New Roman" w:hAnsi="Times New Roman"/>
          <w:lang w:val="sr-Cyrl-CS"/>
        </w:rPr>
      </w:pPr>
      <w:r w:rsidRPr="005B458D">
        <w:rPr>
          <w:rFonts w:ascii="Times New Roman" w:hAnsi="Times New Roman"/>
          <w:iCs/>
          <w:lang w:val="ru-RU"/>
        </w:rPr>
        <w:t xml:space="preserve">ЈН </w:t>
      </w:r>
      <w:r>
        <w:rPr>
          <w:rFonts w:ascii="Times New Roman" w:hAnsi="Times New Roman"/>
          <w:iCs/>
          <w:lang w:val="sr-Cyrl-CS"/>
        </w:rPr>
        <w:t>б</w:t>
      </w:r>
      <w:r w:rsidRPr="005B458D">
        <w:rPr>
          <w:rFonts w:ascii="Times New Roman" w:hAnsi="Times New Roman"/>
          <w:iCs/>
          <w:lang w:val="ru-RU"/>
        </w:rPr>
        <w:t>рој</w:t>
      </w:r>
      <w:r w:rsidR="00C16DB9">
        <w:rPr>
          <w:rFonts w:ascii="Times New Roman" w:hAnsi="Times New Roman"/>
          <w:iCs/>
          <w:lang w:val="sr-Cyrl-CS"/>
        </w:rPr>
        <w:t>0</w:t>
      </w:r>
      <w:r w:rsidR="00BB1946">
        <w:rPr>
          <w:rFonts w:ascii="Times New Roman" w:hAnsi="Times New Roman"/>
          <w:iCs/>
          <w:lang w:val="sr-Cyrl-CS"/>
        </w:rPr>
        <w:t>6</w:t>
      </w:r>
      <w:r w:rsidR="00C16DB9">
        <w:rPr>
          <w:rFonts w:ascii="Times New Roman" w:hAnsi="Times New Roman"/>
          <w:iCs/>
          <w:lang w:val="sr-Cyrl-CS"/>
        </w:rPr>
        <w:t>/19</w:t>
      </w:r>
    </w:p>
    <w:p w:rsidR="00243AAC" w:rsidRDefault="00243AAC" w:rsidP="00243AAC">
      <w:pPr>
        <w:pStyle w:val="Default"/>
        <w:jc w:val="both"/>
        <w:rPr>
          <w:rFonts w:ascii="Times New Roman" w:hAnsi="Times New Roman"/>
          <w:lang w:val="sr-Cyrl-CS"/>
        </w:rPr>
      </w:pPr>
      <w:r w:rsidRPr="005B458D">
        <w:rPr>
          <w:rFonts w:ascii="Times New Roman" w:hAnsi="Times New Roman"/>
          <w:iCs/>
          <w:lang w:val="ru-RU"/>
        </w:rPr>
        <w:t xml:space="preserve">Број и датум </w:t>
      </w:r>
      <w:r>
        <w:rPr>
          <w:rFonts w:ascii="Times New Roman" w:hAnsi="Times New Roman"/>
          <w:iCs/>
          <w:lang w:val="sr-Cyrl-CS"/>
        </w:rPr>
        <w:t>О</w:t>
      </w:r>
      <w:r w:rsidRPr="005B458D">
        <w:rPr>
          <w:rFonts w:ascii="Times New Roman" w:hAnsi="Times New Roman"/>
          <w:iCs/>
          <w:lang w:val="ru-RU"/>
        </w:rPr>
        <w:t>длуке о додели уговора:</w:t>
      </w:r>
      <w:r>
        <w:rPr>
          <w:rFonts w:ascii="Times New Roman" w:hAnsi="Times New Roman"/>
          <w:iCs/>
          <w:lang w:val="sr-Cyrl-CS"/>
        </w:rPr>
        <w:t>_______________________(</w:t>
      </w:r>
      <w:r>
        <w:rPr>
          <w:rFonts w:ascii="Times New Roman" w:hAnsi="Times New Roman"/>
          <w:i/>
          <w:iCs/>
          <w:lang w:val="sr-Cyrl-CS"/>
        </w:rPr>
        <w:t>попуњава наручилац</w:t>
      </w:r>
      <w:r>
        <w:rPr>
          <w:rFonts w:ascii="Times New Roman" w:hAnsi="Times New Roman"/>
          <w:iCs/>
          <w:lang w:val="sr-Cyrl-CS"/>
        </w:rPr>
        <w:t>)</w:t>
      </w:r>
    </w:p>
    <w:p w:rsidR="00243AAC" w:rsidRDefault="00243AAC" w:rsidP="00243AAC">
      <w:pPr>
        <w:jc w:val="both"/>
        <w:rPr>
          <w:lang w:val="sr-Cyrl-CS"/>
        </w:rPr>
      </w:pPr>
      <w:r w:rsidRPr="005B458D">
        <w:rPr>
          <w:iCs/>
          <w:lang w:val="ru-RU"/>
        </w:rPr>
        <w:t xml:space="preserve">Понуда изабраног понуђача бр. </w:t>
      </w:r>
      <w:r>
        <w:rPr>
          <w:iCs/>
          <w:lang w:val="sr-Cyrl-CS"/>
        </w:rPr>
        <w:t>___</w:t>
      </w:r>
      <w:r w:rsidRPr="005B458D">
        <w:rPr>
          <w:iCs/>
          <w:lang w:val="ru-RU"/>
        </w:rPr>
        <w:t>______ од</w:t>
      </w:r>
      <w:r>
        <w:rPr>
          <w:iCs/>
          <w:lang w:val="sr-Cyrl-CS"/>
        </w:rPr>
        <w:t xml:space="preserve"> ____________201</w:t>
      </w:r>
      <w:r w:rsidR="00C16DB9">
        <w:rPr>
          <w:iCs/>
          <w:lang w:val="sr-Cyrl-CS"/>
        </w:rPr>
        <w:t>9</w:t>
      </w:r>
      <w:r>
        <w:rPr>
          <w:iCs/>
          <w:lang w:val="sr-Cyrl-CS"/>
        </w:rPr>
        <w:t>. године.</w:t>
      </w:r>
    </w:p>
    <w:p w:rsidR="00243AAC" w:rsidRDefault="00243AAC" w:rsidP="00243AAC">
      <w:pPr>
        <w:rPr>
          <w:lang w:val="sr-Cyrl-CS"/>
        </w:rPr>
      </w:pPr>
    </w:p>
    <w:p w:rsidR="00243AAC" w:rsidRPr="005B458D" w:rsidRDefault="00243AAC" w:rsidP="00243AAC">
      <w:pPr>
        <w:spacing w:line="0" w:lineRule="atLeast"/>
        <w:ind w:right="20"/>
        <w:jc w:val="center"/>
        <w:rPr>
          <w:rFonts w:eastAsia="Arial"/>
          <w:b/>
          <w:lang w:val="ru-RU"/>
        </w:rPr>
      </w:pPr>
      <w:r w:rsidRPr="005B458D">
        <w:rPr>
          <w:rFonts w:eastAsia="Arial"/>
          <w:b/>
          <w:lang w:val="ru-RU"/>
        </w:rPr>
        <w:t>Члан 1.</w:t>
      </w:r>
    </w:p>
    <w:p w:rsidR="00243AAC" w:rsidRPr="005B458D" w:rsidRDefault="00243AAC" w:rsidP="00243AAC">
      <w:pPr>
        <w:spacing w:line="264" w:lineRule="exact"/>
        <w:rPr>
          <w:lang w:val="ru-RU"/>
        </w:rPr>
      </w:pPr>
    </w:p>
    <w:p w:rsidR="00243AAC" w:rsidRPr="00C56F07" w:rsidRDefault="00243AAC" w:rsidP="00C56F07">
      <w:pPr>
        <w:spacing w:line="235" w:lineRule="auto"/>
        <w:ind w:left="100" w:right="100" w:firstLine="708"/>
        <w:jc w:val="both"/>
        <w:rPr>
          <w:rFonts w:eastAsia="Arial"/>
          <w:lang w:val="ru-RU"/>
        </w:rPr>
      </w:pPr>
      <w:r w:rsidRPr="005B458D">
        <w:rPr>
          <w:rFonts w:eastAsia="Arial"/>
          <w:lang w:val="ru-RU"/>
        </w:rPr>
        <w:t>Уговором су регулисана међусо</w:t>
      </w:r>
      <w:r w:rsidR="007A5CB0">
        <w:rPr>
          <w:rFonts w:eastAsia="Arial"/>
          <w:lang w:val="ru-RU"/>
        </w:rPr>
        <w:t>бна права и обавезе између Наручиоца</w:t>
      </w:r>
      <w:r w:rsidRPr="005B458D">
        <w:rPr>
          <w:rFonts w:eastAsia="Arial"/>
          <w:lang w:val="ru-RU"/>
        </w:rPr>
        <w:t xml:space="preserve"> и </w:t>
      </w:r>
      <w:r w:rsidR="007A5CB0">
        <w:rPr>
          <w:rFonts w:eastAsia="Arial"/>
          <w:lang w:val="ru-RU"/>
        </w:rPr>
        <w:t>Испоручиоца</w:t>
      </w:r>
      <w:r w:rsidR="00545B79">
        <w:rPr>
          <w:rFonts w:eastAsia="Arial"/>
          <w:lang w:val="ru-RU"/>
        </w:rPr>
        <w:t xml:space="preserve">, о </w:t>
      </w:r>
      <w:r w:rsidR="00C804F9">
        <w:rPr>
          <w:rFonts w:eastAsia="Arial"/>
          <w:lang w:val="ru-RU"/>
        </w:rPr>
        <w:t>обезбеђењу-</w:t>
      </w:r>
      <w:r w:rsidR="00545B79">
        <w:rPr>
          <w:rFonts w:eastAsia="Arial"/>
          <w:lang w:val="ru-RU"/>
        </w:rPr>
        <w:t xml:space="preserve">куповини </w:t>
      </w:r>
      <w:r w:rsidR="00D75D5A">
        <w:rPr>
          <w:lang w:val="sr-Cyrl-CS"/>
        </w:rPr>
        <w:t>опреме за хидро станицу са фреквентном регулацијом за препумпну станицу у насељу Војник</w:t>
      </w:r>
      <w:r w:rsidR="000A3FF8">
        <w:rPr>
          <w:lang w:val="sr-Cyrl-CS"/>
        </w:rPr>
        <w:t xml:space="preserve"> са инсталисањем,</w:t>
      </w:r>
      <w:r w:rsidRPr="005B458D">
        <w:rPr>
          <w:rFonts w:eastAsia="Arial"/>
          <w:lang w:val="ru-RU"/>
        </w:rPr>
        <w:t xml:space="preserve">за потребе </w:t>
      </w:r>
      <w:r w:rsidR="00C804F9">
        <w:rPr>
          <w:rFonts w:eastAsia="Arial"/>
          <w:lang w:val="ru-RU"/>
        </w:rPr>
        <w:t xml:space="preserve">наручиоца </w:t>
      </w:r>
      <w:r w:rsidRPr="005B458D">
        <w:rPr>
          <w:rFonts w:eastAsia="Arial"/>
          <w:lang w:val="ru-RU"/>
        </w:rPr>
        <w:t xml:space="preserve"> на основу понуде бр._____ од ___________.године достављене</w:t>
      </w:r>
      <w:r w:rsidR="009F511C">
        <w:rPr>
          <w:rFonts w:eastAsia="Arial"/>
          <w:lang w:val="ru-RU"/>
        </w:rPr>
        <w:t xml:space="preserve"> у поступку јавне набавке бр. </w:t>
      </w:r>
      <w:r w:rsidR="00C16DB9">
        <w:rPr>
          <w:rFonts w:eastAsia="Arial"/>
          <w:lang w:val="ru-RU"/>
        </w:rPr>
        <w:t>0</w:t>
      </w:r>
      <w:r w:rsidR="00D75D5A">
        <w:rPr>
          <w:rFonts w:eastAsia="Arial"/>
          <w:lang w:val="ru-RU"/>
        </w:rPr>
        <w:t>6</w:t>
      </w:r>
      <w:r w:rsidR="00C16DB9">
        <w:rPr>
          <w:rFonts w:eastAsia="Arial"/>
          <w:lang w:val="ru-RU"/>
        </w:rPr>
        <w:t>/19</w:t>
      </w:r>
      <w:r w:rsidRPr="005B458D">
        <w:rPr>
          <w:rFonts w:eastAsia="Arial"/>
          <w:lang w:val="ru-RU"/>
        </w:rPr>
        <w:t>.</w:t>
      </w:r>
    </w:p>
    <w:p w:rsidR="00243AAC" w:rsidRPr="005B458D" w:rsidRDefault="00243AAC" w:rsidP="00243AAC">
      <w:pPr>
        <w:spacing w:line="320" w:lineRule="exact"/>
        <w:rPr>
          <w:lang w:val="ru-RU"/>
        </w:rPr>
      </w:pPr>
    </w:p>
    <w:p w:rsidR="00243AAC" w:rsidRPr="005B458D" w:rsidRDefault="00243AAC" w:rsidP="00243AAC">
      <w:pPr>
        <w:spacing w:line="0" w:lineRule="atLeast"/>
        <w:ind w:right="20"/>
        <w:jc w:val="center"/>
        <w:rPr>
          <w:rFonts w:eastAsia="Arial"/>
          <w:b/>
          <w:lang w:val="ru-RU"/>
        </w:rPr>
      </w:pPr>
      <w:r w:rsidRPr="005B458D">
        <w:rPr>
          <w:rFonts w:eastAsia="Arial"/>
          <w:b/>
          <w:lang w:val="ru-RU"/>
        </w:rPr>
        <w:t>Члан 2.</w:t>
      </w:r>
    </w:p>
    <w:p w:rsidR="00243AAC" w:rsidRPr="005B458D" w:rsidRDefault="00243AAC" w:rsidP="00243AAC">
      <w:pPr>
        <w:spacing w:line="384" w:lineRule="exact"/>
        <w:rPr>
          <w:lang w:val="ru-RU"/>
        </w:rPr>
      </w:pPr>
    </w:p>
    <w:p w:rsidR="00243AAC" w:rsidRDefault="002C65E4" w:rsidP="00243AAC">
      <w:pPr>
        <w:spacing w:line="232" w:lineRule="auto"/>
        <w:ind w:left="100" w:right="120" w:firstLine="708"/>
        <w:jc w:val="both"/>
        <w:rPr>
          <w:rFonts w:eastAsia="Arial"/>
          <w:lang w:val="en-US"/>
        </w:rPr>
      </w:pPr>
      <w:r>
        <w:t>Испоручилац</w:t>
      </w:r>
      <w:r>
        <w:rPr>
          <w:rFonts w:eastAsia="Arial"/>
          <w:lang w:val="ru-RU"/>
        </w:rPr>
        <w:t xml:space="preserve"> се обавезује да Купц</w:t>
      </w:r>
      <w:r>
        <w:rPr>
          <w:rFonts w:eastAsia="Arial"/>
        </w:rPr>
        <w:t>у</w:t>
      </w:r>
      <w:r w:rsidR="00243AAC" w:rsidRPr="005B458D">
        <w:rPr>
          <w:rFonts w:eastAsia="Arial"/>
          <w:lang w:val="ru-RU"/>
        </w:rPr>
        <w:t xml:space="preserve"> испоручи </w:t>
      </w:r>
      <w:r w:rsidR="00996C7B">
        <w:rPr>
          <w:rFonts w:eastAsia="Arial"/>
          <w:lang w:val="ru-RU"/>
        </w:rPr>
        <w:t>добро које</w:t>
      </w:r>
      <w:r w:rsidR="00243AAC" w:rsidRPr="005B458D">
        <w:rPr>
          <w:rFonts w:eastAsia="Arial"/>
          <w:lang w:val="ru-RU"/>
        </w:rPr>
        <w:t xml:space="preserve"> је предмет уговора у складу са спецификацијом.</w:t>
      </w:r>
    </w:p>
    <w:p w:rsidR="002C65E4" w:rsidRPr="00C651FF" w:rsidRDefault="002C65E4" w:rsidP="002C65E4">
      <w:pPr>
        <w:pStyle w:val="Default"/>
        <w:ind w:firstLine="709"/>
        <w:rPr>
          <w:rFonts w:ascii="Times New Roman" w:eastAsia="Times New Roman" w:hAnsi="Times New Roman"/>
          <w:lang w:val="sr-Cyrl-CS"/>
        </w:rPr>
      </w:pPr>
      <w:r>
        <w:rPr>
          <w:rFonts w:ascii="Times New Roman" w:eastAsia="Times New Roman" w:hAnsi="Times New Roman"/>
        </w:rPr>
        <w:t>Испоручилац</w:t>
      </w:r>
      <w:r w:rsidRPr="00C651FF">
        <w:rPr>
          <w:rFonts w:ascii="Times New Roman" w:eastAsia="Times New Roman" w:hAnsi="Times New Roman"/>
        </w:rPr>
        <w:t xml:space="preserve">сеобавезује: </w:t>
      </w:r>
    </w:p>
    <w:p w:rsidR="002C65E4" w:rsidRPr="00C651FF" w:rsidRDefault="000A3FF8" w:rsidP="002C65E4">
      <w:pPr>
        <w:autoSpaceDE w:val="0"/>
        <w:autoSpaceDN w:val="0"/>
        <w:adjustRightInd w:val="0"/>
        <w:spacing w:after="20"/>
        <w:ind w:firstLine="720"/>
        <w:jc w:val="both"/>
        <w:rPr>
          <w:color w:val="000000"/>
        </w:rPr>
      </w:pPr>
      <w:r>
        <w:rPr>
          <w:color w:val="000000"/>
        </w:rPr>
        <w:t>-</w:t>
      </w:r>
      <w:r w:rsidR="002C65E4">
        <w:rPr>
          <w:color w:val="000000"/>
        </w:rPr>
        <w:t>да</w:t>
      </w:r>
      <w:r>
        <w:rPr>
          <w:color w:val="000000"/>
        </w:rPr>
        <w:t xml:space="preserve"> </w:t>
      </w:r>
      <w:r w:rsidR="002C65E4">
        <w:rPr>
          <w:color w:val="000000"/>
        </w:rPr>
        <w:t>испоручи</w:t>
      </w:r>
      <w:r>
        <w:rPr>
          <w:color w:val="000000"/>
        </w:rPr>
        <w:t xml:space="preserve"> и инсталише предметну опрему </w:t>
      </w:r>
      <w:r w:rsidR="002C65E4" w:rsidRPr="00C651FF">
        <w:rPr>
          <w:color w:val="000000"/>
        </w:rPr>
        <w:t>кој</w:t>
      </w:r>
      <w:r>
        <w:rPr>
          <w:color w:val="000000"/>
          <w:lang w:val="sr-Cyrl-CS"/>
        </w:rPr>
        <w:t xml:space="preserve">а </w:t>
      </w:r>
      <w:r w:rsidR="002C65E4">
        <w:rPr>
          <w:color w:val="000000"/>
        </w:rPr>
        <w:t>је</w:t>
      </w:r>
      <w:r>
        <w:rPr>
          <w:color w:val="000000"/>
        </w:rPr>
        <w:t xml:space="preserve"> </w:t>
      </w:r>
      <w:r w:rsidR="002C65E4" w:rsidRPr="00C651FF">
        <w:rPr>
          <w:color w:val="000000"/>
        </w:rPr>
        <w:t>предмет</w:t>
      </w:r>
      <w:r>
        <w:rPr>
          <w:color w:val="000000"/>
        </w:rPr>
        <w:t xml:space="preserve"> </w:t>
      </w:r>
      <w:r w:rsidR="002C65E4" w:rsidRPr="00C651FF">
        <w:rPr>
          <w:color w:val="000000"/>
        </w:rPr>
        <w:t>овогУговора, у свему</w:t>
      </w:r>
      <w:r>
        <w:rPr>
          <w:color w:val="000000"/>
        </w:rPr>
        <w:t xml:space="preserve"> </w:t>
      </w:r>
      <w:r w:rsidR="002C65E4" w:rsidRPr="00C651FF">
        <w:rPr>
          <w:color w:val="000000"/>
        </w:rPr>
        <w:t>под</w:t>
      </w:r>
      <w:r>
        <w:rPr>
          <w:color w:val="000000"/>
        </w:rPr>
        <w:t xml:space="preserve"> </w:t>
      </w:r>
      <w:r w:rsidR="002C65E4" w:rsidRPr="00C651FF">
        <w:rPr>
          <w:color w:val="000000"/>
        </w:rPr>
        <w:t>условима</w:t>
      </w:r>
      <w:r>
        <w:rPr>
          <w:color w:val="000000"/>
        </w:rPr>
        <w:t xml:space="preserve"> </w:t>
      </w:r>
      <w:r w:rsidR="002C65E4" w:rsidRPr="00C651FF">
        <w:rPr>
          <w:color w:val="000000"/>
        </w:rPr>
        <w:t>из</w:t>
      </w:r>
      <w:r>
        <w:rPr>
          <w:color w:val="000000"/>
        </w:rPr>
        <w:t xml:space="preserve"> </w:t>
      </w:r>
      <w:r w:rsidR="002C65E4" w:rsidRPr="00C651FF">
        <w:rPr>
          <w:color w:val="000000"/>
        </w:rPr>
        <w:t>конкурсне</w:t>
      </w:r>
      <w:r>
        <w:rPr>
          <w:color w:val="000000"/>
        </w:rPr>
        <w:t xml:space="preserve"> </w:t>
      </w:r>
      <w:r w:rsidR="002C65E4" w:rsidRPr="00C651FF">
        <w:rPr>
          <w:color w:val="000000"/>
        </w:rPr>
        <w:t>до</w:t>
      </w:r>
      <w:r w:rsidR="002C65E4">
        <w:rPr>
          <w:color w:val="000000"/>
        </w:rPr>
        <w:t>кументације и прихваћене</w:t>
      </w:r>
      <w:r>
        <w:rPr>
          <w:color w:val="000000"/>
        </w:rPr>
        <w:t xml:space="preserve"> </w:t>
      </w:r>
      <w:r w:rsidR="002C65E4">
        <w:rPr>
          <w:color w:val="000000"/>
        </w:rPr>
        <w:t>понуде,</w:t>
      </w:r>
    </w:p>
    <w:p w:rsidR="002C65E4" w:rsidRPr="00C651FF" w:rsidRDefault="000A3FF8" w:rsidP="002C65E4">
      <w:pPr>
        <w:autoSpaceDE w:val="0"/>
        <w:autoSpaceDN w:val="0"/>
        <w:adjustRightInd w:val="0"/>
        <w:spacing w:after="20"/>
        <w:ind w:firstLine="720"/>
        <w:jc w:val="both"/>
        <w:rPr>
          <w:color w:val="000000"/>
        </w:rPr>
      </w:pPr>
      <w:r>
        <w:rPr>
          <w:color w:val="000000"/>
        </w:rPr>
        <w:t xml:space="preserve">приликом испорук и инсталисања </w:t>
      </w:r>
      <w:r w:rsidR="002C65E4" w:rsidRPr="00C651FF">
        <w:rPr>
          <w:color w:val="000000"/>
        </w:rPr>
        <w:t>преда</w:t>
      </w:r>
      <w:r>
        <w:rPr>
          <w:color w:val="000000"/>
        </w:rPr>
        <w:t xml:space="preserve"> </w:t>
      </w:r>
      <w:r w:rsidR="002C65E4" w:rsidRPr="00C651FF">
        <w:rPr>
          <w:color w:val="000000"/>
        </w:rPr>
        <w:t>Наручиоцу</w:t>
      </w:r>
      <w:r>
        <w:rPr>
          <w:color w:val="000000"/>
        </w:rPr>
        <w:t xml:space="preserve"> </w:t>
      </w:r>
      <w:r w:rsidR="002C65E4" w:rsidRPr="00C651FF">
        <w:rPr>
          <w:color w:val="000000"/>
        </w:rPr>
        <w:t>сву</w:t>
      </w:r>
      <w:r>
        <w:rPr>
          <w:color w:val="000000"/>
        </w:rPr>
        <w:t xml:space="preserve"> </w:t>
      </w:r>
      <w:r w:rsidR="002C65E4" w:rsidRPr="00C651FF">
        <w:rPr>
          <w:color w:val="000000"/>
        </w:rPr>
        <w:t>оригиналну</w:t>
      </w:r>
      <w:r>
        <w:rPr>
          <w:color w:val="000000"/>
        </w:rPr>
        <w:t xml:space="preserve"> </w:t>
      </w:r>
      <w:r w:rsidR="002C65E4" w:rsidRPr="00C651FF">
        <w:rPr>
          <w:color w:val="000000"/>
        </w:rPr>
        <w:t>документацију</w:t>
      </w:r>
      <w:r>
        <w:rPr>
          <w:color w:val="000000"/>
        </w:rPr>
        <w:t xml:space="preserve"> </w:t>
      </w:r>
      <w:r w:rsidR="002C65E4" w:rsidRPr="00C651FF">
        <w:rPr>
          <w:color w:val="000000"/>
        </w:rPr>
        <w:t>која</w:t>
      </w:r>
      <w:r>
        <w:rPr>
          <w:color w:val="000000"/>
        </w:rPr>
        <w:t xml:space="preserve"> </w:t>
      </w:r>
      <w:r w:rsidR="002C65E4" w:rsidRPr="00C651FF">
        <w:rPr>
          <w:color w:val="000000"/>
        </w:rPr>
        <w:t>се</w:t>
      </w:r>
      <w:r>
        <w:rPr>
          <w:color w:val="000000"/>
        </w:rPr>
        <w:t xml:space="preserve"> </w:t>
      </w:r>
      <w:r w:rsidR="002C65E4" w:rsidRPr="00C651FF">
        <w:rPr>
          <w:color w:val="000000"/>
        </w:rPr>
        <w:t>односи</w:t>
      </w:r>
      <w:r>
        <w:rPr>
          <w:color w:val="000000"/>
        </w:rPr>
        <w:t xml:space="preserve"> </w:t>
      </w:r>
      <w:r w:rsidR="002C65E4" w:rsidRPr="00C651FF">
        <w:rPr>
          <w:color w:val="000000"/>
        </w:rPr>
        <w:t>на</w:t>
      </w:r>
      <w:r>
        <w:rPr>
          <w:color w:val="000000"/>
        </w:rPr>
        <w:t xml:space="preserve"> </w:t>
      </w:r>
      <w:r w:rsidR="002C65E4" w:rsidRPr="00C651FF">
        <w:rPr>
          <w:color w:val="000000"/>
        </w:rPr>
        <w:t>предметн</w:t>
      </w:r>
      <w:r w:rsidR="00FB7298">
        <w:rPr>
          <w:color w:val="000000"/>
          <w:lang w:val="sr-Cyrl-CS"/>
        </w:rPr>
        <w:t>у</w:t>
      </w:r>
      <w:r>
        <w:rPr>
          <w:color w:val="000000"/>
        </w:rPr>
        <w:t xml:space="preserve"> опрему</w:t>
      </w:r>
      <w:r w:rsidR="002C65E4">
        <w:rPr>
          <w:color w:val="000000"/>
        </w:rPr>
        <w:t>,</w:t>
      </w:r>
    </w:p>
    <w:p w:rsidR="002C65E4" w:rsidRPr="00295E9A" w:rsidRDefault="002C65E4" w:rsidP="002C65E4">
      <w:pPr>
        <w:autoSpaceDE w:val="0"/>
        <w:autoSpaceDN w:val="0"/>
        <w:adjustRightInd w:val="0"/>
        <w:spacing w:after="20"/>
        <w:ind w:firstLine="720"/>
        <w:jc w:val="both"/>
        <w:rPr>
          <w:color w:val="000000"/>
          <w:u w:val="single"/>
        </w:rPr>
      </w:pPr>
      <w:r w:rsidRPr="00C651FF">
        <w:rPr>
          <w:color w:val="000000"/>
        </w:rPr>
        <w:t>-</w:t>
      </w:r>
      <w:r w:rsidRPr="00295E9A">
        <w:rPr>
          <w:b/>
          <w:color w:val="000000"/>
          <w:u w:val="single"/>
        </w:rPr>
        <w:t>да</w:t>
      </w:r>
      <w:r w:rsidR="000A3FF8">
        <w:rPr>
          <w:b/>
          <w:color w:val="000000"/>
          <w:u w:val="single"/>
        </w:rPr>
        <w:t xml:space="preserve"> </w:t>
      </w:r>
      <w:r w:rsidRPr="00295E9A">
        <w:rPr>
          <w:b/>
          <w:color w:val="000000"/>
          <w:u w:val="single"/>
        </w:rPr>
        <w:t>обезбеди</w:t>
      </w:r>
      <w:r w:rsidR="000A3FF8">
        <w:rPr>
          <w:b/>
          <w:color w:val="000000"/>
          <w:u w:val="single"/>
        </w:rPr>
        <w:t xml:space="preserve"> </w:t>
      </w:r>
      <w:r w:rsidRPr="00295E9A">
        <w:rPr>
          <w:b/>
          <w:color w:val="000000"/>
          <w:u w:val="single"/>
        </w:rPr>
        <w:t>одржавање</w:t>
      </w:r>
      <w:r w:rsidR="000A3FF8">
        <w:rPr>
          <w:b/>
          <w:color w:val="000000"/>
          <w:u w:val="single"/>
        </w:rPr>
        <w:t xml:space="preserve"> и сервисирање </w:t>
      </w:r>
      <w:r w:rsidRPr="00295E9A">
        <w:rPr>
          <w:b/>
          <w:color w:val="000000"/>
          <w:u w:val="single"/>
        </w:rPr>
        <w:t>предмет</w:t>
      </w:r>
      <w:r>
        <w:rPr>
          <w:b/>
          <w:color w:val="000000"/>
          <w:u w:val="single"/>
          <w:lang w:val="sr-Cyrl-CS"/>
        </w:rPr>
        <w:t xml:space="preserve">не </w:t>
      </w:r>
      <w:r w:rsidR="000A3FF8">
        <w:rPr>
          <w:b/>
          <w:color w:val="000000"/>
          <w:u w:val="single"/>
          <w:lang w:val="sr-Cyrl-CS"/>
        </w:rPr>
        <w:t>опреме</w:t>
      </w:r>
      <w:r w:rsidRPr="00295E9A">
        <w:rPr>
          <w:b/>
          <w:color w:val="000000"/>
          <w:u w:val="single"/>
        </w:rPr>
        <w:t xml:space="preserve"> у </w:t>
      </w:r>
      <w:r w:rsidR="000A3FF8">
        <w:rPr>
          <w:b/>
          <w:color w:val="000000"/>
          <w:u w:val="single"/>
        </w:rPr>
        <w:t xml:space="preserve">оквиру сервисне мреже </w:t>
      </w:r>
      <w:r w:rsidRPr="00295E9A">
        <w:rPr>
          <w:b/>
          <w:color w:val="000000"/>
          <w:u w:val="single"/>
        </w:rPr>
        <w:t>на</w:t>
      </w:r>
      <w:r w:rsidR="000A3FF8">
        <w:rPr>
          <w:b/>
          <w:color w:val="000000"/>
          <w:u w:val="single"/>
        </w:rPr>
        <w:t xml:space="preserve"> </w:t>
      </w:r>
      <w:r w:rsidRPr="00295E9A">
        <w:rPr>
          <w:b/>
          <w:color w:val="000000"/>
          <w:u w:val="single"/>
        </w:rPr>
        <w:t>територији</w:t>
      </w:r>
      <w:r w:rsidR="000A3FF8">
        <w:rPr>
          <w:b/>
          <w:color w:val="000000"/>
          <w:u w:val="single"/>
        </w:rPr>
        <w:t xml:space="preserve"> </w:t>
      </w:r>
      <w:r w:rsidRPr="00295E9A">
        <w:rPr>
          <w:b/>
          <w:color w:val="000000"/>
          <w:u w:val="single"/>
        </w:rPr>
        <w:t>Републике</w:t>
      </w:r>
      <w:r w:rsidR="000A3FF8">
        <w:rPr>
          <w:b/>
          <w:color w:val="000000"/>
          <w:u w:val="single"/>
        </w:rPr>
        <w:t xml:space="preserve"> </w:t>
      </w:r>
      <w:r w:rsidRPr="00295E9A">
        <w:rPr>
          <w:b/>
          <w:color w:val="000000"/>
          <w:u w:val="single"/>
        </w:rPr>
        <w:t>Србије</w:t>
      </w:r>
      <w:r w:rsidR="000A3FF8">
        <w:rPr>
          <w:b/>
          <w:color w:val="000000"/>
          <w:u w:val="single"/>
        </w:rPr>
        <w:t xml:space="preserve"> </w:t>
      </w:r>
      <w:r w:rsidRPr="00295E9A">
        <w:rPr>
          <w:b/>
          <w:color w:val="000000"/>
          <w:u w:val="single"/>
        </w:rPr>
        <w:t>или у другим</w:t>
      </w:r>
      <w:r w:rsidR="000A3FF8">
        <w:rPr>
          <w:b/>
          <w:color w:val="000000"/>
          <w:u w:val="single"/>
        </w:rPr>
        <w:t xml:space="preserve"> </w:t>
      </w:r>
      <w:r w:rsidRPr="00295E9A">
        <w:rPr>
          <w:b/>
          <w:color w:val="000000"/>
          <w:u w:val="single"/>
        </w:rPr>
        <w:t>овлашћеним</w:t>
      </w:r>
      <w:r w:rsidR="000A3FF8">
        <w:rPr>
          <w:b/>
          <w:color w:val="000000"/>
          <w:u w:val="single"/>
        </w:rPr>
        <w:t xml:space="preserve"> </w:t>
      </w:r>
      <w:r w:rsidRPr="00295E9A">
        <w:rPr>
          <w:b/>
          <w:color w:val="000000"/>
          <w:u w:val="single"/>
        </w:rPr>
        <w:t>сервисним</w:t>
      </w:r>
      <w:r w:rsidR="000A3FF8">
        <w:rPr>
          <w:b/>
          <w:color w:val="000000"/>
          <w:u w:val="single"/>
        </w:rPr>
        <w:t xml:space="preserve"> </w:t>
      </w:r>
      <w:r w:rsidRPr="00295E9A">
        <w:rPr>
          <w:b/>
          <w:color w:val="000000"/>
          <w:u w:val="single"/>
        </w:rPr>
        <w:t>центрима</w:t>
      </w:r>
      <w:r w:rsidR="000A3FF8">
        <w:rPr>
          <w:b/>
          <w:color w:val="000000"/>
          <w:u w:val="single"/>
        </w:rPr>
        <w:t xml:space="preserve"> </w:t>
      </w:r>
      <w:r w:rsidRPr="00295E9A">
        <w:rPr>
          <w:b/>
          <w:color w:val="000000"/>
          <w:u w:val="single"/>
        </w:rPr>
        <w:t>натериторији</w:t>
      </w:r>
      <w:r w:rsidR="000A3FF8">
        <w:rPr>
          <w:b/>
          <w:color w:val="000000"/>
          <w:u w:val="single"/>
        </w:rPr>
        <w:t xml:space="preserve"> </w:t>
      </w:r>
      <w:r w:rsidRPr="00295E9A">
        <w:rPr>
          <w:b/>
          <w:color w:val="000000"/>
          <w:u w:val="single"/>
        </w:rPr>
        <w:t>Републике</w:t>
      </w:r>
      <w:r w:rsidR="000A3FF8">
        <w:rPr>
          <w:b/>
          <w:color w:val="000000"/>
          <w:u w:val="single"/>
        </w:rPr>
        <w:t xml:space="preserve"> </w:t>
      </w:r>
      <w:r w:rsidRPr="00295E9A">
        <w:rPr>
          <w:b/>
          <w:color w:val="000000"/>
          <w:u w:val="single"/>
        </w:rPr>
        <w:t>Србије у периоду</w:t>
      </w:r>
      <w:r w:rsidR="000A3FF8">
        <w:rPr>
          <w:b/>
          <w:color w:val="000000"/>
          <w:u w:val="single"/>
        </w:rPr>
        <w:t xml:space="preserve"> </w:t>
      </w:r>
      <w:r w:rsidRPr="00295E9A">
        <w:rPr>
          <w:b/>
          <w:color w:val="000000"/>
          <w:u w:val="single"/>
        </w:rPr>
        <w:t>трајања</w:t>
      </w:r>
      <w:r w:rsidR="000A3FF8">
        <w:rPr>
          <w:b/>
          <w:color w:val="000000"/>
          <w:u w:val="single"/>
        </w:rPr>
        <w:t xml:space="preserve"> </w:t>
      </w:r>
      <w:r w:rsidRPr="00295E9A">
        <w:rPr>
          <w:b/>
          <w:color w:val="000000"/>
          <w:u w:val="single"/>
        </w:rPr>
        <w:t>гаранције,</w:t>
      </w:r>
    </w:p>
    <w:p w:rsidR="00243AAC" w:rsidRDefault="002C65E4" w:rsidP="00F91169">
      <w:pPr>
        <w:autoSpaceDE w:val="0"/>
        <w:autoSpaceDN w:val="0"/>
        <w:adjustRightInd w:val="0"/>
        <w:ind w:firstLine="720"/>
        <w:jc w:val="both"/>
        <w:rPr>
          <w:color w:val="000000"/>
        </w:rPr>
      </w:pPr>
      <w:r w:rsidRPr="00C651FF">
        <w:rPr>
          <w:color w:val="000000"/>
        </w:rPr>
        <w:t>- ако</w:t>
      </w:r>
      <w:r w:rsidR="000A3FF8">
        <w:rPr>
          <w:color w:val="000000"/>
        </w:rPr>
        <w:t xml:space="preserve"> </w:t>
      </w:r>
      <w:r w:rsidRPr="00C651FF">
        <w:rPr>
          <w:color w:val="000000"/>
        </w:rPr>
        <w:t>се</w:t>
      </w:r>
      <w:r w:rsidR="000A3FF8">
        <w:rPr>
          <w:color w:val="000000"/>
        </w:rPr>
        <w:t xml:space="preserve"> </w:t>
      </w:r>
      <w:r w:rsidRPr="00C651FF">
        <w:rPr>
          <w:color w:val="000000"/>
        </w:rPr>
        <w:t>записнички</w:t>
      </w:r>
      <w:r w:rsidR="000A3FF8">
        <w:rPr>
          <w:color w:val="000000"/>
        </w:rPr>
        <w:t xml:space="preserve"> </w:t>
      </w:r>
      <w:r w:rsidRPr="00C651FF">
        <w:rPr>
          <w:color w:val="000000"/>
        </w:rPr>
        <w:t>утврди</w:t>
      </w:r>
      <w:r w:rsidR="000A3FF8">
        <w:rPr>
          <w:color w:val="000000"/>
        </w:rPr>
        <w:t xml:space="preserve"> </w:t>
      </w:r>
      <w:r w:rsidRPr="00C651FF">
        <w:rPr>
          <w:color w:val="000000"/>
        </w:rPr>
        <w:t>да</w:t>
      </w:r>
      <w:r w:rsidR="000A3FF8">
        <w:rPr>
          <w:color w:val="000000"/>
        </w:rPr>
        <w:t xml:space="preserve"> </w:t>
      </w:r>
      <w:r w:rsidRPr="00C651FF">
        <w:rPr>
          <w:color w:val="000000"/>
        </w:rPr>
        <w:t>испоручен</w:t>
      </w:r>
      <w:r w:rsidR="00FB7298">
        <w:rPr>
          <w:color w:val="000000"/>
          <w:lang w:val="sr-Cyrl-CS"/>
        </w:rPr>
        <w:t xml:space="preserve">а </w:t>
      </w:r>
      <w:r w:rsidR="000A3FF8">
        <w:rPr>
          <w:color w:val="000000"/>
          <w:lang w:val="sr-Cyrl-CS"/>
        </w:rPr>
        <w:t xml:space="preserve">опрема </w:t>
      </w:r>
      <w:r w:rsidRPr="00C651FF">
        <w:rPr>
          <w:color w:val="000000"/>
        </w:rPr>
        <w:t>има</w:t>
      </w:r>
      <w:r w:rsidR="000A3FF8">
        <w:rPr>
          <w:color w:val="000000"/>
        </w:rPr>
        <w:t xml:space="preserve"> </w:t>
      </w:r>
      <w:r w:rsidRPr="00C651FF">
        <w:rPr>
          <w:color w:val="000000"/>
        </w:rPr>
        <w:t>недостатке у квалит</w:t>
      </w:r>
      <w:r>
        <w:rPr>
          <w:color w:val="000000"/>
        </w:rPr>
        <w:t>ету и очигледне</w:t>
      </w:r>
      <w:r w:rsidR="000A3FF8">
        <w:rPr>
          <w:color w:val="000000"/>
        </w:rPr>
        <w:t xml:space="preserve"> </w:t>
      </w:r>
      <w:r>
        <w:rPr>
          <w:color w:val="000000"/>
        </w:rPr>
        <w:t>грешке, Испоручилац</w:t>
      </w:r>
      <w:r w:rsidR="000A3FF8">
        <w:rPr>
          <w:color w:val="000000"/>
        </w:rPr>
        <w:t xml:space="preserve"> </w:t>
      </w:r>
      <w:r w:rsidRPr="00C651FF">
        <w:rPr>
          <w:color w:val="000000"/>
        </w:rPr>
        <w:t>мора</w:t>
      </w:r>
      <w:r w:rsidR="000A3FF8">
        <w:rPr>
          <w:color w:val="000000"/>
        </w:rPr>
        <w:t xml:space="preserve"> </w:t>
      </w:r>
      <w:r w:rsidRPr="00C651FF">
        <w:rPr>
          <w:color w:val="000000"/>
        </w:rPr>
        <w:t>исте</w:t>
      </w:r>
      <w:r w:rsidR="000A3FF8">
        <w:rPr>
          <w:color w:val="000000"/>
        </w:rPr>
        <w:t xml:space="preserve"> </w:t>
      </w:r>
      <w:r w:rsidRPr="00C651FF">
        <w:rPr>
          <w:color w:val="000000"/>
        </w:rPr>
        <w:t>отклонити</w:t>
      </w:r>
      <w:r w:rsidR="000A3FF8">
        <w:rPr>
          <w:color w:val="000000"/>
        </w:rPr>
        <w:t xml:space="preserve"> </w:t>
      </w:r>
      <w:r w:rsidRPr="00C651FF">
        <w:rPr>
          <w:color w:val="000000"/>
        </w:rPr>
        <w:t>најкасније у року</w:t>
      </w:r>
      <w:r w:rsidR="000A3FF8">
        <w:rPr>
          <w:color w:val="000000"/>
        </w:rPr>
        <w:t xml:space="preserve"> </w:t>
      </w:r>
      <w:r w:rsidRPr="00C651FF">
        <w:rPr>
          <w:color w:val="000000"/>
        </w:rPr>
        <w:t>од 7 дана</w:t>
      </w:r>
      <w:r w:rsidR="000A3FF8">
        <w:rPr>
          <w:color w:val="000000"/>
        </w:rPr>
        <w:t xml:space="preserve"> </w:t>
      </w:r>
      <w:r w:rsidRPr="00C651FF">
        <w:rPr>
          <w:color w:val="000000"/>
        </w:rPr>
        <w:t>од</w:t>
      </w:r>
      <w:r w:rsidR="000A3FF8">
        <w:rPr>
          <w:color w:val="000000"/>
        </w:rPr>
        <w:t xml:space="preserve"> </w:t>
      </w:r>
      <w:r w:rsidRPr="00C651FF">
        <w:rPr>
          <w:color w:val="000000"/>
        </w:rPr>
        <w:t>дана</w:t>
      </w:r>
      <w:r w:rsidR="000A3FF8">
        <w:rPr>
          <w:color w:val="000000"/>
        </w:rPr>
        <w:t xml:space="preserve"> </w:t>
      </w:r>
      <w:r w:rsidRPr="00C651FF">
        <w:rPr>
          <w:color w:val="000000"/>
        </w:rPr>
        <w:t xml:space="preserve">сачињавањаЗаписника о </w:t>
      </w:r>
      <w:r>
        <w:rPr>
          <w:color w:val="000000"/>
        </w:rPr>
        <w:t xml:space="preserve">рекламацији. У супротном, </w:t>
      </w:r>
      <w:r w:rsidR="000A3FF8">
        <w:rPr>
          <w:color w:val="000000"/>
        </w:rPr>
        <w:t xml:space="preserve">опрема </w:t>
      </w:r>
      <w:r w:rsidRPr="00C651FF">
        <w:rPr>
          <w:color w:val="000000"/>
        </w:rPr>
        <w:t>се</w:t>
      </w:r>
      <w:r w:rsidR="000A3FF8">
        <w:rPr>
          <w:color w:val="000000"/>
        </w:rPr>
        <w:t xml:space="preserve"> </w:t>
      </w:r>
      <w:r w:rsidRPr="00C651FF">
        <w:rPr>
          <w:color w:val="000000"/>
        </w:rPr>
        <w:t>несматра</w:t>
      </w:r>
      <w:r w:rsidR="000A3FF8">
        <w:rPr>
          <w:color w:val="000000"/>
        </w:rPr>
        <w:t xml:space="preserve"> </w:t>
      </w:r>
      <w:r>
        <w:rPr>
          <w:color w:val="000000"/>
        </w:rPr>
        <w:t>примљеном</w:t>
      </w:r>
      <w:r w:rsidR="000A3FF8">
        <w:rPr>
          <w:color w:val="000000"/>
        </w:rPr>
        <w:t xml:space="preserve"> </w:t>
      </w:r>
      <w:r w:rsidRPr="00C651FF">
        <w:rPr>
          <w:color w:val="000000"/>
        </w:rPr>
        <w:t>што</w:t>
      </w:r>
      <w:r w:rsidR="000A3FF8">
        <w:rPr>
          <w:color w:val="000000"/>
        </w:rPr>
        <w:t xml:space="preserve"> </w:t>
      </w:r>
      <w:r w:rsidRPr="00C651FF">
        <w:rPr>
          <w:color w:val="000000"/>
        </w:rPr>
        <w:t>представља</w:t>
      </w:r>
      <w:r w:rsidR="000A3FF8">
        <w:rPr>
          <w:color w:val="000000"/>
        </w:rPr>
        <w:t xml:space="preserve"> </w:t>
      </w:r>
      <w:r w:rsidRPr="00C651FF">
        <w:rPr>
          <w:color w:val="000000"/>
        </w:rPr>
        <w:t>разлог</w:t>
      </w:r>
      <w:r w:rsidR="000A3FF8">
        <w:rPr>
          <w:color w:val="000000"/>
        </w:rPr>
        <w:t xml:space="preserve"> </w:t>
      </w:r>
      <w:r w:rsidRPr="00C651FF">
        <w:rPr>
          <w:color w:val="000000"/>
        </w:rPr>
        <w:t>за</w:t>
      </w:r>
      <w:r w:rsidR="000A3FF8">
        <w:rPr>
          <w:color w:val="000000"/>
        </w:rPr>
        <w:t xml:space="preserve"> </w:t>
      </w:r>
      <w:r w:rsidRPr="00C651FF">
        <w:rPr>
          <w:color w:val="000000"/>
        </w:rPr>
        <w:t>раскид</w:t>
      </w:r>
      <w:r w:rsidR="000A3FF8">
        <w:rPr>
          <w:color w:val="000000"/>
        </w:rPr>
        <w:t xml:space="preserve"> </w:t>
      </w:r>
      <w:r w:rsidRPr="00C651FF">
        <w:rPr>
          <w:color w:val="000000"/>
        </w:rPr>
        <w:t xml:space="preserve">овогУговора. </w:t>
      </w:r>
    </w:p>
    <w:p w:rsidR="001D396B" w:rsidRDefault="001D396B" w:rsidP="00F91169">
      <w:pPr>
        <w:autoSpaceDE w:val="0"/>
        <w:autoSpaceDN w:val="0"/>
        <w:adjustRightInd w:val="0"/>
        <w:ind w:firstLine="720"/>
        <w:jc w:val="both"/>
        <w:rPr>
          <w:color w:val="000000"/>
        </w:rPr>
      </w:pPr>
    </w:p>
    <w:p w:rsidR="00082E6A" w:rsidRDefault="00082E6A" w:rsidP="00F91169">
      <w:pPr>
        <w:autoSpaceDE w:val="0"/>
        <w:autoSpaceDN w:val="0"/>
        <w:adjustRightInd w:val="0"/>
        <w:ind w:firstLine="720"/>
        <w:jc w:val="both"/>
        <w:rPr>
          <w:color w:val="000000"/>
        </w:rPr>
      </w:pPr>
    </w:p>
    <w:p w:rsidR="00082E6A" w:rsidRPr="001D396B" w:rsidRDefault="00082E6A" w:rsidP="00F91169">
      <w:pPr>
        <w:autoSpaceDE w:val="0"/>
        <w:autoSpaceDN w:val="0"/>
        <w:adjustRightInd w:val="0"/>
        <w:ind w:firstLine="720"/>
        <w:jc w:val="both"/>
        <w:rPr>
          <w:color w:val="000000"/>
        </w:rPr>
      </w:pPr>
    </w:p>
    <w:p w:rsidR="00C56F07" w:rsidRPr="00C56F07" w:rsidRDefault="00C56F07" w:rsidP="00F91169">
      <w:pPr>
        <w:autoSpaceDE w:val="0"/>
        <w:autoSpaceDN w:val="0"/>
        <w:adjustRightInd w:val="0"/>
        <w:ind w:firstLine="720"/>
        <w:jc w:val="both"/>
        <w:rPr>
          <w:color w:val="000000"/>
        </w:rPr>
      </w:pPr>
    </w:p>
    <w:p w:rsidR="00243AAC" w:rsidRPr="005B458D" w:rsidRDefault="00243AAC" w:rsidP="00243AAC">
      <w:pPr>
        <w:spacing w:line="0" w:lineRule="atLeast"/>
        <w:ind w:right="20"/>
        <w:jc w:val="center"/>
        <w:rPr>
          <w:rFonts w:eastAsia="Arial"/>
          <w:b/>
          <w:lang w:val="ru-RU"/>
        </w:rPr>
      </w:pPr>
      <w:r w:rsidRPr="005B458D">
        <w:rPr>
          <w:rFonts w:eastAsia="Arial"/>
          <w:b/>
          <w:lang w:val="ru-RU"/>
        </w:rPr>
        <w:t>Члан 3.</w:t>
      </w:r>
    </w:p>
    <w:p w:rsidR="00243AAC" w:rsidRPr="005B458D" w:rsidRDefault="00243AAC" w:rsidP="00243AAC">
      <w:pPr>
        <w:spacing w:line="0" w:lineRule="atLeast"/>
        <w:ind w:right="20"/>
        <w:jc w:val="center"/>
        <w:rPr>
          <w:rFonts w:eastAsia="Arial"/>
          <w:b/>
          <w:lang w:val="ru-RU"/>
        </w:rPr>
      </w:pPr>
    </w:p>
    <w:p w:rsidR="00243AAC" w:rsidRPr="005B458D" w:rsidRDefault="00243AAC" w:rsidP="00243AAC">
      <w:pPr>
        <w:spacing w:line="10" w:lineRule="exact"/>
        <w:rPr>
          <w:lang w:val="ru-RU"/>
        </w:rPr>
      </w:pPr>
    </w:p>
    <w:p w:rsidR="00243AAC" w:rsidRPr="001D396B" w:rsidRDefault="000A3FF8" w:rsidP="001D396B">
      <w:pPr>
        <w:spacing w:line="232" w:lineRule="auto"/>
        <w:ind w:left="100" w:right="120" w:firstLine="708"/>
        <w:jc w:val="both"/>
        <w:rPr>
          <w:rFonts w:eastAsia="Arial"/>
          <w:lang w:val="ru-RU"/>
        </w:rPr>
      </w:pPr>
      <w:r>
        <w:rPr>
          <w:rFonts w:eastAsia="Arial"/>
          <w:lang w:val="ru-RU"/>
        </w:rPr>
        <w:t>Гарантни рок за испоручену и инсталисану опрему</w:t>
      </w:r>
      <w:r w:rsidR="00243AAC" w:rsidRPr="005B458D">
        <w:rPr>
          <w:rFonts w:eastAsia="Arial"/>
          <w:lang w:val="ru-RU"/>
        </w:rPr>
        <w:t xml:space="preserve"> износи _</w:t>
      </w:r>
      <w:r>
        <w:rPr>
          <w:rFonts w:eastAsia="Arial"/>
          <w:lang w:val="ru-RU"/>
        </w:rPr>
        <w:t>_______месеци од датума инсталисања</w:t>
      </w:r>
      <w:r w:rsidR="00243AAC" w:rsidRPr="005B458D">
        <w:rPr>
          <w:rFonts w:eastAsia="Arial"/>
          <w:lang w:val="ru-RU"/>
        </w:rPr>
        <w:t>.</w:t>
      </w:r>
      <w:r w:rsidR="00E23B77">
        <w:rPr>
          <w:rFonts w:eastAsia="Arial"/>
          <w:lang w:val="ru-RU"/>
        </w:rPr>
        <w:t>(биће преузето из понуде).</w:t>
      </w:r>
    </w:p>
    <w:p w:rsidR="00243AAC" w:rsidRPr="005B458D" w:rsidRDefault="00243AAC" w:rsidP="00243AAC">
      <w:pPr>
        <w:spacing w:line="0" w:lineRule="atLeast"/>
        <w:ind w:right="20"/>
        <w:jc w:val="center"/>
        <w:rPr>
          <w:rFonts w:eastAsia="Arial"/>
          <w:b/>
          <w:lang w:val="ru-RU"/>
        </w:rPr>
      </w:pPr>
      <w:r w:rsidRPr="005B458D">
        <w:rPr>
          <w:rFonts w:eastAsia="Arial"/>
          <w:b/>
          <w:lang w:val="ru-RU"/>
        </w:rPr>
        <w:t>Члан 4.</w:t>
      </w:r>
    </w:p>
    <w:p w:rsidR="00243AAC" w:rsidRPr="005B458D" w:rsidRDefault="00243AAC" w:rsidP="00243AAC">
      <w:pPr>
        <w:spacing w:line="0" w:lineRule="atLeast"/>
        <w:ind w:right="20"/>
        <w:jc w:val="center"/>
        <w:rPr>
          <w:rFonts w:eastAsia="Arial"/>
          <w:b/>
          <w:lang w:val="ru-RU"/>
        </w:rPr>
      </w:pPr>
    </w:p>
    <w:p w:rsidR="00243AAC" w:rsidRPr="005B458D" w:rsidRDefault="00243AAC" w:rsidP="00243AAC">
      <w:pPr>
        <w:spacing w:line="10" w:lineRule="exact"/>
        <w:rPr>
          <w:lang w:val="ru-RU"/>
        </w:rPr>
      </w:pPr>
    </w:p>
    <w:p w:rsidR="00243AAC" w:rsidRPr="005B458D" w:rsidRDefault="00243AAC" w:rsidP="00243AAC">
      <w:pPr>
        <w:spacing w:line="235" w:lineRule="auto"/>
        <w:ind w:left="100" w:right="120" w:firstLine="708"/>
        <w:jc w:val="both"/>
        <w:rPr>
          <w:rFonts w:eastAsia="Arial"/>
          <w:lang w:val="ru-RU"/>
        </w:rPr>
      </w:pPr>
      <w:r w:rsidRPr="005B458D">
        <w:rPr>
          <w:rFonts w:eastAsia="Arial"/>
          <w:lang w:val="ru-RU"/>
        </w:rPr>
        <w:t xml:space="preserve">Испорука </w:t>
      </w:r>
      <w:r w:rsidR="000A3FF8">
        <w:rPr>
          <w:rFonts w:eastAsia="Arial"/>
          <w:lang w:val="ru-RU"/>
        </w:rPr>
        <w:t xml:space="preserve">и инсталисање специфициране опреме </w:t>
      </w:r>
      <w:r w:rsidRPr="005B458D">
        <w:rPr>
          <w:rFonts w:eastAsia="Arial"/>
          <w:lang w:val="ru-RU"/>
        </w:rPr>
        <w:t xml:space="preserve"> врши </w:t>
      </w:r>
      <w:r w:rsidR="00E23B77">
        <w:rPr>
          <w:rFonts w:eastAsia="Arial"/>
          <w:lang w:val="ru-RU"/>
        </w:rPr>
        <w:t>се у складу са поруџбином</w:t>
      </w:r>
      <w:r w:rsidR="007A5CB0">
        <w:rPr>
          <w:rFonts w:eastAsia="Arial"/>
          <w:lang w:val="ru-RU"/>
        </w:rPr>
        <w:t xml:space="preserve"> Наручиоца. Испоручилац</w:t>
      </w:r>
      <w:r w:rsidRPr="005B458D">
        <w:rPr>
          <w:rFonts w:eastAsia="Arial"/>
          <w:lang w:val="ru-RU"/>
        </w:rPr>
        <w:t xml:space="preserve"> је дужан да у року до ___ дана од дана поруџ</w:t>
      </w:r>
      <w:r w:rsidR="007A5CB0">
        <w:rPr>
          <w:rFonts w:eastAsia="Arial"/>
          <w:lang w:val="ru-RU"/>
        </w:rPr>
        <w:t xml:space="preserve">бине испоручи </w:t>
      </w:r>
      <w:r w:rsidR="000A3FF8">
        <w:rPr>
          <w:rFonts w:eastAsia="Arial"/>
          <w:lang w:val="ru-RU"/>
        </w:rPr>
        <w:t>и инсталише тражену опрему</w:t>
      </w:r>
      <w:r w:rsidR="007A5CB0">
        <w:rPr>
          <w:rFonts w:eastAsia="Arial"/>
          <w:lang w:val="ru-RU"/>
        </w:rPr>
        <w:t xml:space="preserve"> Наручиоцу</w:t>
      </w:r>
      <w:r w:rsidRPr="005B458D">
        <w:rPr>
          <w:rFonts w:eastAsia="Arial"/>
          <w:lang w:val="ru-RU"/>
        </w:rPr>
        <w:t>.</w:t>
      </w:r>
    </w:p>
    <w:p w:rsidR="008D0201" w:rsidRDefault="008D0201" w:rsidP="00F91169">
      <w:pPr>
        <w:widowControl w:val="0"/>
        <w:tabs>
          <w:tab w:val="left" w:pos="6660"/>
        </w:tabs>
        <w:autoSpaceDE w:val="0"/>
        <w:autoSpaceDN w:val="0"/>
        <w:adjustRightInd w:val="0"/>
        <w:rPr>
          <w:b/>
          <w:bCs/>
          <w:lang w:val="sr-Cyrl-CS"/>
        </w:rPr>
      </w:pPr>
    </w:p>
    <w:p w:rsidR="008D0201" w:rsidRDefault="008D0201" w:rsidP="008D0201">
      <w:pPr>
        <w:widowControl w:val="0"/>
        <w:tabs>
          <w:tab w:val="left" w:pos="6660"/>
        </w:tabs>
        <w:autoSpaceDE w:val="0"/>
        <w:autoSpaceDN w:val="0"/>
        <w:adjustRightInd w:val="0"/>
        <w:jc w:val="center"/>
        <w:rPr>
          <w:b/>
          <w:bCs/>
        </w:rPr>
      </w:pPr>
      <w:r>
        <w:rPr>
          <w:b/>
          <w:bCs/>
          <w:lang w:val="sr-Cyrl-CS"/>
        </w:rPr>
        <w:t xml:space="preserve">Члан </w:t>
      </w:r>
      <w:r>
        <w:rPr>
          <w:b/>
          <w:bCs/>
          <w:lang w:val="en-US"/>
        </w:rPr>
        <w:t>5</w:t>
      </w:r>
    </w:p>
    <w:p w:rsidR="00F91169" w:rsidRPr="00F91169" w:rsidRDefault="00F91169" w:rsidP="008D0201">
      <w:pPr>
        <w:widowControl w:val="0"/>
        <w:tabs>
          <w:tab w:val="left" w:pos="6660"/>
        </w:tabs>
        <w:autoSpaceDE w:val="0"/>
        <w:autoSpaceDN w:val="0"/>
        <w:adjustRightInd w:val="0"/>
        <w:jc w:val="center"/>
        <w:rPr>
          <w:b/>
          <w:bCs/>
        </w:rPr>
      </w:pPr>
    </w:p>
    <w:p w:rsidR="008D0201" w:rsidRDefault="008D0201" w:rsidP="008D0201">
      <w:pPr>
        <w:suppressAutoHyphens w:val="0"/>
        <w:autoSpaceDE w:val="0"/>
        <w:autoSpaceDN w:val="0"/>
        <w:adjustRightInd w:val="0"/>
        <w:ind w:firstLine="720"/>
        <w:jc w:val="both"/>
        <w:rPr>
          <w:rFonts w:eastAsia="TimesNewRomanPSMT"/>
          <w:bCs/>
          <w:iCs/>
          <w:lang w:val="sr-Cyrl-CS"/>
        </w:rPr>
      </w:pPr>
      <w:r>
        <w:rPr>
          <w:rFonts w:eastAsia="TimesNewRomanPSMT"/>
          <w:bCs/>
          <w:iCs/>
          <w:lang w:val="sr-Cyrl-CS"/>
        </w:rPr>
        <w:t>Испоручилац</w:t>
      </w:r>
      <w:r w:rsidRPr="001607ED">
        <w:rPr>
          <w:rFonts w:eastAsia="TimesNewRomanPSMT"/>
          <w:bCs/>
          <w:iCs/>
          <w:lang w:val="sr-Cyrl-CS"/>
        </w:rPr>
        <w:t xml:space="preserve"> се обавезује</w:t>
      </w:r>
      <w:r w:rsidRPr="00E32C78">
        <w:rPr>
          <w:rFonts w:eastAsia="TimesNewRomanPSMT"/>
          <w:bCs/>
          <w:iCs/>
          <w:lang w:val="ru-RU"/>
        </w:rPr>
        <w:t xml:space="preserve">да </w:t>
      </w:r>
      <w:r>
        <w:rPr>
          <w:rFonts w:eastAsia="TimesNewRomanPSMT"/>
          <w:bCs/>
          <w:iCs/>
        </w:rPr>
        <w:t>п</w:t>
      </w:r>
      <w:r w:rsidRPr="00E32C78">
        <w:rPr>
          <w:rFonts w:eastAsia="TimesNewRomanPSMT"/>
          <w:bCs/>
          <w:iCs/>
          <w:lang w:val="ru-RU"/>
        </w:rPr>
        <w:t>риликом потписивања уговора</w:t>
      </w:r>
      <w:r>
        <w:rPr>
          <w:rFonts w:eastAsia="TimesNewRomanPSMT"/>
          <w:bCs/>
          <w:iCs/>
          <w:lang w:val="sr-Cyrl-CS"/>
        </w:rPr>
        <w:t xml:space="preserve"> или најкасније 3 (три) дана од потписавања, као средство финансијског обезбеђења, преда наручиоцу </w:t>
      </w:r>
      <w:r w:rsidRPr="00665B14">
        <w:rPr>
          <w:b/>
          <w:lang w:val="sr-Cyrl-CS" w:eastAsia="sr-Latn-CS"/>
        </w:rPr>
        <w:t>б</w:t>
      </w:r>
      <w:r w:rsidRPr="00665B14">
        <w:rPr>
          <w:b/>
          <w:lang w:val="sr-Latn-CS" w:eastAsia="sr-Latn-CS"/>
        </w:rPr>
        <w:t>ланко</w:t>
      </w:r>
      <w:r w:rsidR="00746CCC">
        <w:rPr>
          <w:b/>
          <w:lang w:eastAsia="sr-Latn-CS"/>
        </w:rPr>
        <w:t xml:space="preserve"> </w:t>
      </w:r>
      <w:r w:rsidRPr="00665B14">
        <w:rPr>
          <w:b/>
          <w:lang w:val="sr-Latn-CS" w:eastAsia="sr-Latn-CS"/>
        </w:rPr>
        <w:t>сопств</w:t>
      </w:r>
      <w:r w:rsidRPr="00665B14">
        <w:rPr>
          <w:b/>
          <w:lang w:val="sr-Cyrl-CS" w:eastAsia="sr-Latn-CS"/>
        </w:rPr>
        <w:t>ену</w:t>
      </w:r>
      <w:r w:rsidR="00746CCC">
        <w:rPr>
          <w:b/>
          <w:lang w:val="sr-Cyrl-CS" w:eastAsia="sr-Latn-CS"/>
        </w:rPr>
        <w:t xml:space="preserve"> </w:t>
      </w:r>
      <w:r w:rsidRPr="00665B14">
        <w:rPr>
          <w:b/>
          <w:lang w:val="sr-Latn-CS" w:eastAsia="sr-Latn-CS"/>
        </w:rPr>
        <w:t>мениц</w:t>
      </w:r>
      <w:r w:rsidRPr="00665B14">
        <w:rPr>
          <w:b/>
          <w:lang w:val="sr-Cyrl-CS" w:eastAsia="sr-Latn-CS"/>
        </w:rPr>
        <w:t>у</w:t>
      </w:r>
      <w:r w:rsidR="00746CCC">
        <w:rPr>
          <w:b/>
          <w:lang w:val="sr-Cyrl-CS" w:eastAsia="sr-Latn-CS"/>
        </w:rPr>
        <w:t xml:space="preserve"> </w:t>
      </w:r>
      <w:r w:rsidRPr="00665B14">
        <w:rPr>
          <w:b/>
          <w:lang w:val="sr-Latn-CS" w:eastAsia="sr-Latn-CS"/>
        </w:rPr>
        <w:t>за</w:t>
      </w:r>
      <w:r w:rsidR="00746CCC">
        <w:rPr>
          <w:b/>
          <w:lang w:eastAsia="sr-Latn-CS"/>
        </w:rPr>
        <w:t xml:space="preserve"> </w:t>
      </w:r>
      <w:r w:rsidRPr="00665B14">
        <w:rPr>
          <w:b/>
          <w:lang w:val="sr-Latn-CS" w:eastAsia="sr-Latn-CS"/>
        </w:rPr>
        <w:t>добро</w:t>
      </w:r>
      <w:r w:rsidR="00746CCC">
        <w:rPr>
          <w:b/>
          <w:lang w:eastAsia="sr-Latn-CS"/>
        </w:rPr>
        <w:t xml:space="preserve"> </w:t>
      </w:r>
      <w:r w:rsidRPr="00665B14">
        <w:rPr>
          <w:b/>
          <w:lang w:val="sr-Latn-CS" w:eastAsia="sr-Latn-CS"/>
        </w:rPr>
        <w:t>извршење</w:t>
      </w:r>
      <w:r w:rsidR="00746CCC">
        <w:rPr>
          <w:b/>
          <w:lang w:eastAsia="sr-Latn-CS"/>
        </w:rPr>
        <w:t xml:space="preserve"> </w:t>
      </w:r>
      <w:r w:rsidRPr="00665B14">
        <w:rPr>
          <w:b/>
          <w:lang w:val="sr-Latn-CS" w:eastAsia="sr-Latn-CS"/>
        </w:rPr>
        <w:t>посл</w:t>
      </w:r>
      <w:r w:rsidRPr="00665B14">
        <w:rPr>
          <w:b/>
          <w:lang w:val="sr-Cyrl-CS" w:eastAsia="sr-Latn-CS"/>
        </w:rPr>
        <w:t>а</w:t>
      </w:r>
      <w:r w:rsidR="00746CCC">
        <w:rPr>
          <w:b/>
          <w:lang w:val="sr-Cyrl-CS" w:eastAsia="sr-Latn-CS"/>
        </w:rPr>
        <w:t xml:space="preserve"> </w:t>
      </w:r>
      <w:r w:rsidRPr="00E32C78">
        <w:rPr>
          <w:rFonts w:eastAsia="TimesNewRomanPSMT"/>
          <w:bCs/>
          <w:iCs/>
          <w:lang w:val="ru-RU"/>
        </w:rPr>
        <w:t xml:space="preserve">у </w:t>
      </w:r>
      <w:r>
        <w:rPr>
          <w:rFonts w:eastAsia="TimesNewRomanPSMT"/>
          <w:bCs/>
          <w:iCs/>
          <w:lang w:val="sr-Cyrl-CS"/>
        </w:rPr>
        <w:t>висини</w:t>
      </w:r>
      <w:r w:rsidRPr="00E32C78">
        <w:rPr>
          <w:rFonts w:eastAsia="TimesNewRomanPSMT"/>
          <w:bCs/>
          <w:iCs/>
          <w:lang w:val="ru-RU"/>
        </w:rPr>
        <w:t xml:space="preserve"> од 10% вредности </w:t>
      </w:r>
      <w:r w:rsidR="00746CCC">
        <w:rPr>
          <w:rFonts w:eastAsia="TimesNewRomanPSMT"/>
          <w:bCs/>
          <w:iCs/>
          <w:lang w:val="ru-RU"/>
        </w:rPr>
        <w:t>понуђене цене</w:t>
      </w:r>
      <w:r w:rsidRPr="00E74240">
        <w:rPr>
          <w:bCs/>
          <w:iCs/>
          <w:lang w:val="sr-Cyrl-CS"/>
        </w:rPr>
        <w:t>(</w:t>
      </w:r>
      <w:r w:rsidRPr="00E74240">
        <w:rPr>
          <w:bCs/>
          <w:iCs/>
        </w:rPr>
        <w:t>без ПДВ</w:t>
      </w:r>
      <w:r>
        <w:rPr>
          <w:bCs/>
          <w:iCs/>
          <w:lang w:val="sr-Cyrl-CS"/>
        </w:rPr>
        <w:t>-а</w:t>
      </w:r>
      <w:r w:rsidRPr="00E74240">
        <w:rPr>
          <w:bCs/>
          <w:iCs/>
        </w:rPr>
        <w:t>)</w:t>
      </w:r>
      <w:r w:rsidRPr="00E74240">
        <w:rPr>
          <w:rFonts w:eastAsia="TimesNewRomanPSMT"/>
          <w:bCs/>
          <w:iCs/>
          <w:lang w:val="sr-Cyrl-CS"/>
        </w:rPr>
        <w:t>,</w:t>
      </w:r>
      <w:r>
        <w:rPr>
          <w:rFonts w:eastAsia="TimesNewRomanPSMT"/>
          <w:bCs/>
          <w:iCs/>
          <w:lang w:val="sr-Cyrl-CS"/>
        </w:rPr>
        <w:t xml:space="preserve"> која мора бити безусловна и платива на први позив, са клаузулом „без протеста“, потписану иоверену печатом од стране овлашћеног лица, </w:t>
      </w:r>
      <w:r w:rsidRPr="00E74240">
        <w:rPr>
          <w:lang w:val="sr-Cyrl-CS"/>
        </w:rPr>
        <w:t xml:space="preserve">са попуњеним </w:t>
      </w:r>
      <w:r>
        <w:rPr>
          <w:lang w:val="sr-Cyrl-CS"/>
        </w:rPr>
        <w:t>и овереним меничним овлашћењем</w:t>
      </w:r>
      <w:r>
        <w:rPr>
          <w:rFonts w:eastAsia="TimesNewRomanPSMT"/>
          <w:bCs/>
          <w:iCs/>
          <w:lang w:val="sr-Cyrl-CS"/>
        </w:rPr>
        <w:t>, овереном фотокопијом картона депонованих потписа, копијом захтева за регистрацију меница као потврдом да је</w:t>
      </w:r>
      <w:r w:rsidRPr="00E32C78">
        <w:rPr>
          <w:rFonts w:eastAsia="Calibri"/>
          <w:szCs w:val="23"/>
          <w:lang w:val="ru-RU" w:eastAsia="en-US"/>
        </w:rPr>
        <w:t xml:space="preserve">меница евидентирана у </w:t>
      </w:r>
      <w:r>
        <w:rPr>
          <w:rFonts w:eastAsia="Calibri"/>
          <w:szCs w:val="23"/>
          <w:lang w:val="sr-Cyrl-CS" w:eastAsia="en-US"/>
        </w:rPr>
        <w:t>Р</w:t>
      </w:r>
      <w:r w:rsidRPr="00E32C78">
        <w:rPr>
          <w:rFonts w:eastAsia="Calibri"/>
          <w:szCs w:val="23"/>
          <w:lang w:val="ru-RU" w:eastAsia="en-US"/>
        </w:rPr>
        <w:t>егистру меница и овлашћења који води НБС</w:t>
      </w:r>
      <w:r>
        <w:rPr>
          <w:rFonts w:eastAsia="Calibri"/>
          <w:szCs w:val="23"/>
          <w:lang w:val="sr-Cyrl-CS" w:eastAsia="en-US"/>
        </w:rPr>
        <w:t xml:space="preserve"> и </w:t>
      </w:r>
      <w:r w:rsidRPr="00E32C78">
        <w:rPr>
          <w:rFonts w:eastAsia="TimesNewRomanPSMT"/>
          <w:bCs/>
          <w:iCs/>
          <w:lang w:val="ru-RU"/>
        </w:rPr>
        <w:t xml:space="preserve">роком важења </w:t>
      </w:r>
      <w:r>
        <w:rPr>
          <w:rFonts w:eastAsia="TimesNewRomanPSMT"/>
          <w:bCs/>
          <w:iCs/>
          <w:lang w:val="sr-Cyrl-CS"/>
        </w:rPr>
        <w:t>2</w:t>
      </w:r>
      <w:r>
        <w:rPr>
          <w:rFonts w:eastAsia="TimesNewRomanPSMT"/>
          <w:bCs/>
          <w:iCs/>
        </w:rPr>
        <w:t>0</w:t>
      </w:r>
      <w:r w:rsidRPr="00E32C78">
        <w:rPr>
          <w:rFonts w:eastAsia="TimesNewRomanPSMT"/>
          <w:bCs/>
          <w:iCs/>
          <w:lang w:val="ru-RU"/>
        </w:rPr>
        <w:t xml:space="preserve"> дана дуж</w:t>
      </w:r>
      <w:r w:rsidRPr="00E74240">
        <w:rPr>
          <w:rFonts w:eastAsia="TimesNewRomanPSMT"/>
          <w:bCs/>
          <w:iCs/>
          <w:lang w:val="sr-Cyrl-CS"/>
        </w:rPr>
        <w:t>им</w:t>
      </w:r>
      <w:r w:rsidRPr="00E32C78">
        <w:rPr>
          <w:rFonts w:eastAsia="TimesNewRomanPSMT"/>
          <w:bCs/>
          <w:iCs/>
          <w:lang w:val="ru-RU"/>
        </w:rPr>
        <w:t xml:space="preserve"> од </w:t>
      </w:r>
      <w:r w:rsidRPr="00E74240">
        <w:rPr>
          <w:rFonts w:eastAsia="TimesNewRomanPSMT"/>
          <w:bCs/>
          <w:iCs/>
          <w:lang w:val="sr-Cyrl-CS"/>
        </w:rPr>
        <w:t xml:space="preserve">уговореног рока за </w:t>
      </w:r>
      <w:r>
        <w:rPr>
          <w:rFonts w:eastAsia="TimesNewRomanPSMT"/>
          <w:bCs/>
          <w:iCs/>
          <w:lang w:val="sr-Cyrl-CS"/>
        </w:rPr>
        <w:t>испоруку и примопредају добра</w:t>
      </w:r>
      <w:r w:rsidRPr="00E32C78">
        <w:rPr>
          <w:rFonts w:eastAsia="TimesNewRomanPSMT"/>
          <w:bCs/>
          <w:iCs/>
          <w:lang w:val="ru-RU"/>
        </w:rPr>
        <w:t>.</w:t>
      </w:r>
    </w:p>
    <w:p w:rsidR="008D0201" w:rsidRDefault="008D0201" w:rsidP="008D0201">
      <w:pPr>
        <w:suppressAutoHyphens w:val="0"/>
        <w:autoSpaceDE w:val="0"/>
        <w:autoSpaceDN w:val="0"/>
        <w:adjustRightInd w:val="0"/>
        <w:ind w:firstLine="720"/>
        <w:jc w:val="both"/>
        <w:rPr>
          <w:rFonts w:eastAsia="TimesNewRomanPSMT"/>
          <w:bCs/>
          <w:iCs/>
          <w:lang w:val="sr-Cyrl-CS"/>
        </w:rPr>
      </w:pPr>
      <w:r w:rsidRPr="00E74240">
        <w:rPr>
          <w:rFonts w:eastAsia="TimesNewRomanPSMT"/>
          <w:bCs/>
          <w:iCs/>
          <w:lang w:val="sr-Cyrl-CS"/>
        </w:rPr>
        <w:t xml:space="preserve">Ако се </w:t>
      </w:r>
      <w:r>
        <w:rPr>
          <w:rFonts w:eastAsia="TimesNewRomanPSMT"/>
          <w:bCs/>
          <w:iCs/>
          <w:lang w:val="sr-Cyrl-CS"/>
        </w:rPr>
        <w:t>за време трајања уговора продуже</w:t>
      </w:r>
      <w:r w:rsidRPr="00E74240">
        <w:rPr>
          <w:rFonts w:eastAsia="TimesNewRomanPSMT"/>
          <w:bCs/>
          <w:iCs/>
          <w:lang w:val="sr-Cyrl-CS"/>
        </w:rPr>
        <w:t xml:space="preserve"> рокови за извршење уговорне обавезе, </w:t>
      </w:r>
      <w:r w:rsidRPr="00E32C78">
        <w:rPr>
          <w:rFonts w:eastAsia="TimesNewRomanPSMT"/>
          <w:bCs/>
          <w:iCs/>
          <w:lang w:val="ru-RU"/>
        </w:rPr>
        <w:t xml:space="preserve">средство обезбеђења </w:t>
      </w:r>
      <w:r w:rsidRPr="00E74240">
        <w:rPr>
          <w:rFonts w:eastAsia="TimesNewRomanPSMT"/>
          <w:bCs/>
          <w:iCs/>
          <w:lang w:val="sr-Cyrl-CS"/>
        </w:rPr>
        <w:t>за добро из</w:t>
      </w:r>
      <w:r>
        <w:rPr>
          <w:rFonts w:eastAsia="TimesNewRomanPSMT"/>
          <w:bCs/>
          <w:iCs/>
          <w:lang w:val="sr-Cyrl-CS"/>
        </w:rPr>
        <w:t>вршење посла мора да се продужи, за исти број дана за који ће бити продужен рок за извршење посла.</w:t>
      </w:r>
    </w:p>
    <w:p w:rsidR="008D0201" w:rsidRDefault="008D0201" w:rsidP="008D0201">
      <w:pPr>
        <w:suppressAutoHyphens w:val="0"/>
        <w:autoSpaceDE w:val="0"/>
        <w:autoSpaceDN w:val="0"/>
        <w:adjustRightInd w:val="0"/>
        <w:ind w:firstLine="720"/>
        <w:jc w:val="both"/>
        <w:rPr>
          <w:szCs w:val="23"/>
          <w:lang w:val="sr-Cyrl-CS"/>
        </w:rPr>
      </w:pPr>
      <w:r>
        <w:rPr>
          <w:szCs w:val="23"/>
          <w:lang w:val="sr-Cyrl-CS"/>
        </w:rPr>
        <w:t>Наручилац</w:t>
      </w:r>
      <w:r w:rsidRPr="00E32C78">
        <w:rPr>
          <w:szCs w:val="23"/>
          <w:lang w:val="ru-RU"/>
        </w:rPr>
        <w:t xml:space="preserve"> је овлашћен да наплати </w:t>
      </w:r>
      <w:r>
        <w:rPr>
          <w:szCs w:val="23"/>
          <w:lang w:val="sr-Cyrl-CS"/>
        </w:rPr>
        <w:t>меницу</w:t>
      </w:r>
      <w:r w:rsidRPr="00E32C78">
        <w:rPr>
          <w:szCs w:val="23"/>
          <w:lang w:val="ru-RU"/>
        </w:rPr>
        <w:t xml:space="preserve"> за добро извршење посла у случају да </w:t>
      </w:r>
      <w:r>
        <w:rPr>
          <w:szCs w:val="23"/>
          <w:lang w:val="sr-Cyrl-CS"/>
        </w:rPr>
        <w:t>Испоручилац</w:t>
      </w:r>
      <w:r w:rsidRPr="00E32C78">
        <w:rPr>
          <w:szCs w:val="23"/>
          <w:lang w:val="ru-RU"/>
        </w:rPr>
        <w:t xml:space="preserve"> не испуни своје уговорне обавезе у погледу квалитета и функционалности</w:t>
      </w:r>
      <w:r w:rsidR="008B65E3">
        <w:rPr>
          <w:szCs w:val="23"/>
          <w:lang w:val="sr-Cyrl-CS"/>
        </w:rPr>
        <w:t xml:space="preserve"> </w:t>
      </w:r>
      <w:r w:rsidR="00746CCC">
        <w:rPr>
          <w:szCs w:val="23"/>
          <w:lang w:val="sr-Cyrl-CS"/>
        </w:rPr>
        <w:t>опреме</w:t>
      </w:r>
      <w:r w:rsidRPr="00E32C78">
        <w:rPr>
          <w:szCs w:val="23"/>
          <w:lang w:val="ru-RU"/>
        </w:rPr>
        <w:t>, начина, услова и рока испоруке предвиђених овим уговором.</w:t>
      </w:r>
    </w:p>
    <w:p w:rsidR="008D0201" w:rsidRPr="00F8327D" w:rsidRDefault="008D0201" w:rsidP="008D0201">
      <w:pPr>
        <w:suppressAutoHyphens w:val="0"/>
        <w:autoSpaceDE w:val="0"/>
        <w:autoSpaceDN w:val="0"/>
        <w:adjustRightInd w:val="0"/>
        <w:ind w:firstLine="720"/>
        <w:jc w:val="both"/>
        <w:rPr>
          <w:szCs w:val="23"/>
          <w:lang w:val="sr-Cyrl-CS"/>
        </w:rPr>
      </w:pPr>
      <w:r>
        <w:rPr>
          <w:lang w:val="sr-Cyrl-CS"/>
        </w:rPr>
        <w:t>Испоручилац</w:t>
      </w:r>
      <w:r w:rsidRPr="00360505">
        <w:rPr>
          <w:lang w:val="sr-Cyrl-CS"/>
        </w:rPr>
        <w:t xml:space="preserve"> се обавезује да на дан примопредаје</w:t>
      </w:r>
      <w:r w:rsidR="00746CCC">
        <w:rPr>
          <w:lang w:val="sr-Cyrl-CS"/>
        </w:rPr>
        <w:t xml:space="preserve"> и инсталисања</w:t>
      </w:r>
      <w:r w:rsidRPr="00360505">
        <w:rPr>
          <w:lang w:val="sr-Cyrl-CS"/>
        </w:rPr>
        <w:t xml:space="preserve"> </w:t>
      </w:r>
      <w:r w:rsidR="00746CCC">
        <w:rPr>
          <w:lang w:val="sr-Cyrl-CS"/>
        </w:rPr>
        <w:t>опреме</w:t>
      </w:r>
      <w:r w:rsidR="009053F9">
        <w:rPr>
          <w:lang w:val="sr-Cyrl-CS"/>
        </w:rPr>
        <w:t xml:space="preserve"> </w:t>
      </w:r>
      <w:r w:rsidRPr="00360505">
        <w:rPr>
          <w:lang w:val="sr-Cyrl-CS"/>
        </w:rPr>
        <w:t xml:space="preserve">по Уговору преда Наручиоцу </w:t>
      </w:r>
      <w:r w:rsidRPr="0064126C">
        <w:rPr>
          <w:b/>
          <w:lang w:val="sr-Cyrl-CS"/>
        </w:rPr>
        <w:t>бланко сопствену меницу и менично овлашћење за отклањање грешака у гарантном року</w:t>
      </w:r>
      <w:r w:rsidRPr="00360505">
        <w:rPr>
          <w:lang w:val="sr-Cyrl-CS"/>
        </w:rPr>
        <w:t xml:space="preserve"> у износу од 10 % од укупне вредности уговора без ПДВ-а, а у корист Наручиоца, која треба да буде </w:t>
      </w:r>
      <w:r w:rsidRPr="00360505">
        <w:rPr>
          <w:lang w:val="sr-Cyrl-CS" w:eastAsia="sr-Latn-CS"/>
        </w:rPr>
        <w:t xml:space="preserve">безусловна и платива на први позив </w:t>
      </w:r>
      <w:r w:rsidRPr="00360505">
        <w:rPr>
          <w:lang w:val="sr-Latn-CS" w:eastAsia="sr-Latn-CS"/>
        </w:rPr>
        <w:t>саклаузулом „безпротеста”и роком</w:t>
      </w:r>
      <w:r w:rsidR="00746CCC">
        <w:rPr>
          <w:lang w:eastAsia="sr-Latn-CS"/>
        </w:rPr>
        <w:t xml:space="preserve"> </w:t>
      </w:r>
      <w:r w:rsidRPr="00360505">
        <w:rPr>
          <w:lang w:val="sr-Latn-CS" w:eastAsia="sr-Latn-CS"/>
        </w:rPr>
        <w:t>важења</w:t>
      </w:r>
      <w:r w:rsidRPr="00360505">
        <w:rPr>
          <w:lang w:val="sr-Cyrl-CS" w:eastAsia="sr-Latn-CS"/>
        </w:rPr>
        <w:t xml:space="preserve"> 5 дана дужим од гарантног рока.</w:t>
      </w:r>
    </w:p>
    <w:p w:rsidR="008D0201" w:rsidRDefault="008D0201" w:rsidP="008D0201">
      <w:pPr>
        <w:suppressAutoHyphens w:val="0"/>
        <w:autoSpaceDE w:val="0"/>
        <w:autoSpaceDN w:val="0"/>
        <w:adjustRightInd w:val="0"/>
        <w:ind w:firstLine="720"/>
        <w:jc w:val="both"/>
        <w:rPr>
          <w:rFonts w:eastAsia="TimesNewRomanPSMT"/>
          <w:bCs/>
          <w:iCs/>
          <w:lang w:val="sr-Cyrl-CS"/>
        </w:rPr>
      </w:pPr>
    </w:p>
    <w:p w:rsidR="008D0201" w:rsidRDefault="008D0201" w:rsidP="008D0201">
      <w:pPr>
        <w:widowControl w:val="0"/>
        <w:tabs>
          <w:tab w:val="left" w:pos="6660"/>
        </w:tabs>
        <w:autoSpaceDE w:val="0"/>
        <w:autoSpaceDN w:val="0"/>
        <w:adjustRightInd w:val="0"/>
        <w:jc w:val="center"/>
        <w:rPr>
          <w:b/>
          <w:bCs/>
          <w:lang w:val="sr-Cyrl-CS"/>
        </w:rPr>
      </w:pPr>
      <w:r>
        <w:rPr>
          <w:b/>
          <w:bCs/>
          <w:lang w:val="sr-Cyrl-CS"/>
        </w:rPr>
        <w:t xml:space="preserve">Члан </w:t>
      </w:r>
      <w:r>
        <w:rPr>
          <w:b/>
          <w:bCs/>
          <w:lang w:val="en-US"/>
        </w:rPr>
        <w:t>6</w:t>
      </w:r>
      <w:r>
        <w:rPr>
          <w:b/>
          <w:bCs/>
          <w:lang w:val="sr-Cyrl-CS"/>
        </w:rPr>
        <w:t>.</w:t>
      </w:r>
    </w:p>
    <w:p w:rsidR="009D5BEB" w:rsidRPr="0060716B" w:rsidRDefault="009D5BEB" w:rsidP="008D0201">
      <w:pPr>
        <w:widowControl w:val="0"/>
        <w:tabs>
          <w:tab w:val="left" w:pos="6660"/>
        </w:tabs>
        <w:autoSpaceDE w:val="0"/>
        <w:autoSpaceDN w:val="0"/>
        <w:adjustRightInd w:val="0"/>
        <w:jc w:val="center"/>
        <w:rPr>
          <w:b/>
          <w:bCs/>
          <w:lang w:val="sr-Cyrl-CS"/>
        </w:rPr>
      </w:pPr>
    </w:p>
    <w:p w:rsidR="008D0201" w:rsidRDefault="008D0201" w:rsidP="008D0201">
      <w:pPr>
        <w:widowControl w:val="0"/>
        <w:tabs>
          <w:tab w:val="left" w:pos="6660"/>
        </w:tabs>
        <w:autoSpaceDE w:val="0"/>
        <w:autoSpaceDN w:val="0"/>
        <w:adjustRightInd w:val="0"/>
        <w:ind w:firstLine="720"/>
        <w:jc w:val="both"/>
        <w:rPr>
          <w:bCs/>
          <w:lang w:val="sr-Cyrl-CS"/>
        </w:rPr>
      </w:pPr>
      <w:r>
        <w:rPr>
          <w:bCs/>
          <w:lang w:val="sr-Cyrl-CS"/>
        </w:rPr>
        <w:t xml:space="preserve">У случају закашњења у испоруци </w:t>
      </w:r>
      <w:r w:rsidR="00746CCC">
        <w:rPr>
          <w:bCs/>
          <w:lang w:val="sr-Cyrl-CS"/>
        </w:rPr>
        <w:t xml:space="preserve">и инсталисању </w:t>
      </w:r>
      <w:r>
        <w:rPr>
          <w:bCs/>
          <w:lang w:val="sr-Cyrl-CS"/>
        </w:rPr>
        <w:t>предметног добра, из разлога који се могу приписати Испоручиоцу, исти је дужан да Наручиоцу плати уговорну казну у висини од 0,2%  дневно од укупне уговорене вредности, али не више од 10% (десет процената) укупне уговорене вредности без обрачунатог ПДВ-а. Наручилац има право да наплати уговорну казну без посебног обавештавања Испоручиоца, активирањем бланко сопствене менице или умањењем рачуна из члана 4. овог Уговора, испостављеног од стране Испоручиоца, за износ уговорене казне. Уговорне стране су сагласне да обавеза Испоручиоца за плаћање уговорне казне доспева самим падањем у доцњу, без обавезе Наручиоца да га о томе упозори.</w:t>
      </w:r>
    </w:p>
    <w:p w:rsidR="008D0201" w:rsidRDefault="008D0201" w:rsidP="008D0201">
      <w:pPr>
        <w:suppressAutoHyphens w:val="0"/>
        <w:autoSpaceDE w:val="0"/>
        <w:autoSpaceDN w:val="0"/>
        <w:adjustRightInd w:val="0"/>
        <w:ind w:firstLine="720"/>
        <w:jc w:val="both"/>
        <w:rPr>
          <w:rFonts w:ascii="Arial" w:hAnsi="Arial" w:cs="Arial"/>
          <w:sz w:val="23"/>
          <w:szCs w:val="23"/>
          <w:lang w:val="ru-RU" w:eastAsia="en-US"/>
        </w:rPr>
      </w:pPr>
      <w:r>
        <w:rPr>
          <w:bCs/>
          <w:lang w:val="sr-Cyrl-CS"/>
        </w:rPr>
        <w:t>Ако Испоручилац не испуни обавезу испоруке добра ни у накнадном року којег одреди Наручилац, овај Уговор се раскида по самом закону истеком последњег дана накнадног рока, а наплаћена средства по основу активирања меница Наручилац задржава на име накнаде штете. У том случају, Наручилац нема обавезу да Испоручиоца посебно обавештава да је предметни Уговор раскинут.</w:t>
      </w:r>
    </w:p>
    <w:p w:rsidR="001659C4" w:rsidRDefault="001659C4" w:rsidP="008D0201">
      <w:pPr>
        <w:suppressAutoHyphens w:val="0"/>
        <w:autoSpaceDE w:val="0"/>
        <w:autoSpaceDN w:val="0"/>
        <w:adjustRightInd w:val="0"/>
        <w:ind w:firstLine="720"/>
        <w:jc w:val="both"/>
        <w:rPr>
          <w:bCs/>
          <w:lang w:val="sr-Cyrl-CS"/>
        </w:rPr>
      </w:pPr>
    </w:p>
    <w:p w:rsidR="0018095A" w:rsidRDefault="0018095A" w:rsidP="008D0201">
      <w:pPr>
        <w:suppressAutoHyphens w:val="0"/>
        <w:autoSpaceDE w:val="0"/>
        <w:autoSpaceDN w:val="0"/>
        <w:adjustRightInd w:val="0"/>
        <w:ind w:firstLine="720"/>
        <w:jc w:val="both"/>
        <w:rPr>
          <w:bCs/>
          <w:lang w:val="sr-Cyrl-CS"/>
        </w:rPr>
      </w:pPr>
    </w:p>
    <w:p w:rsidR="00E051ED" w:rsidRPr="0045253D" w:rsidRDefault="00E051ED" w:rsidP="0041564A">
      <w:pPr>
        <w:suppressAutoHyphens w:val="0"/>
        <w:autoSpaceDE w:val="0"/>
        <w:autoSpaceDN w:val="0"/>
        <w:adjustRightInd w:val="0"/>
        <w:jc w:val="both"/>
        <w:rPr>
          <w:bCs/>
          <w:lang w:val="sr-Cyrl-CS"/>
        </w:rPr>
      </w:pPr>
    </w:p>
    <w:p w:rsidR="00ED03D0" w:rsidRPr="005B458D" w:rsidRDefault="00ED03D0" w:rsidP="00243AAC">
      <w:pPr>
        <w:spacing w:line="374" w:lineRule="exact"/>
        <w:rPr>
          <w:lang w:val="ru-RU"/>
        </w:rPr>
      </w:pPr>
    </w:p>
    <w:p w:rsidR="00243AAC" w:rsidRPr="005B458D" w:rsidRDefault="008D0201" w:rsidP="00243AAC">
      <w:pPr>
        <w:spacing w:line="0" w:lineRule="atLeast"/>
        <w:ind w:right="20"/>
        <w:jc w:val="center"/>
        <w:rPr>
          <w:rFonts w:eastAsia="Arial"/>
          <w:b/>
          <w:lang w:val="ru-RU"/>
        </w:rPr>
      </w:pPr>
      <w:r>
        <w:rPr>
          <w:rFonts w:eastAsia="Arial"/>
          <w:b/>
          <w:lang w:val="ru-RU"/>
        </w:rPr>
        <w:lastRenderedPageBreak/>
        <w:t xml:space="preserve">Члан </w:t>
      </w:r>
      <w:r>
        <w:rPr>
          <w:rFonts w:eastAsia="Arial"/>
          <w:b/>
          <w:lang w:val="en-US"/>
        </w:rPr>
        <w:t>7</w:t>
      </w:r>
      <w:r w:rsidR="00243AAC" w:rsidRPr="005B458D">
        <w:rPr>
          <w:rFonts w:eastAsia="Arial"/>
          <w:b/>
          <w:lang w:val="ru-RU"/>
        </w:rPr>
        <w:t>.</w:t>
      </w:r>
    </w:p>
    <w:p w:rsidR="00243AAC" w:rsidRPr="005B458D" w:rsidRDefault="00243AAC" w:rsidP="00243AAC">
      <w:pPr>
        <w:spacing w:line="0" w:lineRule="atLeast"/>
        <w:ind w:right="20"/>
        <w:jc w:val="center"/>
        <w:rPr>
          <w:rFonts w:eastAsia="Arial"/>
          <w:b/>
          <w:lang w:val="ru-RU"/>
        </w:rPr>
      </w:pPr>
    </w:p>
    <w:p w:rsidR="00243AAC" w:rsidRPr="005B458D" w:rsidRDefault="00243AAC" w:rsidP="00243AAC">
      <w:pPr>
        <w:spacing w:line="10" w:lineRule="exact"/>
        <w:rPr>
          <w:lang w:val="ru-RU"/>
        </w:rPr>
      </w:pPr>
    </w:p>
    <w:p w:rsidR="00243AAC" w:rsidRPr="005B458D" w:rsidRDefault="007A5CB0" w:rsidP="00243AAC">
      <w:pPr>
        <w:spacing w:line="232" w:lineRule="auto"/>
        <w:ind w:left="100" w:right="100" w:firstLine="708"/>
        <w:jc w:val="both"/>
        <w:rPr>
          <w:rFonts w:eastAsia="Arial"/>
          <w:lang w:val="ru-RU"/>
        </w:rPr>
      </w:pPr>
      <w:r>
        <w:rPr>
          <w:rFonts w:eastAsia="Arial"/>
          <w:lang w:val="ru-RU"/>
        </w:rPr>
        <w:t>Наручилац се обавезује да Испоручиоцу</w:t>
      </w:r>
      <w:r w:rsidR="00DB6389">
        <w:rPr>
          <w:rFonts w:eastAsia="Arial"/>
          <w:lang w:val="ru-RU"/>
        </w:rPr>
        <w:t xml:space="preserve"> за испоручену </w:t>
      </w:r>
      <w:r w:rsidR="00C10076">
        <w:rPr>
          <w:rFonts w:eastAsia="Arial"/>
          <w:lang w:val="ru-RU"/>
        </w:rPr>
        <w:t xml:space="preserve">опрему и инсталисање </w:t>
      </w:r>
      <w:r w:rsidR="00DB6389">
        <w:rPr>
          <w:rFonts w:eastAsia="Arial"/>
          <w:lang w:val="ru-RU"/>
        </w:rPr>
        <w:t xml:space="preserve"> из чл.1 </w:t>
      </w:r>
      <w:r w:rsidR="00243AAC" w:rsidRPr="005B458D">
        <w:rPr>
          <w:rFonts w:eastAsia="Arial"/>
          <w:lang w:val="ru-RU"/>
        </w:rPr>
        <w:t>овог Уговора плати износ по факт</w:t>
      </w:r>
      <w:r w:rsidR="006D5140">
        <w:rPr>
          <w:rFonts w:eastAsia="Arial"/>
          <w:lang w:val="ru-RU"/>
        </w:rPr>
        <w:t>ури, а цена из понуде је фиксна и непроменљива.</w:t>
      </w:r>
    </w:p>
    <w:p w:rsidR="00243AAC" w:rsidRPr="005B458D" w:rsidRDefault="00243AAC" w:rsidP="00243AAC">
      <w:pPr>
        <w:spacing w:line="232" w:lineRule="auto"/>
        <w:ind w:left="100" w:right="100" w:firstLine="708"/>
        <w:jc w:val="both"/>
        <w:rPr>
          <w:rFonts w:eastAsia="Arial"/>
          <w:lang w:val="ru-RU"/>
        </w:rPr>
      </w:pPr>
    </w:p>
    <w:p w:rsidR="00243AAC" w:rsidRPr="005B458D" w:rsidRDefault="008D0201" w:rsidP="00243AAC">
      <w:pPr>
        <w:spacing w:line="0" w:lineRule="atLeast"/>
        <w:ind w:right="20"/>
        <w:jc w:val="center"/>
        <w:rPr>
          <w:rFonts w:eastAsia="Arial"/>
          <w:b/>
          <w:lang w:val="ru-RU"/>
        </w:rPr>
      </w:pPr>
      <w:r>
        <w:rPr>
          <w:rFonts w:eastAsia="Arial"/>
          <w:b/>
          <w:lang w:val="ru-RU"/>
        </w:rPr>
        <w:t xml:space="preserve">Члан </w:t>
      </w:r>
      <w:r>
        <w:rPr>
          <w:rFonts w:eastAsia="Arial"/>
          <w:b/>
          <w:lang w:val="en-US"/>
        </w:rPr>
        <w:t>8</w:t>
      </w:r>
      <w:r w:rsidR="00243AAC" w:rsidRPr="005B458D">
        <w:rPr>
          <w:rFonts w:eastAsia="Arial"/>
          <w:b/>
          <w:lang w:val="ru-RU"/>
        </w:rPr>
        <w:t>.</w:t>
      </w:r>
    </w:p>
    <w:p w:rsidR="00243AAC" w:rsidRPr="005B458D" w:rsidRDefault="00243AAC" w:rsidP="00243AAC">
      <w:pPr>
        <w:spacing w:line="0" w:lineRule="atLeast"/>
        <w:ind w:right="20"/>
        <w:jc w:val="center"/>
        <w:rPr>
          <w:rFonts w:eastAsia="Arial"/>
          <w:b/>
          <w:lang w:val="ru-RU"/>
        </w:rPr>
      </w:pPr>
    </w:p>
    <w:p w:rsidR="00243AAC" w:rsidRPr="005B458D" w:rsidRDefault="00243AAC" w:rsidP="00243AAC">
      <w:pPr>
        <w:spacing w:line="10" w:lineRule="exact"/>
        <w:rPr>
          <w:lang w:val="ru-RU"/>
        </w:rPr>
      </w:pPr>
    </w:p>
    <w:p w:rsidR="00243AAC" w:rsidRPr="005B458D" w:rsidRDefault="00243AAC" w:rsidP="00243AAC">
      <w:pPr>
        <w:spacing w:line="235" w:lineRule="auto"/>
        <w:ind w:left="100" w:right="120" w:firstLine="708"/>
        <w:jc w:val="both"/>
        <w:rPr>
          <w:rFonts w:eastAsia="Arial"/>
          <w:lang w:val="ru-RU"/>
        </w:rPr>
      </w:pPr>
      <w:r w:rsidRPr="005B458D">
        <w:rPr>
          <w:rFonts w:eastAsia="Arial"/>
          <w:lang w:val="ru-RU"/>
        </w:rPr>
        <w:t>Укупна вредност понуде према датој спецификацији износи _______________динара без ПДВ</w:t>
      </w:r>
      <w:r w:rsidR="001659C4">
        <w:rPr>
          <w:rFonts w:eastAsia="Arial"/>
          <w:lang w:val="ru-RU"/>
        </w:rPr>
        <w:t xml:space="preserve"> – </w:t>
      </w:r>
      <w:r w:rsidR="006D5140">
        <w:rPr>
          <w:rFonts w:eastAsia="Arial"/>
          <w:lang w:val="ru-RU"/>
        </w:rPr>
        <w:t xml:space="preserve">а(____________ </w:t>
      </w:r>
      <w:r w:rsidRPr="005B458D">
        <w:rPr>
          <w:rFonts w:eastAsia="Arial"/>
          <w:lang w:val="ru-RU"/>
        </w:rPr>
        <w:t>динара са ПДВ-ом) .</w:t>
      </w:r>
    </w:p>
    <w:p w:rsidR="00243AAC" w:rsidRPr="005B458D" w:rsidRDefault="00243AAC" w:rsidP="00243AAC">
      <w:pPr>
        <w:spacing w:line="14" w:lineRule="exact"/>
        <w:rPr>
          <w:lang w:val="ru-RU"/>
        </w:rPr>
      </w:pPr>
    </w:p>
    <w:p w:rsidR="00243AAC" w:rsidRPr="002D5C13" w:rsidRDefault="007A5CB0" w:rsidP="002D5C13">
      <w:pPr>
        <w:spacing w:line="232" w:lineRule="auto"/>
        <w:ind w:left="100" w:right="120" w:firstLine="708"/>
        <w:jc w:val="both"/>
        <w:rPr>
          <w:rFonts w:eastAsia="Arial"/>
          <w:lang w:val="ru-RU"/>
        </w:rPr>
      </w:pPr>
      <w:r>
        <w:rPr>
          <w:rFonts w:eastAsia="Arial"/>
          <w:lang w:val="ru-RU"/>
        </w:rPr>
        <w:t>Наручилац</w:t>
      </w:r>
      <w:r w:rsidR="00243AAC" w:rsidRPr="005B458D">
        <w:rPr>
          <w:rFonts w:eastAsia="Arial"/>
          <w:lang w:val="ru-RU"/>
        </w:rPr>
        <w:t xml:space="preserve"> се обавезује да испоручену</w:t>
      </w:r>
      <w:r w:rsidR="00746CCC">
        <w:rPr>
          <w:rFonts w:eastAsia="Arial"/>
          <w:lang w:val="ru-RU"/>
        </w:rPr>
        <w:t xml:space="preserve"> и инсталисану</w:t>
      </w:r>
      <w:r w:rsidR="00243AAC" w:rsidRPr="005B458D">
        <w:rPr>
          <w:rFonts w:eastAsia="Arial"/>
          <w:lang w:val="ru-RU"/>
        </w:rPr>
        <w:t xml:space="preserve"> опрему плати у року од 45 дана по </w:t>
      </w:r>
      <w:r w:rsidR="00746CCC">
        <w:rPr>
          <w:rFonts w:eastAsia="Arial"/>
          <w:lang w:val="ru-RU"/>
        </w:rPr>
        <w:t xml:space="preserve">извршеном инсталисању </w:t>
      </w:r>
      <w:r w:rsidR="00243AAC" w:rsidRPr="005B458D">
        <w:rPr>
          <w:rFonts w:eastAsia="Arial"/>
          <w:lang w:val="ru-RU"/>
        </w:rPr>
        <w:t xml:space="preserve"> опреме и пријема фактуре.</w:t>
      </w:r>
    </w:p>
    <w:p w:rsidR="00243AAC" w:rsidRPr="005B458D" w:rsidRDefault="008D0201" w:rsidP="002B3D68">
      <w:pPr>
        <w:spacing w:line="0" w:lineRule="atLeast"/>
        <w:ind w:right="20"/>
        <w:jc w:val="center"/>
        <w:rPr>
          <w:rFonts w:eastAsia="Arial"/>
          <w:b/>
          <w:lang w:val="ru-RU"/>
        </w:rPr>
      </w:pPr>
      <w:r>
        <w:rPr>
          <w:rFonts w:eastAsia="Arial"/>
          <w:b/>
          <w:lang w:val="ru-RU"/>
        </w:rPr>
        <w:t xml:space="preserve">Члан </w:t>
      </w:r>
      <w:r>
        <w:rPr>
          <w:rFonts w:eastAsia="Arial"/>
          <w:b/>
          <w:lang w:val="en-US"/>
        </w:rPr>
        <w:t>9</w:t>
      </w:r>
      <w:r w:rsidR="00243AAC" w:rsidRPr="005B458D">
        <w:rPr>
          <w:rFonts w:eastAsia="Arial"/>
          <w:b/>
          <w:lang w:val="ru-RU"/>
        </w:rPr>
        <w:t>.</w:t>
      </w:r>
    </w:p>
    <w:p w:rsidR="00243AAC" w:rsidRPr="005B458D" w:rsidRDefault="00243AAC" w:rsidP="00243AAC">
      <w:pPr>
        <w:spacing w:line="12" w:lineRule="exact"/>
        <w:rPr>
          <w:lang w:val="ru-RU"/>
        </w:rPr>
      </w:pPr>
    </w:p>
    <w:p w:rsidR="00243AAC" w:rsidRPr="002D5C13" w:rsidRDefault="00243AAC" w:rsidP="002D5C13">
      <w:pPr>
        <w:spacing w:line="232" w:lineRule="auto"/>
        <w:ind w:left="100" w:right="120" w:firstLine="708"/>
        <w:jc w:val="both"/>
        <w:rPr>
          <w:rFonts w:eastAsia="Arial"/>
          <w:lang w:val="ru-RU"/>
        </w:rPr>
      </w:pPr>
      <w:r w:rsidRPr="005B458D">
        <w:rPr>
          <w:rFonts w:eastAsia="Arial"/>
          <w:lang w:val="ru-RU"/>
        </w:rPr>
        <w:t>Уговорне стране су сагласне да понуђач зарачуна ПДВ производа, за робу за коју се по закону плаћа порез.</w:t>
      </w:r>
    </w:p>
    <w:p w:rsidR="00243AAC" w:rsidRPr="001D396B" w:rsidRDefault="008D0201" w:rsidP="001D396B">
      <w:pPr>
        <w:spacing w:line="0" w:lineRule="atLeast"/>
        <w:ind w:right="20"/>
        <w:jc w:val="center"/>
        <w:rPr>
          <w:rFonts w:eastAsia="Arial"/>
          <w:b/>
        </w:rPr>
      </w:pPr>
      <w:r>
        <w:rPr>
          <w:rFonts w:eastAsia="Arial"/>
          <w:b/>
        </w:rPr>
        <w:t>Члан 10</w:t>
      </w:r>
      <w:r w:rsidR="00243AAC">
        <w:rPr>
          <w:rFonts w:eastAsia="Arial"/>
          <w:b/>
        </w:rPr>
        <w:t>.</w:t>
      </w:r>
    </w:p>
    <w:p w:rsidR="00243AAC" w:rsidRDefault="00243AAC" w:rsidP="00243AAC">
      <w:pPr>
        <w:spacing w:line="13" w:lineRule="exact"/>
      </w:pPr>
    </w:p>
    <w:p w:rsidR="007A5CB0" w:rsidRPr="00F23ADC" w:rsidRDefault="007A5CB0" w:rsidP="007A5CB0">
      <w:pPr>
        <w:autoSpaceDE w:val="0"/>
        <w:autoSpaceDN w:val="0"/>
        <w:adjustRightInd w:val="0"/>
        <w:ind w:firstLine="709"/>
        <w:rPr>
          <w:color w:val="000000"/>
          <w:lang w:val="sr-Cyrl-CS"/>
        </w:rPr>
      </w:pPr>
      <w:r w:rsidRPr="00F23ADC">
        <w:rPr>
          <w:color w:val="000000"/>
        </w:rPr>
        <w:t>Наручилац</w:t>
      </w:r>
      <w:r w:rsidR="00C804F9">
        <w:rPr>
          <w:color w:val="000000"/>
        </w:rPr>
        <w:t xml:space="preserve"> </w:t>
      </w:r>
      <w:r w:rsidRPr="00F23ADC">
        <w:rPr>
          <w:color w:val="000000"/>
        </w:rPr>
        <w:t>се</w:t>
      </w:r>
      <w:r w:rsidR="00C804F9">
        <w:rPr>
          <w:color w:val="000000"/>
        </w:rPr>
        <w:t xml:space="preserve"> </w:t>
      </w:r>
      <w:r w:rsidRPr="00F23ADC">
        <w:rPr>
          <w:color w:val="000000"/>
        </w:rPr>
        <w:t>обавезује</w:t>
      </w:r>
      <w:r w:rsidR="00C804F9">
        <w:rPr>
          <w:color w:val="000000"/>
        </w:rPr>
        <w:t xml:space="preserve"> </w:t>
      </w:r>
      <w:r w:rsidRPr="00F23ADC">
        <w:rPr>
          <w:color w:val="000000"/>
        </w:rPr>
        <w:t xml:space="preserve">да: </w:t>
      </w:r>
    </w:p>
    <w:p w:rsidR="007A5CB0" w:rsidRPr="00F23ADC" w:rsidRDefault="007A5CB0" w:rsidP="007A5CB0">
      <w:pPr>
        <w:autoSpaceDE w:val="0"/>
        <w:autoSpaceDN w:val="0"/>
        <w:adjustRightInd w:val="0"/>
        <w:spacing w:after="21"/>
        <w:ind w:firstLine="720"/>
        <w:jc w:val="both"/>
        <w:rPr>
          <w:color w:val="000000"/>
        </w:rPr>
      </w:pPr>
      <w:r w:rsidRPr="00F23ADC">
        <w:rPr>
          <w:color w:val="000000"/>
        </w:rPr>
        <w:t>- у месту</w:t>
      </w:r>
      <w:r w:rsidR="00746CCC">
        <w:rPr>
          <w:color w:val="000000"/>
        </w:rPr>
        <w:t xml:space="preserve"> </w:t>
      </w:r>
      <w:r w:rsidRPr="00F23ADC">
        <w:rPr>
          <w:color w:val="000000"/>
        </w:rPr>
        <w:t>испоруке</w:t>
      </w:r>
      <w:r w:rsidR="00746CCC">
        <w:rPr>
          <w:color w:val="000000"/>
        </w:rPr>
        <w:t xml:space="preserve"> и инсталисања</w:t>
      </w:r>
      <w:r w:rsidRPr="00F23ADC">
        <w:rPr>
          <w:color w:val="000000"/>
        </w:rPr>
        <w:t>, записнички</w:t>
      </w:r>
      <w:r w:rsidR="00746CCC">
        <w:rPr>
          <w:color w:val="000000"/>
        </w:rPr>
        <w:t xml:space="preserve"> </w:t>
      </w:r>
      <w:r w:rsidRPr="00F23ADC">
        <w:rPr>
          <w:color w:val="000000"/>
        </w:rPr>
        <w:t>констатује</w:t>
      </w:r>
      <w:r w:rsidR="00746CCC">
        <w:rPr>
          <w:color w:val="000000"/>
        </w:rPr>
        <w:t xml:space="preserve"> </w:t>
      </w:r>
      <w:r w:rsidRPr="00F23ADC">
        <w:rPr>
          <w:color w:val="000000"/>
        </w:rPr>
        <w:t>квантитативни</w:t>
      </w:r>
      <w:r w:rsidR="00746CCC">
        <w:rPr>
          <w:color w:val="000000"/>
        </w:rPr>
        <w:t xml:space="preserve"> </w:t>
      </w:r>
      <w:r>
        <w:rPr>
          <w:color w:val="000000"/>
        </w:rPr>
        <w:t>и квалитативни</w:t>
      </w:r>
      <w:r w:rsidR="00746CCC">
        <w:rPr>
          <w:color w:val="000000"/>
        </w:rPr>
        <w:t xml:space="preserve"> </w:t>
      </w:r>
      <w:r>
        <w:rPr>
          <w:color w:val="000000"/>
        </w:rPr>
        <w:t>пријем</w:t>
      </w:r>
      <w:r w:rsidR="00746CCC">
        <w:rPr>
          <w:color w:val="000000"/>
        </w:rPr>
        <w:t xml:space="preserve"> </w:t>
      </w:r>
      <w:r>
        <w:rPr>
          <w:color w:val="000000"/>
        </w:rPr>
        <w:t>предметне</w:t>
      </w:r>
      <w:r w:rsidR="00746CCC">
        <w:rPr>
          <w:color w:val="000000"/>
        </w:rPr>
        <w:t xml:space="preserve"> опреме као и инсталисања</w:t>
      </w:r>
      <w:r w:rsidRPr="00F23ADC">
        <w:rPr>
          <w:color w:val="000000"/>
        </w:rPr>
        <w:t xml:space="preserve">; </w:t>
      </w:r>
    </w:p>
    <w:p w:rsidR="007A5CB0" w:rsidRPr="00F23ADC" w:rsidRDefault="007A5CB0" w:rsidP="007A5CB0">
      <w:pPr>
        <w:autoSpaceDE w:val="0"/>
        <w:autoSpaceDN w:val="0"/>
        <w:adjustRightInd w:val="0"/>
        <w:spacing w:after="21"/>
        <w:ind w:firstLine="720"/>
        <w:jc w:val="both"/>
        <w:rPr>
          <w:color w:val="000000"/>
        </w:rPr>
      </w:pPr>
      <w:r w:rsidRPr="00F23ADC">
        <w:rPr>
          <w:color w:val="000000"/>
        </w:rPr>
        <w:t xml:space="preserve">- </w:t>
      </w:r>
      <w:r w:rsidR="00746CCC">
        <w:rPr>
          <w:color w:val="000000"/>
        </w:rPr>
        <w:t xml:space="preserve">опрему </w:t>
      </w:r>
      <w:r w:rsidRPr="00F23ADC">
        <w:rPr>
          <w:color w:val="000000"/>
        </w:rPr>
        <w:t>користи у складу</w:t>
      </w:r>
      <w:r w:rsidR="00746CCC">
        <w:rPr>
          <w:color w:val="000000"/>
        </w:rPr>
        <w:t xml:space="preserve"> </w:t>
      </w:r>
      <w:r w:rsidRPr="00F23ADC">
        <w:rPr>
          <w:color w:val="000000"/>
        </w:rPr>
        <w:t>са</w:t>
      </w:r>
      <w:r w:rsidR="00746CCC">
        <w:rPr>
          <w:color w:val="000000"/>
        </w:rPr>
        <w:t xml:space="preserve"> </w:t>
      </w:r>
      <w:r w:rsidRPr="00F23ADC">
        <w:rPr>
          <w:color w:val="000000"/>
        </w:rPr>
        <w:t>препорукама</w:t>
      </w:r>
      <w:r w:rsidR="00746CCC">
        <w:rPr>
          <w:color w:val="000000"/>
        </w:rPr>
        <w:t xml:space="preserve"> </w:t>
      </w:r>
      <w:r w:rsidRPr="00F23ADC">
        <w:rPr>
          <w:color w:val="000000"/>
        </w:rPr>
        <w:t>произвођача</w:t>
      </w:r>
      <w:r w:rsidR="00746CCC">
        <w:rPr>
          <w:color w:val="000000"/>
        </w:rPr>
        <w:t>-понуђача</w:t>
      </w:r>
      <w:r w:rsidRPr="00F23ADC">
        <w:rPr>
          <w:color w:val="000000"/>
        </w:rPr>
        <w:t xml:space="preserve">; </w:t>
      </w:r>
    </w:p>
    <w:p w:rsidR="00243AAC" w:rsidRDefault="007A5CB0" w:rsidP="000E4960">
      <w:pPr>
        <w:autoSpaceDE w:val="0"/>
        <w:autoSpaceDN w:val="0"/>
        <w:adjustRightInd w:val="0"/>
        <w:ind w:firstLine="720"/>
        <w:jc w:val="both"/>
        <w:rPr>
          <w:color w:val="000000"/>
        </w:rPr>
      </w:pPr>
      <w:r w:rsidRPr="00F23ADC">
        <w:rPr>
          <w:color w:val="000000"/>
        </w:rPr>
        <w:t>-изврши</w:t>
      </w:r>
      <w:r w:rsidR="00746CCC">
        <w:rPr>
          <w:color w:val="000000"/>
        </w:rPr>
        <w:t xml:space="preserve"> </w:t>
      </w:r>
      <w:r w:rsidRPr="00F23ADC">
        <w:rPr>
          <w:color w:val="000000"/>
        </w:rPr>
        <w:t>плаћање</w:t>
      </w:r>
      <w:r w:rsidR="00746CCC">
        <w:rPr>
          <w:color w:val="000000"/>
        </w:rPr>
        <w:t xml:space="preserve"> </w:t>
      </w:r>
      <w:r w:rsidRPr="00F23ADC">
        <w:rPr>
          <w:color w:val="000000"/>
        </w:rPr>
        <w:t>уговорене</w:t>
      </w:r>
      <w:r w:rsidR="00746CCC">
        <w:rPr>
          <w:color w:val="000000"/>
        </w:rPr>
        <w:t xml:space="preserve"> </w:t>
      </w:r>
      <w:r w:rsidRPr="00F23ADC">
        <w:rPr>
          <w:color w:val="000000"/>
        </w:rPr>
        <w:t>цене у складу</w:t>
      </w:r>
      <w:r w:rsidR="00746CCC">
        <w:rPr>
          <w:color w:val="000000"/>
        </w:rPr>
        <w:t xml:space="preserve"> </w:t>
      </w:r>
      <w:r w:rsidRPr="00F23ADC">
        <w:rPr>
          <w:color w:val="000000"/>
        </w:rPr>
        <w:t>са</w:t>
      </w:r>
      <w:r w:rsidR="00746CCC">
        <w:rPr>
          <w:color w:val="000000"/>
        </w:rPr>
        <w:t xml:space="preserve"> </w:t>
      </w:r>
      <w:r w:rsidRPr="00F23ADC">
        <w:rPr>
          <w:color w:val="000000"/>
        </w:rPr>
        <w:t>чланом</w:t>
      </w:r>
      <w:r w:rsidR="00746CCC">
        <w:rPr>
          <w:color w:val="000000"/>
        </w:rPr>
        <w:t xml:space="preserve"> </w:t>
      </w:r>
      <w:r w:rsidR="00DB6389">
        <w:rPr>
          <w:color w:val="000000"/>
          <w:lang w:val="sr-Cyrl-CS"/>
        </w:rPr>
        <w:t>8</w:t>
      </w:r>
      <w:r w:rsidR="000E4960">
        <w:rPr>
          <w:color w:val="000000"/>
        </w:rPr>
        <w:t>. овог Уговора</w:t>
      </w:r>
      <w:r w:rsidR="002B3D68">
        <w:rPr>
          <w:color w:val="000000"/>
        </w:rPr>
        <w:t>.</w:t>
      </w:r>
    </w:p>
    <w:p w:rsidR="002B3D68" w:rsidRDefault="002B3D68" w:rsidP="002B3D68">
      <w:pPr>
        <w:autoSpaceDE w:val="0"/>
        <w:autoSpaceDN w:val="0"/>
        <w:adjustRightInd w:val="0"/>
        <w:jc w:val="both"/>
        <w:rPr>
          <w:color w:val="000000"/>
        </w:rPr>
      </w:pPr>
    </w:p>
    <w:p w:rsidR="002B3D68" w:rsidRPr="005B458D" w:rsidRDefault="002B3D68" w:rsidP="002B3D68">
      <w:pPr>
        <w:spacing w:line="0" w:lineRule="atLeast"/>
        <w:ind w:right="20"/>
        <w:jc w:val="center"/>
        <w:rPr>
          <w:rFonts w:eastAsia="Arial"/>
          <w:b/>
          <w:lang w:val="ru-RU"/>
        </w:rPr>
      </w:pPr>
      <w:r>
        <w:rPr>
          <w:rFonts w:eastAsia="Arial"/>
          <w:b/>
          <w:lang w:val="ru-RU"/>
        </w:rPr>
        <w:t xml:space="preserve">Члан </w:t>
      </w:r>
      <w:r>
        <w:rPr>
          <w:rFonts w:eastAsia="Arial"/>
          <w:b/>
          <w:lang w:val="en-US"/>
        </w:rPr>
        <w:t>11</w:t>
      </w:r>
      <w:r w:rsidRPr="005B458D">
        <w:rPr>
          <w:rFonts w:eastAsia="Arial"/>
          <w:b/>
          <w:lang w:val="ru-RU"/>
        </w:rPr>
        <w:t>.</w:t>
      </w:r>
    </w:p>
    <w:p w:rsidR="002B3D68" w:rsidRPr="005B458D" w:rsidRDefault="002B3D68" w:rsidP="002B3D68">
      <w:pPr>
        <w:spacing w:line="10" w:lineRule="exact"/>
        <w:rPr>
          <w:lang w:val="ru-RU"/>
        </w:rPr>
      </w:pPr>
    </w:p>
    <w:p w:rsidR="002B3D68" w:rsidRDefault="002B3D68" w:rsidP="002B3D68">
      <w:pPr>
        <w:ind w:firstLine="709"/>
        <w:jc w:val="both"/>
        <w:rPr>
          <w:noProof/>
          <w:lang w:val="sr-Cyrl-CS"/>
        </w:rPr>
      </w:pPr>
      <w:r>
        <w:rPr>
          <w:lang w:val="sr-Cyrl-CS"/>
        </w:rPr>
        <w:t>Испоручилац</w:t>
      </w:r>
      <w:r w:rsidRPr="00214E57">
        <w:rPr>
          <w:lang w:val="sr-Cyrl-CS"/>
        </w:rPr>
        <w:t xml:space="preserve"> је дужан да Наручиоцу благовремено најави испоруку</w:t>
      </w:r>
      <w:r>
        <w:rPr>
          <w:noProof/>
          <w:lang w:val="sr-Cyrl-CS"/>
        </w:rPr>
        <w:t>.</w:t>
      </w:r>
    </w:p>
    <w:p w:rsidR="002B3D68" w:rsidRPr="001170D0" w:rsidRDefault="002B3D68" w:rsidP="002B3D68">
      <w:pPr>
        <w:ind w:firstLine="709"/>
        <w:jc w:val="both"/>
        <w:rPr>
          <w:noProof/>
          <w:lang w:val="sr-Cyrl-CS"/>
        </w:rPr>
      </w:pPr>
      <w:r>
        <w:rPr>
          <w:noProof/>
          <w:lang w:val="sr-Cyrl-CS"/>
        </w:rPr>
        <w:t>Пријем доба</w:t>
      </w:r>
      <w:r w:rsidRPr="001170D0">
        <w:rPr>
          <w:noProof/>
          <w:lang w:val="sr-Cyrl-CS"/>
        </w:rPr>
        <w:t>ра се врши од стране овлашћеног представника Наручиоца и у присуству овлашћеног представника Испоручиоца.</w:t>
      </w:r>
    </w:p>
    <w:p w:rsidR="002B3D68" w:rsidRPr="001170D0" w:rsidRDefault="002B3D68" w:rsidP="002B3D68">
      <w:pPr>
        <w:ind w:firstLine="709"/>
        <w:jc w:val="both"/>
        <w:rPr>
          <w:lang w:val="sr-Cyrl-CS"/>
        </w:rPr>
      </w:pPr>
      <w:r w:rsidRPr="001170D0">
        <w:rPr>
          <w:lang w:val="sr-Cyrl-CS"/>
        </w:rPr>
        <w:t>Испоручилац</w:t>
      </w:r>
      <w:r>
        <w:rPr>
          <w:lang w:val="sr-Cyrl-CS"/>
        </w:rPr>
        <w:t xml:space="preserve"> </w:t>
      </w:r>
      <w:r w:rsidRPr="001170D0">
        <w:t>се</w:t>
      </w:r>
      <w:r>
        <w:t xml:space="preserve"> </w:t>
      </w:r>
      <w:r w:rsidRPr="001170D0">
        <w:t>обавезује</w:t>
      </w:r>
      <w:r>
        <w:t xml:space="preserve"> </w:t>
      </w:r>
      <w:r>
        <w:rPr>
          <w:lang w:val="sr-Cyrl-CS"/>
        </w:rPr>
        <w:t>да приликом испоруке и окончаног инсталисања опреме</w:t>
      </w:r>
      <w:r w:rsidRPr="001170D0">
        <w:rPr>
          <w:lang w:val="sr-Cyrl-CS"/>
        </w:rPr>
        <w:t xml:space="preserve"> сачини одговарајући з</w:t>
      </w:r>
      <w:r w:rsidRPr="001170D0">
        <w:rPr>
          <w:bCs/>
          <w:lang w:val="sr-Cyrl-CS"/>
        </w:rPr>
        <w:t>аписник о примопредаји који потписују обе уговорне стране.За</w:t>
      </w:r>
      <w:r>
        <w:rPr>
          <w:bCs/>
          <w:lang w:val="sr-Cyrl-CS"/>
        </w:rPr>
        <w:t xml:space="preserve">писник о примопредаји </w:t>
      </w:r>
      <w:r w:rsidRPr="001170D0">
        <w:rPr>
          <w:bCs/>
          <w:lang w:val="sr-Cyrl-CS"/>
        </w:rPr>
        <w:t>је обавезни прилог уз фактуру испоручиоца.</w:t>
      </w:r>
    </w:p>
    <w:p w:rsidR="002B3D68" w:rsidRPr="005D7714" w:rsidRDefault="002B3D68" w:rsidP="002B3D68">
      <w:pPr>
        <w:ind w:firstLine="709"/>
        <w:jc w:val="both"/>
        <w:rPr>
          <w:noProof/>
          <w:lang w:val="sr-Cyrl-CS"/>
        </w:rPr>
      </w:pPr>
      <w:r>
        <w:rPr>
          <w:bCs/>
          <w:lang w:val="sr-Cyrl-CS"/>
        </w:rPr>
        <w:t>Уколико испоручена опрема</w:t>
      </w:r>
      <w:r w:rsidRPr="001170D0">
        <w:rPr>
          <w:bCs/>
          <w:lang w:val="sr-Cyrl-CS"/>
        </w:rPr>
        <w:t xml:space="preserve"> не одговара уговореном квалитету Наручилац има право </w:t>
      </w:r>
      <w:r>
        <w:rPr>
          <w:bCs/>
          <w:lang w:val="sr-Cyrl-CS"/>
        </w:rPr>
        <w:t>да опрему</w:t>
      </w:r>
      <w:r w:rsidRPr="001170D0">
        <w:rPr>
          <w:bCs/>
          <w:lang w:val="sr-Cyrl-CS"/>
        </w:rPr>
        <w:t xml:space="preserve"> не прими и врати </w:t>
      </w:r>
      <w:r>
        <w:rPr>
          <w:bCs/>
          <w:lang w:val="sr-Cyrl-CS"/>
        </w:rPr>
        <w:t>их</w:t>
      </w:r>
      <w:r w:rsidRPr="001170D0">
        <w:rPr>
          <w:bCs/>
          <w:lang w:val="sr-Cyrl-CS"/>
        </w:rPr>
        <w:t xml:space="preserve"> Испоручи</w:t>
      </w:r>
      <w:r>
        <w:rPr>
          <w:bCs/>
          <w:lang w:val="sr-Cyrl-CS"/>
        </w:rPr>
        <w:t>оцу и да захтева испоруку другу опрему</w:t>
      </w:r>
      <w:r w:rsidRPr="001170D0">
        <w:rPr>
          <w:bCs/>
          <w:lang w:val="sr-Cyrl-CS"/>
        </w:rPr>
        <w:t xml:space="preserve"> одговарајућег квалитета. Све трошкове који због враћања настану сноси Испоручилац.</w:t>
      </w:r>
    </w:p>
    <w:p w:rsidR="002B3D68" w:rsidRPr="005B458D" w:rsidRDefault="002B3D68" w:rsidP="002B3D68">
      <w:pPr>
        <w:spacing w:line="0" w:lineRule="atLeast"/>
        <w:ind w:right="20"/>
        <w:jc w:val="center"/>
        <w:rPr>
          <w:rFonts w:eastAsia="Arial"/>
          <w:b/>
          <w:lang w:val="ru-RU"/>
        </w:rPr>
      </w:pPr>
      <w:r>
        <w:rPr>
          <w:rFonts w:eastAsia="Arial"/>
          <w:b/>
          <w:lang w:val="ru-RU"/>
        </w:rPr>
        <w:t>Члан 1</w:t>
      </w:r>
      <w:r>
        <w:rPr>
          <w:rFonts w:eastAsia="Arial"/>
          <w:b/>
          <w:lang w:val="en-US"/>
        </w:rPr>
        <w:t>2</w:t>
      </w:r>
      <w:r w:rsidRPr="005B458D">
        <w:rPr>
          <w:rFonts w:eastAsia="Arial"/>
          <w:b/>
          <w:lang w:val="ru-RU"/>
        </w:rPr>
        <w:t>.</w:t>
      </w:r>
    </w:p>
    <w:p w:rsidR="002B3D68" w:rsidRPr="005B458D" w:rsidRDefault="002B3D68" w:rsidP="002B3D68">
      <w:pPr>
        <w:spacing w:line="0" w:lineRule="atLeast"/>
        <w:ind w:right="20"/>
        <w:jc w:val="center"/>
        <w:rPr>
          <w:rFonts w:eastAsia="Arial"/>
          <w:b/>
          <w:lang w:val="ru-RU"/>
        </w:rPr>
      </w:pPr>
    </w:p>
    <w:p w:rsidR="002B3D68" w:rsidRPr="005B458D" w:rsidRDefault="002B3D68" w:rsidP="002B3D68">
      <w:pPr>
        <w:spacing w:line="10" w:lineRule="exact"/>
        <w:rPr>
          <w:lang w:val="ru-RU"/>
        </w:rPr>
      </w:pPr>
    </w:p>
    <w:p w:rsidR="002B3D68" w:rsidRPr="005D7714" w:rsidRDefault="002B3D68" w:rsidP="002B3D68">
      <w:pPr>
        <w:spacing w:line="232" w:lineRule="auto"/>
        <w:ind w:left="100" w:right="120" w:firstLine="468"/>
        <w:jc w:val="both"/>
        <w:rPr>
          <w:rFonts w:eastAsia="Arial"/>
          <w:lang w:val="ru-RU"/>
        </w:rPr>
      </w:pPr>
      <w:r w:rsidRPr="005B458D">
        <w:rPr>
          <w:rFonts w:eastAsia="Arial"/>
          <w:lang w:val="ru-RU"/>
        </w:rPr>
        <w:t>За све што није предвиђено овим Уговором примењиваће се одредбе Закона о облигационим односима о овој материји.</w:t>
      </w:r>
    </w:p>
    <w:p w:rsidR="002B3D68" w:rsidRDefault="002B3D68" w:rsidP="002B3D68">
      <w:pPr>
        <w:spacing w:line="0" w:lineRule="atLeast"/>
        <w:ind w:right="20"/>
        <w:jc w:val="center"/>
        <w:rPr>
          <w:rFonts w:eastAsia="Arial"/>
          <w:b/>
        </w:rPr>
      </w:pPr>
      <w:r>
        <w:rPr>
          <w:rFonts w:eastAsia="Arial"/>
          <w:b/>
        </w:rPr>
        <w:t>Члан 13.</w:t>
      </w:r>
    </w:p>
    <w:p w:rsidR="002B3D68" w:rsidRDefault="002B3D68" w:rsidP="002B3D68">
      <w:pPr>
        <w:spacing w:line="0" w:lineRule="atLeast"/>
        <w:ind w:right="20"/>
        <w:jc w:val="center"/>
        <w:rPr>
          <w:rFonts w:eastAsia="Arial"/>
          <w:b/>
        </w:rPr>
      </w:pPr>
    </w:p>
    <w:p w:rsidR="002B3D68" w:rsidRDefault="002B3D68" w:rsidP="002B3D68">
      <w:pPr>
        <w:spacing w:line="12" w:lineRule="exact"/>
      </w:pPr>
    </w:p>
    <w:p w:rsidR="002B3D68" w:rsidRPr="007A5CB0" w:rsidRDefault="002B3D68" w:rsidP="002B3D68">
      <w:pPr>
        <w:numPr>
          <w:ilvl w:val="0"/>
          <w:numId w:val="22"/>
        </w:numPr>
        <w:tabs>
          <w:tab w:val="left" w:pos="1040"/>
        </w:tabs>
        <w:suppressAutoHyphens w:val="0"/>
        <w:spacing w:line="232" w:lineRule="auto"/>
        <w:ind w:left="100" w:right="120" w:firstLine="708"/>
        <w:jc w:val="both"/>
        <w:rPr>
          <w:rFonts w:eastAsia="Arial"/>
          <w:lang w:val="ru-RU"/>
        </w:rPr>
      </w:pPr>
      <w:r w:rsidRPr="005B458D">
        <w:rPr>
          <w:rFonts w:eastAsia="Arial"/>
          <w:lang w:val="ru-RU"/>
        </w:rPr>
        <w:t xml:space="preserve">случају спора уговорне стране признају надлежност Привредног суда у </w:t>
      </w:r>
      <w:r>
        <w:rPr>
          <w:rFonts w:eastAsia="Arial"/>
          <w:lang w:val="ru-RU"/>
        </w:rPr>
        <w:t>Крагујевцу</w:t>
      </w:r>
      <w:r w:rsidRPr="005B458D">
        <w:rPr>
          <w:rFonts w:eastAsia="Arial"/>
          <w:b/>
          <w:i/>
          <w:lang w:val="ru-RU"/>
        </w:rPr>
        <w:t>.</w:t>
      </w:r>
    </w:p>
    <w:p w:rsidR="002B3D68" w:rsidRPr="005B458D" w:rsidRDefault="002B3D68" w:rsidP="002B3D68">
      <w:pPr>
        <w:spacing w:line="0" w:lineRule="atLeast"/>
        <w:ind w:right="20"/>
        <w:jc w:val="center"/>
        <w:rPr>
          <w:rFonts w:eastAsia="Arial"/>
          <w:b/>
          <w:lang w:val="ru-RU"/>
        </w:rPr>
      </w:pPr>
      <w:r>
        <w:rPr>
          <w:rFonts w:eastAsia="Arial"/>
          <w:b/>
          <w:lang w:val="ru-RU"/>
        </w:rPr>
        <w:t>Члан 1</w:t>
      </w:r>
      <w:r>
        <w:rPr>
          <w:rFonts w:eastAsia="Arial"/>
          <w:b/>
          <w:lang w:val="en-US"/>
        </w:rPr>
        <w:t>4</w:t>
      </w:r>
      <w:r w:rsidRPr="005B458D">
        <w:rPr>
          <w:rFonts w:eastAsia="Arial"/>
          <w:b/>
          <w:lang w:val="ru-RU"/>
        </w:rPr>
        <w:t>.</w:t>
      </w:r>
    </w:p>
    <w:p w:rsidR="002B3D68" w:rsidRPr="005B458D" w:rsidRDefault="002B3D68" w:rsidP="002B3D68">
      <w:pPr>
        <w:spacing w:line="10" w:lineRule="exact"/>
        <w:rPr>
          <w:lang w:val="ru-RU"/>
        </w:rPr>
      </w:pPr>
    </w:p>
    <w:p w:rsidR="002B3D68" w:rsidRPr="005B458D" w:rsidRDefault="002B3D68" w:rsidP="002B3D68">
      <w:pPr>
        <w:jc w:val="both"/>
        <w:rPr>
          <w:b/>
          <w:color w:val="4F81BD"/>
          <w:lang w:val="ru-RU"/>
        </w:rPr>
      </w:pPr>
      <w:r w:rsidRPr="005B458D">
        <w:rPr>
          <w:rFonts w:eastAsia="Arial"/>
          <w:lang w:val="ru-RU"/>
        </w:rPr>
        <w:t>Уговор је закључен у 4 истоветна примерка од којих свака страна задржава по 2 примерка.</w:t>
      </w:r>
    </w:p>
    <w:p w:rsidR="002B3D68" w:rsidRPr="005B458D" w:rsidRDefault="002B3D68" w:rsidP="002B3D68">
      <w:pPr>
        <w:suppressAutoHyphens w:val="0"/>
        <w:rPr>
          <w:b/>
          <w:color w:val="4F81BD"/>
          <w:lang w:val="ru-RU"/>
        </w:rPr>
      </w:pPr>
    </w:p>
    <w:p w:rsidR="002B3D68" w:rsidRDefault="002B3D68" w:rsidP="002B3D68">
      <w:pPr>
        <w:jc w:val="both"/>
        <w:rPr>
          <w:b/>
          <w:lang w:val="sr-Cyrl-CS"/>
        </w:rPr>
      </w:pPr>
      <w:r w:rsidRPr="003215E5">
        <w:rPr>
          <w:b/>
          <w:lang w:val="sr-Cyrl-CS"/>
        </w:rPr>
        <w:t>ЗА НАРУЧИОЦА</w:t>
      </w:r>
      <w:r>
        <w:rPr>
          <w:b/>
          <w:lang w:val="sr-Cyrl-CS"/>
        </w:rPr>
        <w:t xml:space="preserve">:                </w:t>
      </w:r>
      <w:r>
        <w:rPr>
          <w:b/>
          <w:lang w:val="en-US"/>
        </w:rPr>
        <w:tab/>
      </w:r>
      <w:r>
        <w:rPr>
          <w:b/>
          <w:lang w:val="en-US"/>
        </w:rPr>
        <w:tab/>
      </w:r>
      <w:r>
        <w:rPr>
          <w:b/>
          <w:lang w:val="en-US"/>
        </w:rPr>
        <w:tab/>
      </w:r>
      <w:r>
        <w:rPr>
          <w:b/>
        </w:rPr>
        <w:t xml:space="preserve">                   </w:t>
      </w:r>
      <w:r>
        <w:rPr>
          <w:b/>
          <w:lang w:val="sr-Cyrl-CS"/>
        </w:rPr>
        <w:t>ЗА ИСПОРУЧИОЦА:</w:t>
      </w:r>
    </w:p>
    <w:p w:rsidR="002B3D68" w:rsidRDefault="002B3D68" w:rsidP="002B3D68">
      <w:pPr>
        <w:jc w:val="both"/>
        <w:rPr>
          <w:b/>
          <w:lang w:val="sr-Cyrl-CS"/>
        </w:rPr>
      </w:pPr>
      <w:r>
        <w:rPr>
          <w:b/>
          <w:lang w:val="sr-Cyrl-CS"/>
        </w:rPr>
        <w:t>ДИРЕКТОР</w:t>
      </w:r>
    </w:p>
    <w:p w:rsidR="002B3D68" w:rsidRDefault="002B3D68" w:rsidP="002B3D68">
      <w:pPr>
        <w:jc w:val="both"/>
        <w:rPr>
          <w:b/>
          <w:lang w:val="sr-Cyrl-CS"/>
        </w:rPr>
      </w:pPr>
      <w:r>
        <w:rPr>
          <w:b/>
          <w:lang w:val="sr-Cyrl-CS"/>
        </w:rPr>
        <w:t>КСП „СТАН“ ЈП Деспотовац</w:t>
      </w:r>
    </w:p>
    <w:p w:rsidR="002B3D68" w:rsidRDefault="002B3D68" w:rsidP="002B3D68">
      <w:pPr>
        <w:spacing w:after="120"/>
        <w:jc w:val="both"/>
        <w:rPr>
          <w:b/>
          <w:lang w:val="sr-Cyrl-CS"/>
        </w:rPr>
      </w:pPr>
      <w:r>
        <w:rPr>
          <w:b/>
          <w:lang w:val="sr-Cyrl-CS"/>
        </w:rPr>
        <w:t>Владан Јовковић дипл. ецц</w:t>
      </w:r>
      <w:r>
        <w:rPr>
          <w:b/>
          <w:lang w:val="sr-Cyrl-CS"/>
        </w:rPr>
        <w:tab/>
        <w:t xml:space="preserve">                                            ___________________</w:t>
      </w:r>
    </w:p>
    <w:p w:rsidR="002B3D68" w:rsidRPr="009B66F5" w:rsidRDefault="002B3D68" w:rsidP="002B3D68">
      <w:pPr>
        <w:ind w:left="357"/>
        <w:rPr>
          <w:b/>
          <w:bCs/>
        </w:rPr>
      </w:pPr>
      <w:r w:rsidRPr="009B66F5">
        <w:rPr>
          <w:b/>
          <w:bCs/>
        </w:rPr>
        <w:t>Напомена:</w:t>
      </w:r>
    </w:p>
    <w:p w:rsidR="002B3D68" w:rsidRDefault="002B3D68" w:rsidP="002B3D68">
      <w:pPr>
        <w:widowControl w:val="0"/>
        <w:numPr>
          <w:ilvl w:val="0"/>
          <w:numId w:val="24"/>
        </w:numPr>
        <w:tabs>
          <w:tab w:val="left" w:pos="640"/>
        </w:tabs>
        <w:ind w:left="640"/>
        <w:jc w:val="both"/>
        <w:rPr>
          <w:b/>
          <w:bCs/>
          <w:lang w:val="ru-RU"/>
        </w:rPr>
      </w:pPr>
      <w:r w:rsidRPr="005B458D">
        <w:rPr>
          <w:b/>
          <w:bCs/>
          <w:lang w:val="ru-RU"/>
        </w:rPr>
        <w:t>модел уговора понуђач мора да попуни, парафира све стране, овери печатом и потпише, чиме потврђује да прихвата елементе модела уговора!</w:t>
      </w:r>
    </w:p>
    <w:p w:rsidR="002B3D68" w:rsidRPr="000E4960" w:rsidRDefault="002B3D68" w:rsidP="002B3D68">
      <w:pPr>
        <w:autoSpaceDE w:val="0"/>
        <w:autoSpaceDN w:val="0"/>
        <w:adjustRightInd w:val="0"/>
        <w:jc w:val="both"/>
        <w:rPr>
          <w:color w:val="000000"/>
        </w:rPr>
        <w:sectPr w:rsidR="002B3D68" w:rsidRPr="000E4960" w:rsidSect="00F6131D">
          <w:footerReference w:type="default" r:id="rId8"/>
          <w:pgSz w:w="11900" w:h="16838"/>
          <w:pgMar w:top="1134" w:right="1326" w:bottom="705" w:left="1340" w:header="0" w:footer="0" w:gutter="0"/>
          <w:cols w:space="720"/>
        </w:sectPr>
      </w:pPr>
    </w:p>
    <w:p w:rsidR="00834096" w:rsidRDefault="00834096" w:rsidP="009E06A7">
      <w:pPr>
        <w:widowControl w:val="0"/>
        <w:tabs>
          <w:tab w:val="left" w:pos="640"/>
        </w:tabs>
        <w:jc w:val="center"/>
        <w:rPr>
          <w:b/>
          <w:bCs/>
          <w:lang w:val="ru-RU"/>
        </w:rPr>
      </w:pPr>
      <w:bookmarkStart w:id="3" w:name="page26"/>
      <w:bookmarkEnd w:id="3"/>
      <w:r>
        <w:rPr>
          <w:b/>
          <w:bCs/>
          <w:lang w:val="ru-RU"/>
        </w:rPr>
        <w:lastRenderedPageBreak/>
        <w:t xml:space="preserve">ОБРАЗАЦ БРОЈ </w:t>
      </w:r>
      <w:r w:rsidR="000E4960">
        <w:rPr>
          <w:b/>
          <w:bCs/>
          <w:lang w:val="ru-RU"/>
        </w:rPr>
        <w:t>12</w:t>
      </w:r>
    </w:p>
    <w:p w:rsidR="00834096" w:rsidRDefault="00834096" w:rsidP="00017371">
      <w:pPr>
        <w:widowControl w:val="0"/>
        <w:tabs>
          <w:tab w:val="left" w:pos="640"/>
        </w:tabs>
        <w:jc w:val="center"/>
        <w:rPr>
          <w:b/>
          <w:bCs/>
          <w:lang w:val="ru-RU"/>
        </w:rPr>
      </w:pPr>
    </w:p>
    <w:p w:rsidR="007A5CB0" w:rsidRDefault="00017371" w:rsidP="00017371">
      <w:pPr>
        <w:widowControl w:val="0"/>
        <w:tabs>
          <w:tab w:val="left" w:pos="640"/>
        </w:tabs>
        <w:jc w:val="center"/>
        <w:rPr>
          <w:b/>
          <w:bCs/>
          <w:lang w:val="ru-RU"/>
        </w:rPr>
      </w:pPr>
      <w:r>
        <w:rPr>
          <w:b/>
          <w:bCs/>
          <w:lang w:val="ru-RU"/>
        </w:rPr>
        <w:t>Списак референтних наручилаца</w:t>
      </w:r>
    </w:p>
    <w:p w:rsidR="00017371" w:rsidRDefault="00017371" w:rsidP="00017371">
      <w:pPr>
        <w:widowControl w:val="0"/>
        <w:tabs>
          <w:tab w:val="left" w:pos="640"/>
        </w:tabs>
        <w:jc w:val="center"/>
        <w:rPr>
          <w:b/>
          <w:bCs/>
          <w:lang w:val="ru-RU"/>
        </w:rPr>
      </w:pPr>
    </w:p>
    <w:tbl>
      <w:tblPr>
        <w:tblStyle w:val="TableGrid"/>
        <w:tblW w:w="0" w:type="auto"/>
        <w:tblLook w:val="04A0"/>
      </w:tblPr>
      <w:tblGrid>
        <w:gridCol w:w="817"/>
        <w:gridCol w:w="6095"/>
        <w:gridCol w:w="2538"/>
      </w:tblGrid>
      <w:tr w:rsidR="00017371" w:rsidTr="00017371">
        <w:trPr>
          <w:trHeight w:val="723"/>
        </w:trPr>
        <w:tc>
          <w:tcPr>
            <w:tcW w:w="817" w:type="dxa"/>
          </w:tcPr>
          <w:p w:rsidR="00017371" w:rsidRPr="00017371" w:rsidRDefault="00017371" w:rsidP="00017371">
            <w:pPr>
              <w:widowControl w:val="0"/>
              <w:tabs>
                <w:tab w:val="left" w:pos="640"/>
              </w:tabs>
              <w:jc w:val="both"/>
              <w:rPr>
                <w:b/>
                <w:bCs/>
                <w:lang w:val="ru-RU"/>
              </w:rPr>
            </w:pPr>
            <w:r w:rsidRPr="00017371">
              <w:rPr>
                <w:b/>
                <w:bCs/>
                <w:lang w:val="ru-RU"/>
              </w:rPr>
              <w:t>Ред. бр.</w:t>
            </w:r>
          </w:p>
        </w:tc>
        <w:tc>
          <w:tcPr>
            <w:tcW w:w="6095" w:type="dxa"/>
          </w:tcPr>
          <w:p w:rsidR="00017371" w:rsidRPr="00017371" w:rsidRDefault="00017371" w:rsidP="00017371">
            <w:pPr>
              <w:widowControl w:val="0"/>
              <w:tabs>
                <w:tab w:val="left" w:pos="640"/>
              </w:tabs>
              <w:jc w:val="center"/>
              <w:rPr>
                <w:b/>
                <w:bCs/>
                <w:lang w:val="ru-RU"/>
              </w:rPr>
            </w:pPr>
            <w:r>
              <w:rPr>
                <w:bCs/>
                <w:lang w:val="ru-RU"/>
              </w:rPr>
              <w:br/>
            </w:r>
            <w:r>
              <w:rPr>
                <w:b/>
                <w:bCs/>
                <w:lang w:val="ru-RU"/>
              </w:rPr>
              <w:t xml:space="preserve">Списак референтних наручилаца </w:t>
            </w:r>
            <w:r w:rsidR="006B6999">
              <w:rPr>
                <w:b/>
                <w:bCs/>
                <w:lang w:val="ru-RU"/>
              </w:rPr>
              <w:t>–</w:t>
            </w:r>
            <w:r>
              <w:rPr>
                <w:b/>
                <w:bCs/>
                <w:lang w:val="ru-RU"/>
              </w:rPr>
              <w:t xml:space="preserve"> купаца</w:t>
            </w:r>
          </w:p>
        </w:tc>
        <w:tc>
          <w:tcPr>
            <w:tcW w:w="2538" w:type="dxa"/>
          </w:tcPr>
          <w:p w:rsidR="00017371" w:rsidRPr="00017371" w:rsidRDefault="00017371" w:rsidP="00017371">
            <w:pPr>
              <w:widowControl w:val="0"/>
              <w:tabs>
                <w:tab w:val="left" w:pos="640"/>
              </w:tabs>
              <w:jc w:val="center"/>
              <w:rPr>
                <w:b/>
                <w:bCs/>
                <w:lang w:val="ru-RU"/>
              </w:rPr>
            </w:pPr>
            <w:r>
              <w:rPr>
                <w:bCs/>
                <w:lang w:val="ru-RU"/>
              </w:rPr>
              <w:br/>
            </w:r>
            <w:r w:rsidRPr="00017371">
              <w:rPr>
                <w:b/>
                <w:bCs/>
                <w:lang w:val="ru-RU"/>
              </w:rPr>
              <w:t xml:space="preserve">Вредност без ПДВ </w:t>
            </w:r>
            <w:r w:rsidR="006B6999">
              <w:rPr>
                <w:b/>
                <w:bCs/>
                <w:lang w:val="ru-RU"/>
              </w:rPr>
              <w:t>–</w:t>
            </w:r>
            <w:r w:rsidRPr="00017371">
              <w:rPr>
                <w:b/>
                <w:bCs/>
                <w:lang w:val="ru-RU"/>
              </w:rPr>
              <w:t xml:space="preserve"> а</w:t>
            </w:r>
          </w:p>
        </w:tc>
      </w:tr>
      <w:tr w:rsidR="00017371" w:rsidTr="0057226F">
        <w:trPr>
          <w:trHeight w:val="548"/>
        </w:trPr>
        <w:tc>
          <w:tcPr>
            <w:tcW w:w="817" w:type="dxa"/>
          </w:tcPr>
          <w:p w:rsidR="00017371" w:rsidRDefault="00017371" w:rsidP="00017371">
            <w:pPr>
              <w:widowControl w:val="0"/>
              <w:tabs>
                <w:tab w:val="left" w:pos="640"/>
              </w:tabs>
              <w:jc w:val="both"/>
              <w:rPr>
                <w:bCs/>
                <w:lang w:val="ru-RU"/>
              </w:rPr>
            </w:pPr>
          </w:p>
        </w:tc>
        <w:tc>
          <w:tcPr>
            <w:tcW w:w="6095" w:type="dxa"/>
          </w:tcPr>
          <w:p w:rsidR="00017371" w:rsidRDefault="00017371" w:rsidP="00017371">
            <w:pPr>
              <w:widowControl w:val="0"/>
              <w:tabs>
                <w:tab w:val="left" w:pos="640"/>
              </w:tabs>
              <w:jc w:val="both"/>
              <w:rPr>
                <w:bCs/>
                <w:lang w:val="ru-RU"/>
              </w:rPr>
            </w:pPr>
          </w:p>
        </w:tc>
        <w:tc>
          <w:tcPr>
            <w:tcW w:w="2538" w:type="dxa"/>
          </w:tcPr>
          <w:p w:rsidR="00017371" w:rsidRDefault="00017371" w:rsidP="00017371">
            <w:pPr>
              <w:widowControl w:val="0"/>
              <w:tabs>
                <w:tab w:val="left" w:pos="640"/>
              </w:tabs>
              <w:jc w:val="both"/>
              <w:rPr>
                <w:bCs/>
                <w:lang w:val="ru-RU"/>
              </w:rPr>
            </w:pPr>
          </w:p>
        </w:tc>
      </w:tr>
      <w:tr w:rsidR="00017371" w:rsidTr="0057226F">
        <w:trPr>
          <w:trHeight w:val="556"/>
        </w:trPr>
        <w:tc>
          <w:tcPr>
            <w:tcW w:w="817" w:type="dxa"/>
          </w:tcPr>
          <w:p w:rsidR="00017371" w:rsidRDefault="00017371" w:rsidP="00017371">
            <w:pPr>
              <w:widowControl w:val="0"/>
              <w:tabs>
                <w:tab w:val="left" w:pos="640"/>
              </w:tabs>
              <w:jc w:val="both"/>
              <w:rPr>
                <w:bCs/>
                <w:lang w:val="ru-RU"/>
              </w:rPr>
            </w:pPr>
          </w:p>
        </w:tc>
        <w:tc>
          <w:tcPr>
            <w:tcW w:w="6095" w:type="dxa"/>
          </w:tcPr>
          <w:p w:rsidR="00017371" w:rsidRDefault="00017371" w:rsidP="00017371">
            <w:pPr>
              <w:widowControl w:val="0"/>
              <w:tabs>
                <w:tab w:val="left" w:pos="640"/>
              </w:tabs>
              <w:jc w:val="both"/>
              <w:rPr>
                <w:bCs/>
                <w:lang w:val="ru-RU"/>
              </w:rPr>
            </w:pPr>
          </w:p>
        </w:tc>
        <w:tc>
          <w:tcPr>
            <w:tcW w:w="2538" w:type="dxa"/>
          </w:tcPr>
          <w:p w:rsidR="00017371" w:rsidRDefault="00017371" w:rsidP="00017371">
            <w:pPr>
              <w:widowControl w:val="0"/>
              <w:tabs>
                <w:tab w:val="left" w:pos="640"/>
              </w:tabs>
              <w:jc w:val="both"/>
              <w:rPr>
                <w:bCs/>
                <w:lang w:val="ru-RU"/>
              </w:rPr>
            </w:pPr>
          </w:p>
        </w:tc>
      </w:tr>
      <w:tr w:rsidR="00017371" w:rsidTr="0057226F">
        <w:trPr>
          <w:trHeight w:val="550"/>
        </w:trPr>
        <w:tc>
          <w:tcPr>
            <w:tcW w:w="817" w:type="dxa"/>
          </w:tcPr>
          <w:p w:rsidR="00017371" w:rsidRDefault="00017371" w:rsidP="00017371">
            <w:pPr>
              <w:widowControl w:val="0"/>
              <w:tabs>
                <w:tab w:val="left" w:pos="640"/>
              </w:tabs>
              <w:jc w:val="both"/>
              <w:rPr>
                <w:bCs/>
                <w:lang w:val="ru-RU"/>
              </w:rPr>
            </w:pPr>
          </w:p>
        </w:tc>
        <w:tc>
          <w:tcPr>
            <w:tcW w:w="6095" w:type="dxa"/>
          </w:tcPr>
          <w:p w:rsidR="00017371" w:rsidRDefault="00017371" w:rsidP="00017371">
            <w:pPr>
              <w:widowControl w:val="0"/>
              <w:tabs>
                <w:tab w:val="left" w:pos="640"/>
              </w:tabs>
              <w:jc w:val="both"/>
              <w:rPr>
                <w:bCs/>
                <w:lang w:val="ru-RU"/>
              </w:rPr>
            </w:pPr>
          </w:p>
        </w:tc>
        <w:tc>
          <w:tcPr>
            <w:tcW w:w="2538" w:type="dxa"/>
          </w:tcPr>
          <w:p w:rsidR="00017371" w:rsidRDefault="00017371" w:rsidP="00017371">
            <w:pPr>
              <w:widowControl w:val="0"/>
              <w:tabs>
                <w:tab w:val="left" w:pos="640"/>
              </w:tabs>
              <w:jc w:val="both"/>
              <w:rPr>
                <w:bCs/>
                <w:lang w:val="ru-RU"/>
              </w:rPr>
            </w:pPr>
          </w:p>
        </w:tc>
      </w:tr>
      <w:tr w:rsidR="00017371" w:rsidTr="0057226F">
        <w:trPr>
          <w:trHeight w:val="572"/>
        </w:trPr>
        <w:tc>
          <w:tcPr>
            <w:tcW w:w="817" w:type="dxa"/>
          </w:tcPr>
          <w:p w:rsidR="00017371" w:rsidRDefault="00017371" w:rsidP="00017371">
            <w:pPr>
              <w:widowControl w:val="0"/>
              <w:tabs>
                <w:tab w:val="left" w:pos="640"/>
              </w:tabs>
              <w:jc w:val="both"/>
              <w:rPr>
                <w:bCs/>
                <w:lang w:val="ru-RU"/>
              </w:rPr>
            </w:pPr>
          </w:p>
        </w:tc>
        <w:tc>
          <w:tcPr>
            <w:tcW w:w="6095" w:type="dxa"/>
          </w:tcPr>
          <w:p w:rsidR="00017371" w:rsidRDefault="00017371" w:rsidP="00017371">
            <w:pPr>
              <w:widowControl w:val="0"/>
              <w:tabs>
                <w:tab w:val="left" w:pos="640"/>
              </w:tabs>
              <w:jc w:val="both"/>
              <w:rPr>
                <w:bCs/>
                <w:lang w:val="ru-RU"/>
              </w:rPr>
            </w:pPr>
          </w:p>
        </w:tc>
        <w:tc>
          <w:tcPr>
            <w:tcW w:w="2538" w:type="dxa"/>
          </w:tcPr>
          <w:p w:rsidR="00017371" w:rsidRDefault="00017371" w:rsidP="00017371">
            <w:pPr>
              <w:widowControl w:val="0"/>
              <w:tabs>
                <w:tab w:val="left" w:pos="640"/>
              </w:tabs>
              <w:jc w:val="both"/>
              <w:rPr>
                <w:bCs/>
                <w:lang w:val="ru-RU"/>
              </w:rPr>
            </w:pPr>
          </w:p>
        </w:tc>
      </w:tr>
      <w:tr w:rsidR="00017371" w:rsidTr="0057226F">
        <w:trPr>
          <w:trHeight w:val="552"/>
        </w:trPr>
        <w:tc>
          <w:tcPr>
            <w:tcW w:w="817" w:type="dxa"/>
          </w:tcPr>
          <w:p w:rsidR="00017371" w:rsidRDefault="00017371" w:rsidP="00017371">
            <w:pPr>
              <w:widowControl w:val="0"/>
              <w:tabs>
                <w:tab w:val="left" w:pos="640"/>
              </w:tabs>
              <w:jc w:val="both"/>
              <w:rPr>
                <w:bCs/>
                <w:lang w:val="ru-RU"/>
              </w:rPr>
            </w:pPr>
          </w:p>
        </w:tc>
        <w:tc>
          <w:tcPr>
            <w:tcW w:w="6095" w:type="dxa"/>
          </w:tcPr>
          <w:p w:rsidR="00017371" w:rsidRDefault="00017371" w:rsidP="00017371">
            <w:pPr>
              <w:widowControl w:val="0"/>
              <w:tabs>
                <w:tab w:val="left" w:pos="640"/>
              </w:tabs>
              <w:jc w:val="both"/>
              <w:rPr>
                <w:bCs/>
                <w:lang w:val="ru-RU"/>
              </w:rPr>
            </w:pPr>
          </w:p>
        </w:tc>
        <w:tc>
          <w:tcPr>
            <w:tcW w:w="2538" w:type="dxa"/>
          </w:tcPr>
          <w:p w:rsidR="00017371" w:rsidRDefault="00017371" w:rsidP="00017371">
            <w:pPr>
              <w:widowControl w:val="0"/>
              <w:tabs>
                <w:tab w:val="left" w:pos="640"/>
              </w:tabs>
              <w:jc w:val="both"/>
              <w:rPr>
                <w:bCs/>
                <w:lang w:val="ru-RU"/>
              </w:rPr>
            </w:pPr>
          </w:p>
        </w:tc>
      </w:tr>
      <w:tr w:rsidR="00017371" w:rsidTr="0057226F">
        <w:trPr>
          <w:trHeight w:val="546"/>
        </w:trPr>
        <w:tc>
          <w:tcPr>
            <w:tcW w:w="817" w:type="dxa"/>
          </w:tcPr>
          <w:p w:rsidR="00017371" w:rsidRDefault="00017371" w:rsidP="00017371">
            <w:pPr>
              <w:widowControl w:val="0"/>
              <w:tabs>
                <w:tab w:val="left" w:pos="640"/>
              </w:tabs>
              <w:jc w:val="both"/>
              <w:rPr>
                <w:bCs/>
                <w:lang w:val="ru-RU"/>
              </w:rPr>
            </w:pPr>
          </w:p>
        </w:tc>
        <w:tc>
          <w:tcPr>
            <w:tcW w:w="6095" w:type="dxa"/>
          </w:tcPr>
          <w:p w:rsidR="00017371" w:rsidRDefault="00017371" w:rsidP="00017371">
            <w:pPr>
              <w:widowControl w:val="0"/>
              <w:tabs>
                <w:tab w:val="left" w:pos="640"/>
              </w:tabs>
              <w:jc w:val="both"/>
              <w:rPr>
                <w:bCs/>
                <w:lang w:val="ru-RU"/>
              </w:rPr>
            </w:pPr>
          </w:p>
        </w:tc>
        <w:tc>
          <w:tcPr>
            <w:tcW w:w="2538" w:type="dxa"/>
          </w:tcPr>
          <w:p w:rsidR="00017371" w:rsidRDefault="00017371" w:rsidP="00017371">
            <w:pPr>
              <w:widowControl w:val="0"/>
              <w:tabs>
                <w:tab w:val="left" w:pos="640"/>
              </w:tabs>
              <w:jc w:val="both"/>
              <w:rPr>
                <w:bCs/>
                <w:lang w:val="ru-RU"/>
              </w:rPr>
            </w:pPr>
          </w:p>
        </w:tc>
      </w:tr>
      <w:tr w:rsidR="00017371" w:rsidTr="0057226F">
        <w:trPr>
          <w:trHeight w:val="554"/>
        </w:trPr>
        <w:tc>
          <w:tcPr>
            <w:tcW w:w="817" w:type="dxa"/>
          </w:tcPr>
          <w:p w:rsidR="00017371" w:rsidRDefault="00017371" w:rsidP="00017371">
            <w:pPr>
              <w:widowControl w:val="0"/>
              <w:tabs>
                <w:tab w:val="left" w:pos="640"/>
              </w:tabs>
              <w:jc w:val="both"/>
              <w:rPr>
                <w:bCs/>
                <w:lang w:val="ru-RU"/>
              </w:rPr>
            </w:pPr>
          </w:p>
        </w:tc>
        <w:tc>
          <w:tcPr>
            <w:tcW w:w="6095" w:type="dxa"/>
          </w:tcPr>
          <w:p w:rsidR="00017371" w:rsidRDefault="00017371" w:rsidP="00017371">
            <w:pPr>
              <w:widowControl w:val="0"/>
              <w:tabs>
                <w:tab w:val="left" w:pos="640"/>
              </w:tabs>
              <w:jc w:val="both"/>
              <w:rPr>
                <w:bCs/>
                <w:lang w:val="ru-RU"/>
              </w:rPr>
            </w:pPr>
          </w:p>
        </w:tc>
        <w:tc>
          <w:tcPr>
            <w:tcW w:w="2538" w:type="dxa"/>
          </w:tcPr>
          <w:p w:rsidR="00017371" w:rsidRDefault="00017371" w:rsidP="00017371">
            <w:pPr>
              <w:widowControl w:val="0"/>
              <w:tabs>
                <w:tab w:val="left" w:pos="640"/>
              </w:tabs>
              <w:jc w:val="both"/>
              <w:rPr>
                <w:bCs/>
                <w:lang w:val="ru-RU"/>
              </w:rPr>
            </w:pPr>
          </w:p>
        </w:tc>
      </w:tr>
      <w:tr w:rsidR="00017371" w:rsidTr="0057226F">
        <w:trPr>
          <w:trHeight w:val="576"/>
        </w:trPr>
        <w:tc>
          <w:tcPr>
            <w:tcW w:w="817" w:type="dxa"/>
          </w:tcPr>
          <w:p w:rsidR="00017371" w:rsidRDefault="00017371" w:rsidP="00017371">
            <w:pPr>
              <w:widowControl w:val="0"/>
              <w:tabs>
                <w:tab w:val="left" w:pos="640"/>
              </w:tabs>
              <w:jc w:val="both"/>
              <w:rPr>
                <w:bCs/>
                <w:lang w:val="ru-RU"/>
              </w:rPr>
            </w:pPr>
          </w:p>
        </w:tc>
        <w:tc>
          <w:tcPr>
            <w:tcW w:w="6095" w:type="dxa"/>
          </w:tcPr>
          <w:p w:rsidR="00017371" w:rsidRDefault="00017371" w:rsidP="00017371">
            <w:pPr>
              <w:widowControl w:val="0"/>
              <w:tabs>
                <w:tab w:val="left" w:pos="640"/>
              </w:tabs>
              <w:jc w:val="both"/>
              <w:rPr>
                <w:bCs/>
                <w:lang w:val="ru-RU"/>
              </w:rPr>
            </w:pPr>
          </w:p>
        </w:tc>
        <w:tc>
          <w:tcPr>
            <w:tcW w:w="2538" w:type="dxa"/>
          </w:tcPr>
          <w:p w:rsidR="00017371" w:rsidRDefault="00017371" w:rsidP="00017371">
            <w:pPr>
              <w:widowControl w:val="0"/>
              <w:tabs>
                <w:tab w:val="left" w:pos="640"/>
              </w:tabs>
              <w:jc w:val="both"/>
              <w:rPr>
                <w:bCs/>
                <w:lang w:val="ru-RU"/>
              </w:rPr>
            </w:pPr>
          </w:p>
        </w:tc>
      </w:tr>
      <w:tr w:rsidR="00017371" w:rsidTr="0057226F">
        <w:trPr>
          <w:trHeight w:val="556"/>
        </w:trPr>
        <w:tc>
          <w:tcPr>
            <w:tcW w:w="817" w:type="dxa"/>
          </w:tcPr>
          <w:p w:rsidR="00017371" w:rsidRDefault="00017371" w:rsidP="00017371">
            <w:pPr>
              <w:widowControl w:val="0"/>
              <w:tabs>
                <w:tab w:val="left" w:pos="640"/>
              </w:tabs>
              <w:jc w:val="both"/>
              <w:rPr>
                <w:bCs/>
                <w:lang w:val="ru-RU"/>
              </w:rPr>
            </w:pPr>
          </w:p>
        </w:tc>
        <w:tc>
          <w:tcPr>
            <w:tcW w:w="6095" w:type="dxa"/>
          </w:tcPr>
          <w:p w:rsidR="00017371" w:rsidRDefault="00017371" w:rsidP="00017371">
            <w:pPr>
              <w:widowControl w:val="0"/>
              <w:tabs>
                <w:tab w:val="left" w:pos="640"/>
              </w:tabs>
              <w:jc w:val="both"/>
              <w:rPr>
                <w:bCs/>
                <w:lang w:val="ru-RU"/>
              </w:rPr>
            </w:pPr>
          </w:p>
        </w:tc>
        <w:tc>
          <w:tcPr>
            <w:tcW w:w="2538" w:type="dxa"/>
          </w:tcPr>
          <w:p w:rsidR="00017371" w:rsidRDefault="00017371" w:rsidP="00017371">
            <w:pPr>
              <w:widowControl w:val="0"/>
              <w:tabs>
                <w:tab w:val="left" w:pos="640"/>
              </w:tabs>
              <w:jc w:val="both"/>
              <w:rPr>
                <w:bCs/>
                <w:lang w:val="ru-RU"/>
              </w:rPr>
            </w:pPr>
          </w:p>
        </w:tc>
      </w:tr>
      <w:tr w:rsidR="00017371" w:rsidTr="0057226F">
        <w:trPr>
          <w:trHeight w:val="549"/>
        </w:trPr>
        <w:tc>
          <w:tcPr>
            <w:tcW w:w="817" w:type="dxa"/>
          </w:tcPr>
          <w:p w:rsidR="00017371" w:rsidRDefault="00017371" w:rsidP="00017371">
            <w:pPr>
              <w:widowControl w:val="0"/>
              <w:tabs>
                <w:tab w:val="left" w:pos="640"/>
              </w:tabs>
              <w:jc w:val="both"/>
              <w:rPr>
                <w:bCs/>
                <w:lang w:val="ru-RU"/>
              </w:rPr>
            </w:pPr>
          </w:p>
        </w:tc>
        <w:tc>
          <w:tcPr>
            <w:tcW w:w="6095" w:type="dxa"/>
          </w:tcPr>
          <w:p w:rsidR="00017371" w:rsidRDefault="00017371" w:rsidP="00017371">
            <w:pPr>
              <w:widowControl w:val="0"/>
              <w:tabs>
                <w:tab w:val="left" w:pos="640"/>
              </w:tabs>
              <w:jc w:val="both"/>
              <w:rPr>
                <w:bCs/>
                <w:lang w:val="ru-RU"/>
              </w:rPr>
            </w:pPr>
          </w:p>
        </w:tc>
        <w:tc>
          <w:tcPr>
            <w:tcW w:w="2538" w:type="dxa"/>
          </w:tcPr>
          <w:p w:rsidR="00017371" w:rsidRDefault="00017371" w:rsidP="00017371">
            <w:pPr>
              <w:widowControl w:val="0"/>
              <w:tabs>
                <w:tab w:val="left" w:pos="640"/>
              </w:tabs>
              <w:jc w:val="both"/>
              <w:rPr>
                <w:bCs/>
                <w:lang w:val="ru-RU"/>
              </w:rPr>
            </w:pPr>
          </w:p>
        </w:tc>
      </w:tr>
      <w:tr w:rsidR="00A06E09" w:rsidTr="00A06E09">
        <w:trPr>
          <w:trHeight w:val="700"/>
        </w:trPr>
        <w:tc>
          <w:tcPr>
            <w:tcW w:w="9450" w:type="dxa"/>
            <w:gridSpan w:val="3"/>
          </w:tcPr>
          <w:p w:rsidR="00A06E09" w:rsidRPr="00A06E09" w:rsidRDefault="00A06E09" w:rsidP="00A06E09">
            <w:pPr>
              <w:widowControl w:val="0"/>
              <w:tabs>
                <w:tab w:val="left" w:pos="640"/>
              </w:tabs>
              <w:jc w:val="center"/>
              <w:rPr>
                <w:b/>
                <w:bCs/>
                <w:lang w:val="ru-RU"/>
              </w:rPr>
            </w:pPr>
            <w:r>
              <w:rPr>
                <w:bCs/>
                <w:lang w:val="ru-RU"/>
              </w:rPr>
              <w:br/>
            </w:r>
            <w:r>
              <w:rPr>
                <w:b/>
                <w:bCs/>
                <w:lang w:val="ru-RU"/>
              </w:rPr>
              <w:t xml:space="preserve">                                                  У к у п н о:</w:t>
            </w:r>
          </w:p>
        </w:tc>
      </w:tr>
    </w:tbl>
    <w:p w:rsidR="00017371" w:rsidRDefault="00017371" w:rsidP="00017371">
      <w:pPr>
        <w:widowControl w:val="0"/>
        <w:tabs>
          <w:tab w:val="left" w:pos="640"/>
        </w:tabs>
        <w:jc w:val="both"/>
        <w:rPr>
          <w:bCs/>
          <w:lang w:val="ru-RU"/>
        </w:rPr>
      </w:pPr>
    </w:p>
    <w:p w:rsidR="00A06E09" w:rsidRPr="00017371" w:rsidRDefault="00A06E09" w:rsidP="00017371">
      <w:pPr>
        <w:widowControl w:val="0"/>
        <w:tabs>
          <w:tab w:val="left" w:pos="640"/>
        </w:tabs>
        <w:jc w:val="both"/>
        <w:rPr>
          <w:bCs/>
          <w:lang w:val="ru-RU"/>
        </w:rPr>
      </w:pPr>
    </w:p>
    <w:p w:rsidR="00A06E09" w:rsidRDefault="00A06E09" w:rsidP="00A06E09">
      <w:pPr>
        <w:widowControl w:val="0"/>
        <w:tabs>
          <w:tab w:val="left" w:pos="640"/>
        </w:tabs>
        <w:jc w:val="center"/>
        <w:rPr>
          <w:bCs/>
          <w:lang w:val="ru-RU"/>
        </w:rPr>
      </w:pPr>
      <w:r>
        <w:rPr>
          <w:bCs/>
          <w:lang w:val="ru-RU"/>
        </w:rPr>
        <w:t>Потврде наручилаца које се прилажу као докази могу бити оригинали или копије.</w:t>
      </w:r>
    </w:p>
    <w:p w:rsidR="00A06E09" w:rsidRDefault="00A06E09" w:rsidP="00A06E09">
      <w:pPr>
        <w:widowControl w:val="0"/>
        <w:tabs>
          <w:tab w:val="left" w:pos="640"/>
        </w:tabs>
        <w:jc w:val="both"/>
        <w:rPr>
          <w:bCs/>
          <w:lang w:val="ru-RU"/>
        </w:rPr>
      </w:pPr>
    </w:p>
    <w:p w:rsidR="00A06E09" w:rsidRDefault="00A06E09" w:rsidP="00A06E09">
      <w:pPr>
        <w:widowControl w:val="0"/>
        <w:tabs>
          <w:tab w:val="left" w:pos="640"/>
        </w:tabs>
        <w:jc w:val="both"/>
        <w:rPr>
          <w:bCs/>
          <w:lang w:val="ru-RU"/>
        </w:rPr>
      </w:pPr>
      <w:r w:rsidRPr="00A06E09">
        <w:rPr>
          <w:b/>
          <w:bCs/>
          <w:lang w:val="ru-RU"/>
        </w:rPr>
        <w:t xml:space="preserve">НАПОМЕНА: </w:t>
      </w:r>
    </w:p>
    <w:p w:rsidR="00A06E09" w:rsidRDefault="00A06E09" w:rsidP="00A06E09">
      <w:pPr>
        <w:widowControl w:val="0"/>
        <w:tabs>
          <w:tab w:val="left" w:pos="640"/>
        </w:tabs>
        <w:jc w:val="both"/>
        <w:rPr>
          <w:bCs/>
          <w:lang w:val="ru-RU"/>
        </w:rPr>
      </w:pPr>
    </w:p>
    <w:p w:rsidR="00A06E09" w:rsidRDefault="00A06E09" w:rsidP="00A06E09">
      <w:pPr>
        <w:widowControl w:val="0"/>
        <w:tabs>
          <w:tab w:val="left" w:pos="640"/>
        </w:tabs>
        <w:jc w:val="both"/>
        <w:rPr>
          <w:bCs/>
          <w:lang w:val="ru-RU"/>
        </w:rPr>
      </w:pPr>
      <w:r>
        <w:rPr>
          <w:bCs/>
          <w:lang w:val="ru-RU"/>
        </w:rPr>
        <w:t xml:space="preserve">- У случају већег броја референтних наручилаца – купаца, ову табелу и образац </w:t>
      </w:r>
      <w:r w:rsidR="00D9570C">
        <w:rPr>
          <w:bCs/>
          <w:lang w:val="ru-RU"/>
        </w:rPr>
        <w:t>–</w:t>
      </w:r>
      <w:r>
        <w:rPr>
          <w:bCs/>
          <w:lang w:val="ru-RU"/>
        </w:rPr>
        <w:t xml:space="preserve"> копирати</w:t>
      </w:r>
    </w:p>
    <w:p w:rsidR="00D9570C" w:rsidRDefault="00D9570C" w:rsidP="00A06E09">
      <w:pPr>
        <w:widowControl w:val="0"/>
        <w:tabs>
          <w:tab w:val="left" w:pos="640"/>
        </w:tabs>
        <w:jc w:val="both"/>
        <w:rPr>
          <w:bCs/>
          <w:lang w:val="ru-RU"/>
        </w:rPr>
      </w:pPr>
    </w:p>
    <w:p w:rsidR="00D9570C" w:rsidRDefault="00D9570C" w:rsidP="00A06E09">
      <w:pPr>
        <w:widowControl w:val="0"/>
        <w:tabs>
          <w:tab w:val="left" w:pos="640"/>
        </w:tabs>
        <w:jc w:val="both"/>
        <w:rPr>
          <w:bCs/>
          <w:lang w:val="ru-RU"/>
        </w:rPr>
      </w:pPr>
    </w:p>
    <w:p w:rsidR="00D9570C" w:rsidRDefault="00D9570C" w:rsidP="00A06E09">
      <w:pPr>
        <w:widowControl w:val="0"/>
        <w:tabs>
          <w:tab w:val="left" w:pos="640"/>
        </w:tabs>
        <w:jc w:val="both"/>
        <w:rPr>
          <w:bCs/>
          <w:lang w:val="ru-RU"/>
        </w:rPr>
      </w:pPr>
    </w:p>
    <w:p w:rsidR="00D9570C" w:rsidRDefault="00D9570C" w:rsidP="00A06E09">
      <w:pPr>
        <w:widowControl w:val="0"/>
        <w:tabs>
          <w:tab w:val="left" w:pos="640"/>
        </w:tabs>
        <w:jc w:val="both"/>
        <w:rPr>
          <w:bCs/>
          <w:lang w:val="ru-RU"/>
        </w:rPr>
      </w:pPr>
    </w:p>
    <w:p w:rsidR="00D9570C" w:rsidRDefault="00D9570C" w:rsidP="00A06E09">
      <w:pPr>
        <w:widowControl w:val="0"/>
        <w:tabs>
          <w:tab w:val="left" w:pos="640"/>
        </w:tabs>
        <w:jc w:val="both"/>
        <w:rPr>
          <w:bCs/>
          <w:lang w:val="ru-RU"/>
        </w:rPr>
      </w:pPr>
    </w:p>
    <w:p w:rsidR="00D9570C" w:rsidRDefault="00D9570C" w:rsidP="00A06E09">
      <w:pPr>
        <w:widowControl w:val="0"/>
        <w:tabs>
          <w:tab w:val="left" w:pos="640"/>
        </w:tabs>
        <w:jc w:val="both"/>
        <w:rPr>
          <w:b/>
          <w:bCs/>
          <w:lang w:val="ru-RU"/>
        </w:rPr>
      </w:pPr>
      <w:r>
        <w:rPr>
          <w:bCs/>
          <w:lang w:val="ru-RU"/>
        </w:rPr>
        <w:t xml:space="preserve">                                                                   </w:t>
      </w:r>
      <w:r>
        <w:rPr>
          <w:b/>
          <w:bCs/>
          <w:lang w:val="ru-RU"/>
        </w:rPr>
        <w:t>М.П.                            Потпис овлашћеног лица</w:t>
      </w:r>
    </w:p>
    <w:p w:rsidR="00834096" w:rsidRDefault="00D9570C" w:rsidP="00A06E09">
      <w:pPr>
        <w:widowControl w:val="0"/>
        <w:tabs>
          <w:tab w:val="left" w:pos="640"/>
        </w:tabs>
        <w:jc w:val="both"/>
        <w:rPr>
          <w:b/>
          <w:bCs/>
          <w:lang w:val="ru-RU"/>
        </w:rPr>
      </w:pPr>
      <w:r>
        <w:rPr>
          <w:b/>
          <w:bCs/>
          <w:lang w:val="ru-RU"/>
        </w:rPr>
        <w:t xml:space="preserve">                                                                                                </w:t>
      </w:r>
      <w:r w:rsidR="002B3D68">
        <w:rPr>
          <w:b/>
          <w:bCs/>
          <w:lang w:val="ru-RU"/>
        </w:rPr>
        <w:t xml:space="preserve">      _________________________</w:t>
      </w:r>
    </w:p>
    <w:p w:rsidR="00834096" w:rsidRDefault="00834096" w:rsidP="00A06E09">
      <w:pPr>
        <w:widowControl w:val="0"/>
        <w:tabs>
          <w:tab w:val="left" w:pos="640"/>
        </w:tabs>
        <w:jc w:val="both"/>
        <w:rPr>
          <w:b/>
          <w:bCs/>
          <w:lang w:val="ru-RU"/>
        </w:rPr>
      </w:pPr>
    </w:p>
    <w:p w:rsidR="002B3D68" w:rsidRDefault="002B3D68" w:rsidP="006B6999">
      <w:pPr>
        <w:widowControl w:val="0"/>
        <w:tabs>
          <w:tab w:val="left" w:pos="640"/>
        </w:tabs>
        <w:jc w:val="center"/>
        <w:rPr>
          <w:b/>
          <w:bCs/>
          <w:lang w:val="ru-RU"/>
        </w:rPr>
      </w:pPr>
    </w:p>
    <w:p w:rsidR="00834096" w:rsidRDefault="006B6999" w:rsidP="006B6999">
      <w:pPr>
        <w:widowControl w:val="0"/>
        <w:tabs>
          <w:tab w:val="left" w:pos="640"/>
        </w:tabs>
        <w:jc w:val="center"/>
        <w:rPr>
          <w:b/>
          <w:bCs/>
          <w:lang w:val="ru-RU"/>
        </w:rPr>
      </w:pPr>
      <w:r>
        <w:rPr>
          <w:b/>
          <w:bCs/>
          <w:lang w:val="ru-RU"/>
        </w:rPr>
        <w:lastRenderedPageBreak/>
        <w:t>ОБРАЗАЦ БРОЈ</w:t>
      </w:r>
      <w:r w:rsidR="000E4960">
        <w:rPr>
          <w:b/>
          <w:bCs/>
          <w:lang w:val="ru-RU"/>
        </w:rPr>
        <w:t xml:space="preserve">  13</w:t>
      </w:r>
    </w:p>
    <w:p w:rsidR="006B6999" w:rsidRDefault="006B6999" w:rsidP="006B6999">
      <w:pPr>
        <w:widowControl w:val="0"/>
        <w:tabs>
          <w:tab w:val="left" w:pos="640"/>
        </w:tabs>
        <w:jc w:val="center"/>
        <w:rPr>
          <w:b/>
          <w:bCs/>
          <w:lang w:val="ru-RU"/>
        </w:rPr>
      </w:pPr>
    </w:p>
    <w:p w:rsidR="006B6999" w:rsidRDefault="006B6999" w:rsidP="006B6999">
      <w:pPr>
        <w:widowControl w:val="0"/>
        <w:tabs>
          <w:tab w:val="left" w:pos="640"/>
        </w:tabs>
        <w:jc w:val="both"/>
        <w:rPr>
          <w:b/>
          <w:bCs/>
          <w:lang w:val="ru-RU"/>
        </w:rPr>
      </w:pPr>
      <w:r>
        <w:rPr>
          <w:b/>
          <w:bCs/>
          <w:lang w:val="ru-RU"/>
        </w:rPr>
        <w:t xml:space="preserve">Назив </w:t>
      </w:r>
      <w:r>
        <w:rPr>
          <w:b/>
          <w:bCs/>
          <w:lang w:val="ru-RU"/>
        </w:rPr>
        <w:br/>
        <w:t xml:space="preserve">референтног </w:t>
      </w:r>
      <w:r>
        <w:rPr>
          <w:b/>
          <w:bCs/>
          <w:lang w:val="ru-RU"/>
        </w:rPr>
        <w:br/>
        <w:t>наручиоца:     ________________________________________</w:t>
      </w:r>
    </w:p>
    <w:p w:rsidR="006B6999" w:rsidRDefault="006B6999" w:rsidP="006B6999">
      <w:pPr>
        <w:widowControl w:val="0"/>
        <w:tabs>
          <w:tab w:val="left" w:pos="640"/>
        </w:tabs>
        <w:jc w:val="both"/>
        <w:rPr>
          <w:b/>
          <w:bCs/>
          <w:lang w:val="ru-RU"/>
        </w:rPr>
      </w:pPr>
    </w:p>
    <w:p w:rsidR="006B6999" w:rsidRDefault="006B6999" w:rsidP="006B6999">
      <w:pPr>
        <w:widowControl w:val="0"/>
        <w:tabs>
          <w:tab w:val="left" w:pos="640"/>
        </w:tabs>
        <w:jc w:val="both"/>
        <w:rPr>
          <w:b/>
          <w:bCs/>
          <w:lang w:val="ru-RU"/>
        </w:rPr>
      </w:pPr>
      <w:r>
        <w:rPr>
          <w:b/>
          <w:bCs/>
          <w:lang w:val="ru-RU"/>
        </w:rPr>
        <w:t>Седиште:        ________________________________________</w:t>
      </w:r>
    </w:p>
    <w:p w:rsidR="006B6999" w:rsidRDefault="006B6999" w:rsidP="006B6999">
      <w:pPr>
        <w:widowControl w:val="0"/>
        <w:tabs>
          <w:tab w:val="left" w:pos="640"/>
        </w:tabs>
        <w:jc w:val="both"/>
        <w:rPr>
          <w:b/>
          <w:bCs/>
          <w:lang w:val="ru-RU"/>
        </w:rPr>
      </w:pPr>
    </w:p>
    <w:p w:rsidR="006B6999" w:rsidRDefault="006B6999" w:rsidP="006B6999">
      <w:pPr>
        <w:widowControl w:val="0"/>
        <w:tabs>
          <w:tab w:val="left" w:pos="640"/>
        </w:tabs>
        <w:jc w:val="both"/>
        <w:rPr>
          <w:b/>
          <w:bCs/>
          <w:lang w:val="ru-RU"/>
        </w:rPr>
      </w:pPr>
      <w:r>
        <w:rPr>
          <w:b/>
          <w:bCs/>
          <w:lang w:val="ru-RU"/>
        </w:rPr>
        <w:t>Улица и број: ________________________________________</w:t>
      </w:r>
    </w:p>
    <w:p w:rsidR="006B6999" w:rsidRDefault="006B6999" w:rsidP="006B6999">
      <w:pPr>
        <w:widowControl w:val="0"/>
        <w:tabs>
          <w:tab w:val="left" w:pos="640"/>
        </w:tabs>
        <w:jc w:val="both"/>
        <w:rPr>
          <w:b/>
          <w:bCs/>
          <w:lang w:val="ru-RU"/>
        </w:rPr>
      </w:pPr>
    </w:p>
    <w:p w:rsidR="006B6999" w:rsidRDefault="006B6999" w:rsidP="006B6999">
      <w:pPr>
        <w:widowControl w:val="0"/>
        <w:tabs>
          <w:tab w:val="left" w:pos="640"/>
        </w:tabs>
        <w:jc w:val="both"/>
        <w:rPr>
          <w:b/>
          <w:bCs/>
          <w:lang w:val="ru-RU"/>
        </w:rPr>
      </w:pPr>
      <w:r>
        <w:rPr>
          <w:b/>
          <w:bCs/>
          <w:lang w:val="ru-RU"/>
        </w:rPr>
        <w:t>Телефон:         ________________________________________</w:t>
      </w:r>
    </w:p>
    <w:p w:rsidR="006B6999" w:rsidRDefault="006B6999" w:rsidP="006B6999">
      <w:pPr>
        <w:widowControl w:val="0"/>
        <w:tabs>
          <w:tab w:val="left" w:pos="640"/>
        </w:tabs>
        <w:jc w:val="both"/>
        <w:rPr>
          <w:b/>
          <w:bCs/>
          <w:lang w:val="ru-RU"/>
        </w:rPr>
      </w:pPr>
    </w:p>
    <w:p w:rsidR="006B6999" w:rsidRDefault="006B6999" w:rsidP="006B6999">
      <w:pPr>
        <w:widowControl w:val="0"/>
        <w:tabs>
          <w:tab w:val="left" w:pos="640"/>
        </w:tabs>
        <w:jc w:val="both"/>
        <w:rPr>
          <w:b/>
          <w:bCs/>
          <w:lang w:val="ru-RU"/>
        </w:rPr>
      </w:pPr>
      <w:r>
        <w:rPr>
          <w:b/>
          <w:bCs/>
          <w:lang w:val="ru-RU"/>
        </w:rPr>
        <w:t>Матични број: _______________________________________</w:t>
      </w:r>
    </w:p>
    <w:p w:rsidR="006B6999" w:rsidRDefault="006B6999" w:rsidP="006B6999">
      <w:pPr>
        <w:widowControl w:val="0"/>
        <w:tabs>
          <w:tab w:val="left" w:pos="640"/>
        </w:tabs>
        <w:jc w:val="both"/>
        <w:rPr>
          <w:b/>
          <w:bCs/>
          <w:lang w:val="ru-RU"/>
        </w:rPr>
      </w:pPr>
    </w:p>
    <w:p w:rsidR="006B6999" w:rsidRDefault="006B6999" w:rsidP="006B6999">
      <w:pPr>
        <w:widowControl w:val="0"/>
        <w:tabs>
          <w:tab w:val="left" w:pos="640"/>
        </w:tabs>
        <w:jc w:val="both"/>
        <w:rPr>
          <w:b/>
          <w:bCs/>
          <w:lang w:val="ru-RU"/>
        </w:rPr>
      </w:pPr>
      <w:r>
        <w:rPr>
          <w:b/>
          <w:bCs/>
          <w:lang w:val="ru-RU"/>
        </w:rPr>
        <w:t>ПИБ:                ________________________________________</w:t>
      </w:r>
    </w:p>
    <w:p w:rsidR="00A56E2C" w:rsidRDefault="00A56E2C" w:rsidP="006B6999">
      <w:pPr>
        <w:widowControl w:val="0"/>
        <w:tabs>
          <w:tab w:val="left" w:pos="640"/>
        </w:tabs>
        <w:jc w:val="both"/>
        <w:rPr>
          <w:b/>
          <w:bCs/>
          <w:lang w:val="ru-RU"/>
        </w:rPr>
      </w:pPr>
    </w:p>
    <w:p w:rsidR="00A56E2C" w:rsidRDefault="00A56E2C" w:rsidP="006B6999">
      <w:pPr>
        <w:widowControl w:val="0"/>
        <w:tabs>
          <w:tab w:val="left" w:pos="640"/>
        </w:tabs>
        <w:jc w:val="both"/>
        <w:rPr>
          <w:bCs/>
          <w:lang w:val="ru-RU"/>
        </w:rPr>
      </w:pPr>
      <w:r>
        <w:rPr>
          <w:bCs/>
          <w:lang w:val="ru-RU"/>
        </w:rPr>
        <w:t>У складу са чланом 77. став 2. тачка 2. подтачка 1) Закона о јавним набавкама, достављамо Вам</w:t>
      </w:r>
    </w:p>
    <w:p w:rsidR="00A56E2C" w:rsidRDefault="00A56E2C" w:rsidP="00A56E2C">
      <w:pPr>
        <w:widowControl w:val="0"/>
        <w:tabs>
          <w:tab w:val="left" w:pos="640"/>
        </w:tabs>
        <w:jc w:val="center"/>
        <w:rPr>
          <w:b/>
          <w:bCs/>
          <w:lang w:val="ru-RU"/>
        </w:rPr>
      </w:pPr>
      <w:r w:rsidRPr="00A56E2C">
        <w:rPr>
          <w:b/>
          <w:bCs/>
          <w:lang w:val="ru-RU"/>
        </w:rPr>
        <w:t>П О Т В Р Д У</w:t>
      </w:r>
    </w:p>
    <w:p w:rsidR="00A56E2C" w:rsidRDefault="00A56E2C" w:rsidP="00A56E2C">
      <w:pPr>
        <w:widowControl w:val="0"/>
        <w:tabs>
          <w:tab w:val="left" w:pos="640"/>
        </w:tabs>
        <w:jc w:val="center"/>
        <w:rPr>
          <w:b/>
          <w:bCs/>
          <w:lang w:val="ru-RU"/>
        </w:rPr>
      </w:pPr>
    </w:p>
    <w:p w:rsidR="00A56E2C" w:rsidRDefault="00A56E2C" w:rsidP="00A56E2C">
      <w:pPr>
        <w:widowControl w:val="0"/>
        <w:tabs>
          <w:tab w:val="left" w:pos="640"/>
        </w:tabs>
        <w:jc w:val="both"/>
        <w:rPr>
          <w:bCs/>
          <w:lang w:val="ru-RU"/>
        </w:rPr>
      </w:pPr>
      <w:r>
        <w:rPr>
          <w:bCs/>
          <w:lang w:val="ru-RU"/>
        </w:rPr>
        <w:t>којом потврђујемо да је __________________________________________ у 2016, 20</w:t>
      </w:r>
      <w:r w:rsidR="005E1DFD">
        <w:rPr>
          <w:bCs/>
          <w:lang w:val="ru-RU"/>
        </w:rPr>
        <w:t>17, 2018. години, извршио испоруку и монтажу – инсталисање хидро станица у укупној вредности од ____________________ (словима: ___________________________________) динара, без ПДВ – а.</w:t>
      </w:r>
    </w:p>
    <w:p w:rsidR="005E1DFD" w:rsidRDefault="005E1DFD" w:rsidP="00A56E2C">
      <w:pPr>
        <w:widowControl w:val="0"/>
        <w:tabs>
          <w:tab w:val="left" w:pos="640"/>
        </w:tabs>
        <w:jc w:val="both"/>
        <w:rPr>
          <w:bCs/>
          <w:lang w:val="ru-RU"/>
        </w:rPr>
      </w:pPr>
    </w:p>
    <w:p w:rsidR="005E1DFD" w:rsidRDefault="005E1DFD" w:rsidP="00A56E2C">
      <w:pPr>
        <w:widowControl w:val="0"/>
        <w:tabs>
          <w:tab w:val="left" w:pos="640"/>
        </w:tabs>
        <w:jc w:val="both"/>
        <w:rPr>
          <w:bCs/>
          <w:lang w:val="ru-RU"/>
        </w:rPr>
      </w:pPr>
      <w:r>
        <w:rPr>
          <w:bCs/>
          <w:lang w:val="ru-RU"/>
        </w:rPr>
        <w:t>Потврда се издаје на захтев ____________________________________________________</w:t>
      </w:r>
    </w:p>
    <w:p w:rsidR="005E1DFD" w:rsidRDefault="005E1DFD" w:rsidP="00A56E2C">
      <w:pPr>
        <w:widowControl w:val="0"/>
        <w:tabs>
          <w:tab w:val="left" w:pos="640"/>
        </w:tabs>
        <w:jc w:val="both"/>
        <w:rPr>
          <w:bCs/>
          <w:lang w:val="ru-RU"/>
        </w:rPr>
      </w:pPr>
      <w:r>
        <w:rPr>
          <w:bCs/>
          <w:lang w:val="ru-RU"/>
        </w:rPr>
        <w:t>ради учешћа у поступку јавне набавке мале вредности број 06/19, чији је предмет испорука и инсталисање опреме за хидро станицу у насељу Војник, општина Деспотовац и у друге сврхе се не може користити.</w:t>
      </w:r>
    </w:p>
    <w:p w:rsidR="005E1DFD" w:rsidRDefault="005E1DFD" w:rsidP="00A56E2C">
      <w:pPr>
        <w:widowControl w:val="0"/>
        <w:tabs>
          <w:tab w:val="left" w:pos="640"/>
        </w:tabs>
        <w:jc w:val="both"/>
        <w:rPr>
          <w:bCs/>
          <w:lang w:val="ru-RU"/>
        </w:rPr>
      </w:pPr>
    </w:p>
    <w:p w:rsidR="005E1DFD" w:rsidRDefault="005E1DFD" w:rsidP="00A56E2C">
      <w:pPr>
        <w:widowControl w:val="0"/>
        <w:tabs>
          <w:tab w:val="left" w:pos="640"/>
        </w:tabs>
        <w:jc w:val="both"/>
        <w:rPr>
          <w:b/>
          <w:bCs/>
          <w:lang w:val="ru-RU"/>
        </w:rPr>
      </w:pPr>
      <w:r>
        <w:rPr>
          <w:b/>
          <w:bCs/>
          <w:lang w:val="ru-RU"/>
        </w:rPr>
        <w:t>Место: ___________________</w:t>
      </w:r>
    </w:p>
    <w:p w:rsidR="005E1DFD" w:rsidRDefault="005E1DFD" w:rsidP="00A56E2C">
      <w:pPr>
        <w:widowControl w:val="0"/>
        <w:tabs>
          <w:tab w:val="left" w:pos="640"/>
        </w:tabs>
        <w:jc w:val="both"/>
        <w:rPr>
          <w:b/>
          <w:bCs/>
          <w:lang w:val="ru-RU"/>
        </w:rPr>
      </w:pPr>
      <w:r>
        <w:rPr>
          <w:b/>
          <w:bCs/>
          <w:lang w:val="ru-RU"/>
        </w:rPr>
        <w:t>Датум: ___________________</w:t>
      </w:r>
    </w:p>
    <w:p w:rsidR="005E1DFD" w:rsidRDefault="005E1DFD" w:rsidP="00A56E2C">
      <w:pPr>
        <w:widowControl w:val="0"/>
        <w:tabs>
          <w:tab w:val="left" w:pos="640"/>
        </w:tabs>
        <w:jc w:val="both"/>
        <w:rPr>
          <w:b/>
          <w:bCs/>
          <w:lang w:val="ru-RU"/>
        </w:rPr>
      </w:pPr>
    </w:p>
    <w:p w:rsidR="005E1DFD" w:rsidRDefault="005E1DFD" w:rsidP="00A56E2C">
      <w:pPr>
        <w:widowControl w:val="0"/>
        <w:tabs>
          <w:tab w:val="left" w:pos="640"/>
        </w:tabs>
        <w:jc w:val="both"/>
        <w:rPr>
          <w:b/>
          <w:bCs/>
          <w:lang w:val="ru-RU"/>
        </w:rPr>
      </w:pPr>
    </w:p>
    <w:p w:rsidR="005E1DFD" w:rsidRDefault="005E1DFD" w:rsidP="00A56E2C">
      <w:pPr>
        <w:widowControl w:val="0"/>
        <w:tabs>
          <w:tab w:val="left" w:pos="640"/>
        </w:tabs>
        <w:jc w:val="both"/>
        <w:rPr>
          <w:b/>
          <w:bCs/>
          <w:lang w:val="ru-RU"/>
        </w:rPr>
      </w:pPr>
      <w:r>
        <w:rPr>
          <w:b/>
          <w:bCs/>
          <w:lang w:val="ru-RU"/>
        </w:rPr>
        <w:t xml:space="preserve">                                                                                           Референтни наручилац – купац       </w:t>
      </w:r>
    </w:p>
    <w:p w:rsidR="005E1DFD" w:rsidRDefault="005E1DFD" w:rsidP="00A56E2C">
      <w:pPr>
        <w:widowControl w:val="0"/>
        <w:tabs>
          <w:tab w:val="left" w:pos="640"/>
        </w:tabs>
        <w:jc w:val="both"/>
        <w:rPr>
          <w:b/>
          <w:bCs/>
          <w:lang w:val="ru-RU"/>
        </w:rPr>
      </w:pPr>
      <w:r>
        <w:rPr>
          <w:b/>
          <w:bCs/>
          <w:lang w:val="ru-RU"/>
        </w:rPr>
        <w:t xml:space="preserve">                                                                                         _______________________________</w:t>
      </w:r>
    </w:p>
    <w:p w:rsidR="005E1DFD" w:rsidRDefault="005E1DFD" w:rsidP="00A56E2C">
      <w:pPr>
        <w:widowControl w:val="0"/>
        <w:tabs>
          <w:tab w:val="left" w:pos="640"/>
        </w:tabs>
        <w:jc w:val="both"/>
        <w:rPr>
          <w:bCs/>
          <w:lang w:val="ru-RU"/>
        </w:rPr>
      </w:pPr>
      <w:r>
        <w:rPr>
          <w:b/>
          <w:bCs/>
          <w:lang w:val="ru-RU"/>
        </w:rPr>
        <w:t xml:space="preserve">                                                                                         </w:t>
      </w:r>
      <w:r w:rsidRPr="005E1DFD">
        <w:rPr>
          <w:bCs/>
          <w:lang w:val="ru-RU"/>
        </w:rPr>
        <w:t>(потпис и печат овлашћеног лица)</w:t>
      </w:r>
    </w:p>
    <w:p w:rsidR="005E1DFD" w:rsidRDefault="005E1DFD" w:rsidP="005E1DFD">
      <w:pPr>
        <w:widowControl w:val="0"/>
        <w:tabs>
          <w:tab w:val="left" w:pos="640"/>
        </w:tabs>
        <w:jc w:val="both"/>
        <w:rPr>
          <w:b/>
          <w:bCs/>
          <w:lang w:val="ru-RU"/>
        </w:rPr>
      </w:pPr>
      <w:r>
        <w:rPr>
          <w:b/>
          <w:bCs/>
          <w:lang w:val="ru-RU"/>
        </w:rPr>
        <w:t xml:space="preserve">Напомена: </w:t>
      </w:r>
    </w:p>
    <w:p w:rsidR="005E1DFD" w:rsidRDefault="005E1DFD" w:rsidP="005E1DFD">
      <w:pPr>
        <w:widowControl w:val="0"/>
        <w:tabs>
          <w:tab w:val="left" w:pos="640"/>
        </w:tabs>
        <w:jc w:val="center"/>
        <w:rPr>
          <w:b/>
          <w:bCs/>
          <w:lang w:val="ru-RU"/>
        </w:rPr>
      </w:pPr>
      <w:r>
        <w:rPr>
          <w:b/>
          <w:bCs/>
          <w:lang w:val="ru-RU"/>
        </w:rPr>
        <w:t xml:space="preserve">Образац потврде копирати и доставити за све </w:t>
      </w:r>
    </w:p>
    <w:p w:rsidR="005E1DFD" w:rsidRPr="005E1DFD" w:rsidRDefault="005E1DFD" w:rsidP="005E1DFD">
      <w:pPr>
        <w:widowControl w:val="0"/>
        <w:tabs>
          <w:tab w:val="left" w:pos="640"/>
        </w:tabs>
        <w:jc w:val="center"/>
        <w:rPr>
          <w:b/>
          <w:bCs/>
          <w:lang w:val="ru-RU"/>
        </w:rPr>
      </w:pPr>
      <w:r>
        <w:rPr>
          <w:b/>
          <w:bCs/>
          <w:lang w:val="ru-RU"/>
        </w:rPr>
        <w:t>наручиоце – купце из референтне листе</w:t>
      </w:r>
    </w:p>
    <w:p w:rsidR="00834096" w:rsidRDefault="00834096" w:rsidP="00A06E09">
      <w:pPr>
        <w:widowControl w:val="0"/>
        <w:tabs>
          <w:tab w:val="left" w:pos="640"/>
        </w:tabs>
        <w:jc w:val="both"/>
        <w:rPr>
          <w:b/>
          <w:bCs/>
          <w:lang w:val="ru-RU"/>
        </w:rPr>
      </w:pPr>
    </w:p>
    <w:p w:rsidR="00834096" w:rsidRPr="00D9570C" w:rsidRDefault="00834096" w:rsidP="00A06E09">
      <w:pPr>
        <w:widowControl w:val="0"/>
        <w:tabs>
          <w:tab w:val="left" w:pos="640"/>
        </w:tabs>
        <w:jc w:val="both"/>
        <w:rPr>
          <w:b/>
          <w:bCs/>
          <w:lang w:val="ru-RU"/>
        </w:rPr>
      </w:pPr>
    </w:p>
    <w:p w:rsidR="00017371" w:rsidRDefault="00017371" w:rsidP="007A5CB0">
      <w:pPr>
        <w:widowControl w:val="0"/>
        <w:tabs>
          <w:tab w:val="left" w:pos="640"/>
        </w:tabs>
        <w:jc w:val="both"/>
        <w:rPr>
          <w:b/>
          <w:bCs/>
          <w:lang w:val="ru-RU"/>
        </w:rPr>
      </w:pPr>
    </w:p>
    <w:p w:rsidR="00017371" w:rsidRDefault="00017371" w:rsidP="007A5CB0">
      <w:pPr>
        <w:widowControl w:val="0"/>
        <w:tabs>
          <w:tab w:val="left" w:pos="640"/>
        </w:tabs>
        <w:jc w:val="both"/>
        <w:rPr>
          <w:b/>
          <w:bCs/>
          <w:lang w:val="ru-RU"/>
        </w:rPr>
      </w:pPr>
    </w:p>
    <w:p w:rsidR="00017371" w:rsidRDefault="00017371" w:rsidP="007A5CB0">
      <w:pPr>
        <w:widowControl w:val="0"/>
        <w:tabs>
          <w:tab w:val="left" w:pos="640"/>
        </w:tabs>
        <w:jc w:val="both"/>
        <w:rPr>
          <w:b/>
          <w:bCs/>
          <w:lang w:val="ru-RU"/>
        </w:rPr>
      </w:pPr>
    </w:p>
    <w:p w:rsidR="007A5CB0" w:rsidRPr="007A5CB0" w:rsidRDefault="007A5CB0" w:rsidP="007A5CB0">
      <w:pPr>
        <w:widowControl w:val="0"/>
        <w:tabs>
          <w:tab w:val="left" w:pos="640"/>
        </w:tabs>
        <w:jc w:val="both"/>
        <w:rPr>
          <w:b/>
          <w:bCs/>
          <w:lang w:val="ru-RU"/>
        </w:rPr>
      </w:pPr>
    </w:p>
    <w:p w:rsidR="00243AAC" w:rsidRPr="007F22E2" w:rsidRDefault="00243AAC" w:rsidP="00243AAC">
      <w:pPr>
        <w:autoSpaceDE w:val="0"/>
        <w:autoSpaceDN w:val="0"/>
        <w:adjustRightInd w:val="0"/>
        <w:rPr>
          <w:b/>
          <w:bCs/>
          <w:lang w:val="sr-Cyrl-CS"/>
        </w:rPr>
      </w:pPr>
      <w:r w:rsidRPr="005B458D">
        <w:rPr>
          <w:b/>
          <w:bCs/>
          <w:lang w:val="ru-RU"/>
        </w:rPr>
        <w:lastRenderedPageBreak/>
        <w:t xml:space="preserve">ОБРАЗАЦ </w:t>
      </w:r>
      <w:r w:rsidR="000E4960">
        <w:rPr>
          <w:b/>
          <w:bCs/>
          <w:lang w:val="sr-Cyrl-CS"/>
        </w:rPr>
        <w:t>14</w:t>
      </w:r>
      <w:r w:rsidRPr="005B458D">
        <w:rPr>
          <w:b/>
          <w:bCs/>
          <w:lang w:val="ru-RU"/>
        </w:rPr>
        <w:t xml:space="preserve"> – ОБРАЗАЦ ТРОШКОВА ПРИПРЕМЕ ПОНУДЕ</w:t>
      </w:r>
    </w:p>
    <w:p w:rsidR="00243AAC" w:rsidRPr="007F22E2" w:rsidRDefault="00243AAC" w:rsidP="00243AAC">
      <w:pPr>
        <w:autoSpaceDE w:val="0"/>
        <w:autoSpaceDN w:val="0"/>
        <w:adjustRightInd w:val="0"/>
        <w:rPr>
          <w:lang w:val="sr-Cyrl-CS" w:eastAsia="sr-Latn-CS"/>
        </w:rPr>
      </w:pPr>
      <w:r w:rsidRPr="007F22E2">
        <w:rPr>
          <w:lang w:val="sr-Latn-CS" w:eastAsia="sr-Latn-CS"/>
        </w:rPr>
        <w:t>___________________________________</w:t>
      </w:r>
      <w:r w:rsidRPr="007F22E2">
        <w:rPr>
          <w:lang w:val="sr-Cyrl-CS" w:eastAsia="sr-Latn-CS"/>
        </w:rPr>
        <w:t>__</w:t>
      </w:r>
    </w:p>
    <w:p w:rsidR="00243AAC" w:rsidRPr="007F22E2" w:rsidRDefault="00243AAC" w:rsidP="00243AAC">
      <w:pPr>
        <w:autoSpaceDE w:val="0"/>
        <w:autoSpaceDN w:val="0"/>
        <w:adjustRightInd w:val="0"/>
        <w:rPr>
          <w:lang w:val="sr-Cyrl-CS" w:eastAsia="sr-Latn-CS"/>
        </w:rPr>
      </w:pPr>
      <w:r w:rsidRPr="007F22E2">
        <w:rPr>
          <w:lang w:val="sr-Latn-CS" w:eastAsia="sr-Latn-CS"/>
        </w:rPr>
        <w:t>Назив и адресапонуђача</w:t>
      </w:r>
    </w:p>
    <w:p w:rsidR="00243AAC" w:rsidRPr="007F22E2" w:rsidRDefault="00243AAC" w:rsidP="00243AAC">
      <w:pPr>
        <w:autoSpaceDE w:val="0"/>
        <w:autoSpaceDN w:val="0"/>
        <w:adjustRightInd w:val="0"/>
        <w:rPr>
          <w:lang w:val="sr-Cyrl-CS" w:eastAsia="sr-Latn-CS"/>
        </w:rPr>
      </w:pPr>
    </w:p>
    <w:p w:rsidR="00243AAC" w:rsidRPr="007F22E2" w:rsidRDefault="00243AAC" w:rsidP="00243AAC">
      <w:pPr>
        <w:autoSpaceDE w:val="0"/>
        <w:autoSpaceDN w:val="0"/>
        <w:adjustRightInd w:val="0"/>
        <w:rPr>
          <w:lang w:val="sr-Cyrl-CS" w:eastAsia="sr-Latn-CS"/>
        </w:rPr>
      </w:pPr>
      <w:r w:rsidRPr="007F22E2">
        <w:rPr>
          <w:lang w:val="sr-Latn-CS" w:eastAsia="sr-Latn-CS"/>
        </w:rPr>
        <w:t>Место:</w:t>
      </w:r>
      <w:r w:rsidRPr="007F22E2">
        <w:rPr>
          <w:lang w:val="sr-Cyrl-CS" w:eastAsia="sr-Latn-CS"/>
        </w:rPr>
        <w:t>_____________</w:t>
      </w:r>
    </w:p>
    <w:p w:rsidR="00243AAC" w:rsidRPr="007F22E2" w:rsidRDefault="00243AAC" w:rsidP="00243AAC">
      <w:pPr>
        <w:autoSpaceDE w:val="0"/>
        <w:autoSpaceDN w:val="0"/>
        <w:adjustRightInd w:val="0"/>
        <w:rPr>
          <w:lang w:val="sr-Cyrl-CS" w:eastAsia="sr-Latn-CS"/>
        </w:rPr>
      </w:pPr>
      <w:r w:rsidRPr="007F22E2">
        <w:rPr>
          <w:lang w:val="sr-Latn-CS" w:eastAsia="sr-Latn-CS"/>
        </w:rPr>
        <w:t>Датум:</w:t>
      </w:r>
      <w:r w:rsidRPr="007F22E2">
        <w:rPr>
          <w:lang w:val="sr-Cyrl-CS" w:eastAsia="sr-Latn-CS"/>
        </w:rPr>
        <w:t>_____________</w:t>
      </w:r>
    </w:p>
    <w:p w:rsidR="00243AAC" w:rsidRPr="007F22E2" w:rsidRDefault="00243AAC" w:rsidP="00243AAC">
      <w:pPr>
        <w:autoSpaceDE w:val="0"/>
        <w:autoSpaceDN w:val="0"/>
        <w:adjustRightInd w:val="0"/>
        <w:rPr>
          <w:lang w:val="sr-Cyrl-CS" w:eastAsia="sr-Latn-CS"/>
        </w:rPr>
      </w:pPr>
    </w:p>
    <w:p w:rsidR="00243AAC" w:rsidRPr="005B458D" w:rsidRDefault="00243AAC" w:rsidP="00243AAC">
      <w:pPr>
        <w:spacing w:after="120"/>
        <w:jc w:val="both"/>
        <w:rPr>
          <w:lang w:val="ru-RU"/>
        </w:rPr>
      </w:pPr>
      <w:r w:rsidRPr="005B458D">
        <w:rPr>
          <w:lang w:val="ru-RU"/>
        </w:rPr>
        <w:t xml:space="preserve">У складу са чланом 88. </w:t>
      </w:r>
      <w:r w:rsidRPr="007F22E2">
        <w:rPr>
          <w:lang w:val="sr-Cyrl-CS"/>
        </w:rPr>
        <w:t>став 1.</w:t>
      </w:r>
      <w:r w:rsidRPr="005B458D">
        <w:rPr>
          <w:lang w:val="ru-RU"/>
        </w:rPr>
        <w:t xml:space="preserve"> Закона, понуђач __________________________________ </w:t>
      </w:r>
      <w:r w:rsidRPr="007F22E2">
        <w:rPr>
          <w:lang w:val="ru-RU"/>
        </w:rPr>
        <w:t>(</w:t>
      </w:r>
      <w:r w:rsidRPr="005B458D">
        <w:rPr>
          <w:iCs/>
          <w:lang w:val="ru-RU"/>
        </w:rPr>
        <w:t xml:space="preserve">навести </w:t>
      </w:r>
      <w:r w:rsidRPr="007F22E2">
        <w:rPr>
          <w:iCs/>
          <w:lang w:val="sr-Cyrl-CS"/>
        </w:rPr>
        <w:t>назив понуђача</w:t>
      </w:r>
      <w:r w:rsidRPr="005B458D">
        <w:rPr>
          <w:iCs/>
          <w:lang w:val="ru-RU"/>
        </w:rPr>
        <w:t>),</w:t>
      </w:r>
      <w:r w:rsidRPr="005B458D">
        <w:rPr>
          <w:lang w:val="ru-RU"/>
        </w:rPr>
        <w:t>достав</w:t>
      </w:r>
      <w:r w:rsidRPr="007F22E2">
        <w:rPr>
          <w:lang w:val="sr-Cyrl-CS"/>
        </w:rPr>
        <w:t>ља</w:t>
      </w:r>
      <w:r w:rsidRPr="005B458D">
        <w:rPr>
          <w:lang w:val="ru-RU"/>
        </w:rPr>
        <w:t xml:space="preserve">укупан износ и структуру трошкова припремања понуде, </w:t>
      </w:r>
      <w:r w:rsidRPr="007F22E2">
        <w:rPr>
          <w:lang w:val="sr-Cyrl-CS"/>
        </w:rPr>
        <w:t xml:space="preserve">како следи у </w:t>
      </w:r>
      <w:r w:rsidRPr="005B458D">
        <w:rPr>
          <w:lang w:val="ru-RU"/>
        </w:rPr>
        <w:t>табели:</w:t>
      </w:r>
    </w:p>
    <w:p w:rsidR="00243AAC" w:rsidRPr="007F22E2" w:rsidRDefault="00243AAC" w:rsidP="00243AAC">
      <w:pPr>
        <w:autoSpaceDE w:val="0"/>
        <w:autoSpaceDN w:val="0"/>
        <w:adjustRightInd w:val="0"/>
        <w:jc w:val="center"/>
        <w:rPr>
          <w:lang w:val="sr-Cyrl-CS" w:eastAsia="sr-Latn-CS"/>
        </w:rPr>
      </w:pPr>
      <w:r w:rsidRPr="007F22E2">
        <w:rPr>
          <w:b/>
          <w:bCs/>
          <w:lang w:eastAsia="sr-Latn-CS"/>
        </w:rPr>
        <w:t xml:space="preserve">ТРОШКОВИ </w:t>
      </w:r>
      <w:r w:rsidRPr="007F22E2">
        <w:rPr>
          <w:b/>
          <w:bCs/>
          <w:lang w:val="sr-Cyrl-CS" w:eastAsia="sr-Latn-CS"/>
        </w:rPr>
        <w:t>ПРИПРЕМЕПОНУДЕ</w:t>
      </w:r>
    </w:p>
    <w:tbl>
      <w:tblPr>
        <w:tblpPr w:leftFromText="180" w:rightFromText="180"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5410"/>
        <w:gridCol w:w="2192"/>
      </w:tblGrid>
      <w:tr w:rsidR="00243AAC" w:rsidRPr="007F22E2" w:rsidTr="005B458D">
        <w:tc>
          <w:tcPr>
            <w:tcW w:w="675" w:type="dxa"/>
          </w:tcPr>
          <w:p w:rsidR="00243AAC" w:rsidRPr="007F22E2" w:rsidRDefault="00243AAC" w:rsidP="005B458D">
            <w:pPr>
              <w:spacing w:before="40" w:after="40"/>
              <w:jc w:val="center"/>
              <w:rPr>
                <w:b/>
                <w:lang w:val="sr-Cyrl-CS"/>
              </w:rPr>
            </w:pPr>
            <w:r w:rsidRPr="007F22E2">
              <w:rPr>
                <w:b/>
                <w:lang w:val="sr-Cyrl-CS"/>
              </w:rPr>
              <w:t>Ред. број</w:t>
            </w:r>
          </w:p>
        </w:tc>
        <w:tc>
          <w:tcPr>
            <w:tcW w:w="5410" w:type="dxa"/>
          </w:tcPr>
          <w:p w:rsidR="00243AAC" w:rsidRPr="007F22E2" w:rsidRDefault="00243AAC" w:rsidP="005B458D">
            <w:pPr>
              <w:spacing w:before="40" w:after="40"/>
              <w:jc w:val="center"/>
              <w:rPr>
                <w:b/>
                <w:lang w:val="sr-Cyrl-CS"/>
              </w:rPr>
            </w:pPr>
            <w:r w:rsidRPr="007F22E2">
              <w:rPr>
                <w:b/>
                <w:lang w:val="sr-Cyrl-CS"/>
              </w:rPr>
              <w:t>Врста трошка</w:t>
            </w:r>
          </w:p>
          <w:p w:rsidR="00243AAC" w:rsidRPr="007F22E2" w:rsidRDefault="00243AAC" w:rsidP="005B458D">
            <w:pPr>
              <w:spacing w:before="40" w:after="40"/>
              <w:jc w:val="center"/>
              <w:rPr>
                <w:b/>
                <w:lang w:val="sr-Cyrl-CS"/>
              </w:rPr>
            </w:pPr>
          </w:p>
        </w:tc>
        <w:tc>
          <w:tcPr>
            <w:tcW w:w="2192" w:type="dxa"/>
          </w:tcPr>
          <w:p w:rsidR="00243AAC" w:rsidRPr="007F22E2" w:rsidRDefault="00243AAC" w:rsidP="005B458D">
            <w:pPr>
              <w:spacing w:before="40" w:after="40"/>
              <w:jc w:val="center"/>
              <w:rPr>
                <w:b/>
                <w:lang w:val="sr-Cyrl-CS"/>
              </w:rPr>
            </w:pPr>
            <w:r w:rsidRPr="007F22E2">
              <w:rPr>
                <w:b/>
                <w:lang w:val="sr-Cyrl-CS"/>
              </w:rPr>
              <w:t xml:space="preserve">Износ </w:t>
            </w:r>
          </w:p>
          <w:p w:rsidR="00243AAC" w:rsidRPr="007F22E2" w:rsidRDefault="00243AAC" w:rsidP="005B458D">
            <w:pPr>
              <w:spacing w:before="40" w:after="40"/>
              <w:jc w:val="center"/>
              <w:rPr>
                <w:b/>
                <w:lang w:val="sr-Cyrl-CS"/>
              </w:rPr>
            </w:pPr>
            <w:r w:rsidRPr="007F22E2">
              <w:rPr>
                <w:b/>
                <w:lang w:val="sr-Cyrl-CS"/>
              </w:rPr>
              <w:t>(у динарима)</w:t>
            </w:r>
          </w:p>
        </w:tc>
      </w:tr>
      <w:tr w:rsidR="00243AAC" w:rsidRPr="007F22E2" w:rsidTr="005B458D">
        <w:tc>
          <w:tcPr>
            <w:tcW w:w="675" w:type="dxa"/>
          </w:tcPr>
          <w:p w:rsidR="00243AAC" w:rsidRPr="007F22E2" w:rsidRDefault="00243AAC" w:rsidP="005B458D">
            <w:pPr>
              <w:spacing w:before="40" w:after="40"/>
              <w:jc w:val="both"/>
              <w:rPr>
                <w:lang w:val="sr-Cyrl-CS"/>
              </w:rPr>
            </w:pPr>
          </w:p>
        </w:tc>
        <w:tc>
          <w:tcPr>
            <w:tcW w:w="5410" w:type="dxa"/>
          </w:tcPr>
          <w:p w:rsidR="00243AAC" w:rsidRPr="007F22E2" w:rsidRDefault="00243AAC" w:rsidP="005B458D">
            <w:pPr>
              <w:spacing w:before="40" w:after="40"/>
              <w:jc w:val="both"/>
              <w:rPr>
                <w:lang w:val="sr-Cyrl-CS"/>
              </w:rPr>
            </w:pPr>
          </w:p>
        </w:tc>
        <w:tc>
          <w:tcPr>
            <w:tcW w:w="2192" w:type="dxa"/>
          </w:tcPr>
          <w:p w:rsidR="00243AAC" w:rsidRPr="007F22E2" w:rsidRDefault="00243AAC" w:rsidP="005B458D">
            <w:pPr>
              <w:spacing w:before="40" w:after="40"/>
              <w:jc w:val="both"/>
              <w:rPr>
                <w:lang w:val="sr-Cyrl-CS"/>
              </w:rPr>
            </w:pPr>
          </w:p>
        </w:tc>
      </w:tr>
      <w:tr w:rsidR="00243AAC" w:rsidRPr="007F22E2" w:rsidTr="005B458D">
        <w:tc>
          <w:tcPr>
            <w:tcW w:w="675" w:type="dxa"/>
          </w:tcPr>
          <w:p w:rsidR="00243AAC" w:rsidRPr="007F22E2" w:rsidRDefault="00243AAC" w:rsidP="005B458D">
            <w:pPr>
              <w:spacing w:before="40" w:after="40"/>
              <w:jc w:val="both"/>
              <w:rPr>
                <w:lang w:val="sr-Cyrl-CS"/>
              </w:rPr>
            </w:pPr>
          </w:p>
        </w:tc>
        <w:tc>
          <w:tcPr>
            <w:tcW w:w="5410" w:type="dxa"/>
          </w:tcPr>
          <w:p w:rsidR="00243AAC" w:rsidRPr="007F22E2" w:rsidRDefault="00243AAC" w:rsidP="005B458D">
            <w:pPr>
              <w:spacing w:before="40" w:after="40"/>
              <w:jc w:val="both"/>
              <w:rPr>
                <w:lang w:val="sr-Cyrl-CS"/>
              </w:rPr>
            </w:pPr>
          </w:p>
        </w:tc>
        <w:tc>
          <w:tcPr>
            <w:tcW w:w="2192" w:type="dxa"/>
          </w:tcPr>
          <w:p w:rsidR="00243AAC" w:rsidRPr="007F22E2" w:rsidRDefault="00243AAC" w:rsidP="005B458D">
            <w:pPr>
              <w:spacing w:before="40" w:after="40"/>
              <w:jc w:val="both"/>
              <w:rPr>
                <w:lang w:val="sr-Cyrl-CS"/>
              </w:rPr>
            </w:pPr>
          </w:p>
        </w:tc>
      </w:tr>
      <w:tr w:rsidR="00243AAC" w:rsidRPr="007F22E2" w:rsidTr="005B458D">
        <w:tc>
          <w:tcPr>
            <w:tcW w:w="675" w:type="dxa"/>
          </w:tcPr>
          <w:p w:rsidR="00243AAC" w:rsidRPr="007F22E2" w:rsidRDefault="00243AAC" w:rsidP="005B458D">
            <w:pPr>
              <w:spacing w:before="40" w:after="40"/>
              <w:jc w:val="both"/>
              <w:rPr>
                <w:lang w:val="sr-Cyrl-CS"/>
              </w:rPr>
            </w:pPr>
          </w:p>
        </w:tc>
        <w:tc>
          <w:tcPr>
            <w:tcW w:w="5410" w:type="dxa"/>
          </w:tcPr>
          <w:p w:rsidR="00243AAC" w:rsidRPr="007F22E2" w:rsidRDefault="00243AAC" w:rsidP="005B458D">
            <w:pPr>
              <w:spacing w:before="40" w:after="40"/>
              <w:jc w:val="both"/>
              <w:rPr>
                <w:lang w:val="sr-Cyrl-CS"/>
              </w:rPr>
            </w:pPr>
          </w:p>
        </w:tc>
        <w:tc>
          <w:tcPr>
            <w:tcW w:w="2192" w:type="dxa"/>
          </w:tcPr>
          <w:p w:rsidR="00243AAC" w:rsidRPr="007F22E2" w:rsidRDefault="00243AAC" w:rsidP="005B458D">
            <w:pPr>
              <w:spacing w:before="40" w:after="40"/>
              <w:jc w:val="both"/>
              <w:rPr>
                <w:lang w:val="sr-Cyrl-CS"/>
              </w:rPr>
            </w:pPr>
          </w:p>
        </w:tc>
      </w:tr>
      <w:tr w:rsidR="00243AAC" w:rsidRPr="007F22E2" w:rsidTr="005B458D">
        <w:tc>
          <w:tcPr>
            <w:tcW w:w="675" w:type="dxa"/>
          </w:tcPr>
          <w:p w:rsidR="00243AAC" w:rsidRPr="007F22E2" w:rsidRDefault="00243AAC" w:rsidP="005B458D">
            <w:pPr>
              <w:spacing w:before="40" w:after="40"/>
              <w:jc w:val="both"/>
              <w:rPr>
                <w:lang w:val="sr-Cyrl-CS"/>
              </w:rPr>
            </w:pPr>
          </w:p>
        </w:tc>
        <w:tc>
          <w:tcPr>
            <w:tcW w:w="5410" w:type="dxa"/>
          </w:tcPr>
          <w:p w:rsidR="00243AAC" w:rsidRPr="007F22E2" w:rsidRDefault="00243AAC" w:rsidP="005B458D">
            <w:pPr>
              <w:spacing w:before="40" w:after="40"/>
              <w:jc w:val="both"/>
              <w:rPr>
                <w:lang w:val="sr-Cyrl-CS"/>
              </w:rPr>
            </w:pPr>
          </w:p>
        </w:tc>
        <w:tc>
          <w:tcPr>
            <w:tcW w:w="2192" w:type="dxa"/>
          </w:tcPr>
          <w:p w:rsidR="00243AAC" w:rsidRPr="007F22E2" w:rsidRDefault="00243AAC" w:rsidP="005B458D">
            <w:pPr>
              <w:spacing w:before="40" w:after="40"/>
              <w:jc w:val="both"/>
              <w:rPr>
                <w:lang w:val="sr-Cyrl-CS"/>
              </w:rPr>
            </w:pPr>
          </w:p>
        </w:tc>
      </w:tr>
      <w:tr w:rsidR="00243AAC" w:rsidRPr="007F22E2" w:rsidTr="005B458D">
        <w:tc>
          <w:tcPr>
            <w:tcW w:w="675" w:type="dxa"/>
          </w:tcPr>
          <w:p w:rsidR="00243AAC" w:rsidRPr="007F22E2" w:rsidRDefault="00243AAC" w:rsidP="005B458D">
            <w:pPr>
              <w:spacing w:before="40" w:after="40"/>
              <w:jc w:val="both"/>
              <w:rPr>
                <w:lang w:val="sr-Cyrl-CS"/>
              </w:rPr>
            </w:pPr>
          </w:p>
        </w:tc>
        <w:tc>
          <w:tcPr>
            <w:tcW w:w="5410" w:type="dxa"/>
          </w:tcPr>
          <w:p w:rsidR="00243AAC" w:rsidRPr="007F22E2" w:rsidRDefault="00243AAC" w:rsidP="005B458D">
            <w:pPr>
              <w:spacing w:before="40" w:after="40"/>
              <w:jc w:val="both"/>
              <w:rPr>
                <w:lang w:val="sr-Cyrl-CS"/>
              </w:rPr>
            </w:pPr>
          </w:p>
        </w:tc>
        <w:tc>
          <w:tcPr>
            <w:tcW w:w="2192" w:type="dxa"/>
          </w:tcPr>
          <w:p w:rsidR="00243AAC" w:rsidRPr="007F22E2" w:rsidRDefault="00243AAC" w:rsidP="005B458D">
            <w:pPr>
              <w:spacing w:before="40" w:after="40"/>
              <w:jc w:val="both"/>
              <w:rPr>
                <w:lang w:val="sr-Cyrl-CS"/>
              </w:rPr>
            </w:pPr>
          </w:p>
        </w:tc>
      </w:tr>
      <w:tr w:rsidR="00243AAC" w:rsidRPr="007F22E2" w:rsidTr="005B458D">
        <w:tc>
          <w:tcPr>
            <w:tcW w:w="675" w:type="dxa"/>
          </w:tcPr>
          <w:p w:rsidR="00243AAC" w:rsidRPr="007F22E2" w:rsidRDefault="00243AAC" w:rsidP="005B458D">
            <w:pPr>
              <w:spacing w:before="40" w:after="40"/>
              <w:jc w:val="both"/>
              <w:rPr>
                <w:lang w:val="sr-Cyrl-CS"/>
              </w:rPr>
            </w:pPr>
          </w:p>
        </w:tc>
        <w:tc>
          <w:tcPr>
            <w:tcW w:w="5410" w:type="dxa"/>
          </w:tcPr>
          <w:p w:rsidR="00243AAC" w:rsidRPr="007F22E2" w:rsidRDefault="00243AAC" w:rsidP="005B458D">
            <w:pPr>
              <w:spacing w:before="40" w:after="40"/>
              <w:jc w:val="both"/>
              <w:rPr>
                <w:lang w:val="sr-Cyrl-CS"/>
              </w:rPr>
            </w:pPr>
          </w:p>
        </w:tc>
        <w:tc>
          <w:tcPr>
            <w:tcW w:w="2192" w:type="dxa"/>
          </w:tcPr>
          <w:p w:rsidR="00243AAC" w:rsidRPr="007F22E2" w:rsidRDefault="00243AAC" w:rsidP="005B458D">
            <w:pPr>
              <w:spacing w:before="40" w:after="40"/>
              <w:jc w:val="both"/>
              <w:rPr>
                <w:lang w:val="sr-Cyrl-CS"/>
              </w:rPr>
            </w:pPr>
          </w:p>
        </w:tc>
      </w:tr>
      <w:tr w:rsidR="00243AAC" w:rsidRPr="007F22E2" w:rsidTr="005B458D">
        <w:tc>
          <w:tcPr>
            <w:tcW w:w="675" w:type="dxa"/>
          </w:tcPr>
          <w:p w:rsidR="00243AAC" w:rsidRPr="007F22E2" w:rsidRDefault="00243AAC" w:rsidP="005B458D">
            <w:pPr>
              <w:spacing w:before="40" w:after="40"/>
              <w:jc w:val="both"/>
              <w:rPr>
                <w:lang w:val="sr-Cyrl-CS"/>
              </w:rPr>
            </w:pPr>
          </w:p>
        </w:tc>
        <w:tc>
          <w:tcPr>
            <w:tcW w:w="5410" w:type="dxa"/>
          </w:tcPr>
          <w:p w:rsidR="00243AAC" w:rsidRPr="007F22E2" w:rsidRDefault="00243AAC" w:rsidP="005B458D">
            <w:pPr>
              <w:spacing w:before="40" w:after="40"/>
              <w:jc w:val="both"/>
              <w:rPr>
                <w:lang w:val="sr-Cyrl-CS"/>
              </w:rPr>
            </w:pPr>
          </w:p>
        </w:tc>
        <w:tc>
          <w:tcPr>
            <w:tcW w:w="2192" w:type="dxa"/>
          </w:tcPr>
          <w:p w:rsidR="00243AAC" w:rsidRPr="007F22E2" w:rsidRDefault="00243AAC" w:rsidP="005B458D">
            <w:pPr>
              <w:spacing w:before="40" w:after="40"/>
              <w:jc w:val="both"/>
              <w:rPr>
                <w:lang w:val="sr-Cyrl-CS"/>
              </w:rPr>
            </w:pPr>
          </w:p>
        </w:tc>
      </w:tr>
    </w:tbl>
    <w:p w:rsidR="00243AAC" w:rsidRPr="007F22E2" w:rsidRDefault="00243AAC" w:rsidP="00243AAC">
      <w:pPr>
        <w:tabs>
          <w:tab w:val="left" w:pos="5805"/>
        </w:tabs>
        <w:autoSpaceDE w:val="0"/>
        <w:autoSpaceDN w:val="0"/>
        <w:adjustRightInd w:val="0"/>
        <w:rPr>
          <w:lang w:val="sr-Cyrl-CS" w:eastAsia="sr-Latn-CS"/>
        </w:rPr>
      </w:pPr>
    </w:p>
    <w:p w:rsidR="00243AAC" w:rsidRPr="007F22E2" w:rsidRDefault="00243AAC" w:rsidP="00243AAC">
      <w:pPr>
        <w:tabs>
          <w:tab w:val="left" w:pos="5805"/>
        </w:tabs>
        <w:autoSpaceDE w:val="0"/>
        <w:autoSpaceDN w:val="0"/>
        <w:adjustRightInd w:val="0"/>
        <w:rPr>
          <w:lang w:val="sr-Cyrl-CS" w:eastAsia="sr-Latn-CS"/>
        </w:rPr>
      </w:pPr>
      <w:r w:rsidRPr="007F22E2">
        <w:rPr>
          <w:lang w:val="sr-Cyrl-CS" w:eastAsia="sr-Latn-CS"/>
        </w:rPr>
        <w:t xml:space="preserve">                                                                                   УКУПНО: ______________________</w:t>
      </w:r>
      <w:r w:rsidRPr="007F22E2">
        <w:rPr>
          <w:lang w:val="sr-Cyrl-CS" w:eastAsia="sr-Latn-CS"/>
        </w:rPr>
        <w:tab/>
      </w:r>
      <w:r w:rsidRPr="007F22E2">
        <w:rPr>
          <w:lang w:val="sr-Cyrl-CS" w:eastAsia="sr-Latn-CS"/>
        </w:rPr>
        <w:tab/>
      </w:r>
    </w:p>
    <w:p w:rsidR="00243AAC" w:rsidRPr="007F22E2" w:rsidRDefault="00243AAC" w:rsidP="00243AAC">
      <w:pPr>
        <w:ind w:firstLine="720"/>
        <w:jc w:val="both"/>
        <w:rPr>
          <w:lang w:val="ru-RU"/>
        </w:rPr>
      </w:pPr>
      <w:r w:rsidRPr="007F22E2">
        <w:rPr>
          <w:lang w:val="ru-RU"/>
        </w:rPr>
        <w:t xml:space="preserve">Трошкове припреме и подношења понуде сноси </w:t>
      </w:r>
      <w:r w:rsidRPr="007F22E2">
        <w:rPr>
          <w:b/>
          <w:lang w:val="ru-RU"/>
        </w:rPr>
        <w:t>искључиво понуђач</w:t>
      </w:r>
      <w:r w:rsidRPr="007F22E2">
        <w:rPr>
          <w:lang w:val="ru-RU"/>
        </w:rPr>
        <w:t xml:space="preserve"> и не може тражити од наручиоца накнаду трошкова.</w:t>
      </w:r>
    </w:p>
    <w:p w:rsidR="00243AAC" w:rsidRPr="005B458D" w:rsidRDefault="00243AAC" w:rsidP="00243AAC">
      <w:pPr>
        <w:widowControl w:val="0"/>
        <w:autoSpaceDE w:val="0"/>
        <w:autoSpaceDN w:val="0"/>
        <w:adjustRightInd w:val="0"/>
        <w:ind w:firstLine="720"/>
        <w:jc w:val="both"/>
        <w:rPr>
          <w:lang w:val="ru-RU"/>
        </w:rPr>
      </w:pPr>
      <w:r w:rsidRPr="005B458D">
        <w:rPr>
          <w:color w:val="000000"/>
          <w:lang w:val="ru-RU"/>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 </w:t>
      </w:r>
    </w:p>
    <w:p w:rsidR="00243AAC" w:rsidRPr="005B458D" w:rsidRDefault="00243AAC" w:rsidP="00243AAC">
      <w:pPr>
        <w:ind w:firstLine="720"/>
        <w:jc w:val="both"/>
        <w:rPr>
          <w:lang w:val="ru-RU"/>
        </w:rPr>
      </w:pPr>
      <w:r w:rsidRPr="005B458D">
        <w:rPr>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243AAC" w:rsidRPr="005B458D" w:rsidRDefault="00243AAC" w:rsidP="00243AAC">
      <w:pPr>
        <w:spacing w:before="100" w:beforeAutospacing="1" w:after="100" w:afterAutospacing="1"/>
        <w:ind w:firstLine="640"/>
        <w:rPr>
          <w:sz w:val="22"/>
          <w:szCs w:val="22"/>
          <w:lang w:val="ru-RU"/>
        </w:rPr>
      </w:pPr>
      <w:r w:rsidRPr="005B458D">
        <w:rPr>
          <w:b/>
          <w:sz w:val="22"/>
          <w:szCs w:val="22"/>
          <w:lang w:val="ru-RU"/>
        </w:rPr>
        <w:t>Напомена:</w:t>
      </w:r>
      <w:r w:rsidRPr="005B458D">
        <w:rPr>
          <w:sz w:val="22"/>
          <w:szCs w:val="22"/>
          <w:lang w:val="ru-RU"/>
        </w:rPr>
        <w:t xml:space="preserve"> Испунити само у случају појаве горе наведених трошкова.</w:t>
      </w:r>
    </w:p>
    <w:p w:rsidR="00243AAC" w:rsidRPr="005B458D" w:rsidRDefault="00243AAC" w:rsidP="00243AAC">
      <w:pPr>
        <w:widowControl w:val="0"/>
        <w:tabs>
          <w:tab w:val="left" w:pos="640"/>
        </w:tabs>
        <w:jc w:val="both"/>
        <w:rPr>
          <w:b/>
          <w:bCs/>
          <w:lang w:val="ru-RU"/>
        </w:rPr>
      </w:pPr>
    </w:p>
    <w:p w:rsidR="00243AAC" w:rsidRPr="005B458D" w:rsidRDefault="00243AAC" w:rsidP="00243AAC">
      <w:pPr>
        <w:tabs>
          <w:tab w:val="center" w:pos="7200"/>
        </w:tabs>
        <w:ind w:right="71"/>
        <w:jc w:val="both"/>
        <w:rPr>
          <w:sz w:val="22"/>
          <w:szCs w:val="22"/>
          <w:lang w:val="ru-RU"/>
        </w:rPr>
      </w:pPr>
      <w:r w:rsidRPr="005B458D">
        <w:rPr>
          <w:sz w:val="22"/>
          <w:szCs w:val="22"/>
          <w:lang w:val="ru-RU"/>
        </w:rPr>
        <w:tab/>
        <w:t xml:space="preserve">               Потпис овлашћеног  лица</w:t>
      </w:r>
    </w:p>
    <w:p w:rsidR="00243AAC" w:rsidRPr="005B458D" w:rsidRDefault="00243AAC" w:rsidP="00243AAC">
      <w:pPr>
        <w:tabs>
          <w:tab w:val="center" w:pos="7200"/>
        </w:tabs>
        <w:rPr>
          <w:sz w:val="10"/>
          <w:szCs w:val="10"/>
          <w:lang w:val="ru-RU"/>
        </w:rPr>
      </w:pPr>
    </w:p>
    <w:p w:rsidR="00243AAC" w:rsidRPr="005B458D" w:rsidRDefault="00243AAC" w:rsidP="00243AAC">
      <w:pPr>
        <w:tabs>
          <w:tab w:val="center" w:pos="7200"/>
        </w:tabs>
        <w:rPr>
          <w:sz w:val="22"/>
          <w:szCs w:val="22"/>
          <w:lang w:val="ru-RU"/>
        </w:rPr>
      </w:pPr>
      <w:r w:rsidRPr="005B458D">
        <w:rPr>
          <w:sz w:val="22"/>
          <w:szCs w:val="22"/>
          <w:lang w:val="ru-RU"/>
        </w:rPr>
        <w:t xml:space="preserve">Датум:                                                 </w:t>
      </w:r>
    </w:p>
    <w:p w:rsidR="00243AAC" w:rsidRPr="005B458D" w:rsidRDefault="00243AAC" w:rsidP="00243AAC">
      <w:pPr>
        <w:tabs>
          <w:tab w:val="num" w:pos="1320"/>
          <w:tab w:val="center" w:pos="7200"/>
        </w:tabs>
        <w:jc w:val="both"/>
        <w:rPr>
          <w:sz w:val="16"/>
          <w:szCs w:val="16"/>
          <w:lang w:val="ru-RU"/>
        </w:rPr>
      </w:pPr>
    </w:p>
    <w:p w:rsidR="00243AAC" w:rsidRPr="007427E4" w:rsidRDefault="00243AAC" w:rsidP="00243AAC">
      <w:pPr>
        <w:tabs>
          <w:tab w:val="center" w:pos="7200"/>
        </w:tabs>
        <w:jc w:val="both"/>
        <w:rPr>
          <w:lang w:val="ru-RU"/>
        </w:rPr>
      </w:pPr>
      <w:r w:rsidRPr="005B458D">
        <w:rPr>
          <w:sz w:val="22"/>
          <w:szCs w:val="22"/>
          <w:lang w:val="ru-RU"/>
        </w:rPr>
        <w:t>____. ____. 20</w:t>
      </w:r>
      <w:r>
        <w:rPr>
          <w:sz w:val="22"/>
          <w:szCs w:val="22"/>
          <w:lang w:val="sr-Cyrl-CS"/>
        </w:rPr>
        <w:t>1</w:t>
      </w:r>
      <w:r w:rsidR="00D30F19">
        <w:rPr>
          <w:sz w:val="22"/>
          <w:szCs w:val="22"/>
          <w:lang w:val="sr-Cyrl-CS"/>
        </w:rPr>
        <w:t>9</w:t>
      </w:r>
      <w:r w:rsidRPr="005B458D">
        <w:rPr>
          <w:sz w:val="22"/>
          <w:szCs w:val="22"/>
          <w:lang w:val="ru-RU"/>
        </w:rPr>
        <w:t xml:space="preserve">. године                 </w:t>
      </w:r>
      <w:r w:rsidRPr="007F22E2">
        <w:rPr>
          <w:sz w:val="22"/>
          <w:szCs w:val="22"/>
        </w:rPr>
        <w:t>M</w:t>
      </w:r>
      <w:r w:rsidRPr="005B458D">
        <w:rPr>
          <w:sz w:val="22"/>
          <w:szCs w:val="22"/>
          <w:lang w:val="ru-RU"/>
        </w:rPr>
        <w:t>.</w:t>
      </w:r>
      <w:r w:rsidRPr="007F22E2">
        <w:rPr>
          <w:sz w:val="22"/>
          <w:szCs w:val="22"/>
          <w:lang w:val="sr-Cyrl-CS"/>
        </w:rPr>
        <w:t xml:space="preserve">П.   </w:t>
      </w:r>
      <w:r w:rsidR="00C804F9">
        <w:rPr>
          <w:sz w:val="22"/>
          <w:szCs w:val="22"/>
          <w:lang w:val="sr-Cyrl-CS"/>
        </w:rPr>
        <w:t xml:space="preserve">                                   </w:t>
      </w:r>
      <w:r w:rsidRPr="007427E4">
        <w:rPr>
          <w:b/>
          <w:sz w:val="22"/>
          <w:szCs w:val="22"/>
          <w:lang w:val="ru-RU"/>
        </w:rPr>
        <w:t>_______________________</w:t>
      </w:r>
    </w:p>
    <w:p w:rsidR="00243AAC" w:rsidRPr="007F22E2" w:rsidRDefault="00243AAC" w:rsidP="00243AAC">
      <w:pPr>
        <w:jc w:val="both"/>
        <w:rPr>
          <w:b/>
          <w:bCs/>
          <w:sz w:val="22"/>
          <w:szCs w:val="22"/>
          <w:lang w:val="sr-Cyrl-CS"/>
        </w:rPr>
      </w:pPr>
    </w:p>
    <w:p w:rsidR="00243AAC" w:rsidRPr="005B458D" w:rsidRDefault="00243AAC" w:rsidP="00243AAC">
      <w:pPr>
        <w:suppressAutoHyphens w:val="0"/>
        <w:spacing w:after="200" w:line="276" w:lineRule="auto"/>
        <w:rPr>
          <w:b/>
          <w:lang w:val="ru-RU"/>
        </w:rPr>
      </w:pPr>
      <w:r w:rsidRPr="005B458D">
        <w:rPr>
          <w:lang w:val="ru-RU"/>
        </w:rPr>
        <w:br w:type="page"/>
      </w:r>
      <w:r w:rsidRPr="005B458D">
        <w:rPr>
          <w:b/>
          <w:lang w:val="ru-RU"/>
        </w:rPr>
        <w:lastRenderedPageBreak/>
        <w:t xml:space="preserve">ОБРАЗАЦ </w:t>
      </w:r>
      <w:r w:rsidR="000E4960">
        <w:rPr>
          <w:b/>
          <w:lang w:val="sr-Cyrl-CS"/>
        </w:rPr>
        <w:t>15</w:t>
      </w:r>
      <w:r>
        <w:rPr>
          <w:b/>
          <w:lang w:val="sr-Cyrl-CS"/>
        </w:rPr>
        <w:t xml:space="preserve"> </w:t>
      </w:r>
      <w:r w:rsidRPr="005B458D">
        <w:rPr>
          <w:b/>
          <w:lang w:val="ru-RU"/>
        </w:rPr>
        <w:t>– ИЗЈАВА О НЕЗАВИСНОЈ ПОНУДИ</w:t>
      </w:r>
    </w:p>
    <w:p w:rsidR="00243AAC" w:rsidRPr="005B458D" w:rsidRDefault="00243AAC" w:rsidP="00243AAC">
      <w:pPr>
        <w:suppressAutoHyphens w:val="0"/>
        <w:spacing w:after="200" w:line="276" w:lineRule="auto"/>
        <w:rPr>
          <w:b/>
          <w:lang w:val="ru-RU"/>
        </w:rPr>
      </w:pPr>
    </w:p>
    <w:p w:rsidR="00243AAC" w:rsidRPr="005B458D" w:rsidRDefault="00243AAC" w:rsidP="00243AAC">
      <w:pPr>
        <w:rPr>
          <w:sz w:val="22"/>
          <w:szCs w:val="22"/>
          <w:lang w:val="ru-RU"/>
        </w:rPr>
      </w:pPr>
      <w:r w:rsidRPr="00D94ED1">
        <w:rPr>
          <w:sz w:val="22"/>
          <w:szCs w:val="22"/>
          <w:lang w:val="hr-HR"/>
        </w:rPr>
        <w:t>__________________________</w:t>
      </w:r>
    </w:p>
    <w:p w:rsidR="00243AAC" w:rsidRPr="00D94ED1" w:rsidRDefault="00243AAC" w:rsidP="00243AAC">
      <w:pPr>
        <w:rPr>
          <w:sz w:val="22"/>
          <w:szCs w:val="22"/>
          <w:lang w:val="hr-HR"/>
        </w:rPr>
      </w:pPr>
      <w:r w:rsidRPr="00D94ED1">
        <w:rPr>
          <w:sz w:val="22"/>
          <w:szCs w:val="22"/>
          <w:lang w:val="hr-HR"/>
        </w:rPr>
        <w:t>/ назив</w:t>
      </w:r>
      <w:r>
        <w:rPr>
          <w:sz w:val="22"/>
          <w:szCs w:val="22"/>
          <w:lang w:val="sr-Cyrl-CS"/>
        </w:rPr>
        <w:t>понуђача</w:t>
      </w:r>
      <w:r w:rsidRPr="00D94ED1">
        <w:rPr>
          <w:sz w:val="22"/>
          <w:szCs w:val="22"/>
          <w:lang w:val="hr-HR"/>
        </w:rPr>
        <w:t>/</w:t>
      </w:r>
    </w:p>
    <w:p w:rsidR="00243AAC" w:rsidRPr="005B458D" w:rsidRDefault="00243AAC" w:rsidP="00243AAC">
      <w:pPr>
        <w:rPr>
          <w:sz w:val="22"/>
          <w:szCs w:val="22"/>
          <w:lang w:val="ru-RU"/>
        </w:rPr>
      </w:pPr>
    </w:p>
    <w:p w:rsidR="00243AAC" w:rsidRPr="00D94ED1" w:rsidRDefault="00243AAC" w:rsidP="00243AAC">
      <w:pPr>
        <w:rPr>
          <w:sz w:val="22"/>
          <w:szCs w:val="22"/>
          <w:lang w:val="hr-HR"/>
        </w:rPr>
      </w:pPr>
      <w:r w:rsidRPr="00D94ED1">
        <w:rPr>
          <w:sz w:val="22"/>
          <w:szCs w:val="22"/>
          <w:lang w:val="hr-HR"/>
        </w:rPr>
        <w:t>__________________________</w:t>
      </w:r>
    </w:p>
    <w:p w:rsidR="00243AAC" w:rsidRPr="00D94ED1" w:rsidRDefault="00243AAC" w:rsidP="00243AAC">
      <w:pPr>
        <w:rPr>
          <w:sz w:val="22"/>
          <w:szCs w:val="22"/>
          <w:lang w:val="hr-HR"/>
        </w:rPr>
      </w:pPr>
      <w:r w:rsidRPr="00D94ED1">
        <w:rPr>
          <w:sz w:val="22"/>
          <w:szCs w:val="22"/>
          <w:lang w:val="hr-HR"/>
        </w:rPr>
        <w:t>/адреса</w:t>
      </w:r>
      <w:r>
        <w:rPr>
          <w:sz w:val="22"/>
          <w:szCs w:val="22"/>
          <w:lang w:val="sr-Cyrl-CS"/>
        </w:rPr>
        <w:t>понуђача</w:t>
      </w:r>
      <w:r w:rsidRPr="00D94ED1">
        <w:rPr>
          <w:sz w:val="22"/>
          <w:szCs w:val="22"/>
          <w:lang w:val="hr-HR"/>
        </w:rPr>
        <w:t xml:space="preserve"> /</w:t>
      </w:r>
    </w:p>
    <w:p w:rsidR="00243AAC" w:rsidRPr="005B458D" w:rsidRDefault="00243AAC" w:rsidP="00243AAC">
      <w:pPr>
        <w:rPr>
          <w:sz w:val="22"/>
          <w:szCs w:val="22"/>
          <w:lang w:val="ru-RU"/>
        </w:rPr>
      </w:pPr>
    </w:p>
    <w:p w:rsidR="00243AAC" w:rsidRPr="00D94ED1" w:rsidRDefault="00243AAC" w:rsidP="00243AAC">
      <w:pPr>
        <w:rPr>
          <w:sz w:val="22"/>
          <w:szCs w:val="22"/>
          <w:lang w:val="hr-HR"/>
        </w:rPr>
      </w:pPr>
      <w:r w:rsidRPr="00D94ED1">
        <w:rPr>
          <w:sz w:val="22"/>
          <w:szCs w:val="22"/>
          <w:lang w:val="hr-HR"/>
        </w:rPr>
        <w:t>__________________________</w:t>
      </w:r>
    </w:p>
    <w:p w:rsidR="00243AAC" w:rsidRPr="00D94ED1" w:rsidRDefault="00243AAC" w:rsidP="00243AAC">
      <w:pPr>
        <w:rPr>
          <w:sz w:val="22"/>
          <w:szCs w:val="22"/>
          <w:lang w:val="hr-HR"/>
        </w:rPr>
      </w:pPr>
      <w:r w:rsidRPr="00D94ED1">
        <w:rPr>
          <w:sz w:val="22"/>
          <w:szCs w:val="22"/>
          <w:lang w:val="hr-HR"/>
        </w:rPr>
        <w:t>/</w:t>
      </w:r>
      <w:r w:rsidRPr="005B458D">
        <w:rPr>
          <w:sz w:val="22"/>
          <w:szCs w:val="22"/>
          <w:lang w:val="ru-RU"/>
        </w:rPr>
        <w:t>датум изјаве</w:t>
      </w:r>
      <w:r w:rsidRPr="00D94ED1">
        <w:rPr>
          <w:sz w:val="22"/>
          <w:szCs w:val="22"/>
          <w:lang w:val="hr-HR"/>
        </w:rPr>
        <w:t>/</w:t>
      </w:r>
    </w:p>
    <w:p w:rsidR="00243AAC" w:rsidRDefault="00243AAC" w:rsidP="00243AAC">
      <w:pPr>
        <w:pStyle w:val="Heading1"/>
        <w:numPr>
          <w:ilvl w:val="0"/>
          <w:numId w:val="23"/>
        </w:numPr>
        <w:rPr>
          <w:sz w:val="22"/>
          <w:szCs w:val="22"/>
        </w:rPr>
      </w:pP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p>
    <w:p w:rsidR="00243AAC" w:rsidRPr="005B458D" w:rsidRDefault="00243AAC" w:rsidP="00243AAC">
      <w:pPr>
        <w:rPr>
          <w:sz w:val="22"/>
          <w:szCs w:val="22"/>
          <w:lang w:val="ru-RU"/>
        </w:rPr>
      </w:pPr>
    </w:p>
    <w:p w:rsidR="00243AAC" w:rsidRDefault="00243AAC" w:rsidP="00243AAC">
      <w:pPr>
        <w:rPr>
          <w:b/>
          <w:sz w:val="22"/>
          <w:szCs w:val="22"/>
          <w:lang w:val="sr-Cyrl-CS"/>
        </w:rPr>
      </w:pPr>
    </w:p>
    <w:p w:rsidR="00243AAC" w:rsidRDefault="00243AAC" w:rsidP="00243AAC">
      <w:pPr>
        <w:rPr>
          <w:b/>
          <w:sz w:val="22"/>
          <w:szCs w:val="22"/>
          <w:lang w:val="sr-Cyrl-CS"/>
        </w:rPr>
      </w:pPr>
    </w:p>
    <w:p w:rsidR="00243AAC" w:rsidRPr="006D6F63" w:rsidRDefault="00243AAC" w:rsidP="00243AAC">
      <w:pPr>
        <w:jc w:val="center"/>
        <w:rPr>
          <w:b/>
          <w:lang w:val="sr-Cyrl-CS"/>
        </w:rPr>
      </w:pPr>
      <w:r w:rsidRPr="006D6F63">
        <w:rPr>
          <w:b/>
          <w:lang w:val="sr-Cyrl-CS"/>
        </w:rPr>
        <w:t>ИЗЈАВА О НЕЗАВИСНОЈ ПОНУДИ</w:t>
      </w:r>
    </w:p>
    <w:p w:rsidR="00243AAC" w:rsidRPr="006D6F63" w:rsidRDefault="00243AAC" w:rsidP="00243AAC">
      <w:pPr>
        <w:jc w:val="both"/>
        <w:rPr>
          <w:b/>
          <w:lang w:val="sr-Cyrl-CS"/>
        </w:rPr>
      </w:pPr>
    </w:p>
    <w:p w:rsidR="00243AAC" w:rsidRPr="006D6F63" w:rsidRDefault="00243AAC" w:rsidP="00243AAC">
      <w:pPr>
        <w:jc w:val="both"/>
        <w:rPr>
          <w:b/>
          <w:lang w:val="sr-Cyrl-CS"/>
        </w:rPr>
      </w:pPr>
    </w:p>
    <w:p w:rsidR="00243AAC" w:rsidRPr="006D6F63" w:rsidRDefault="00243AAC" w:rsidP="00243AAC">
      <w:pPr>
        <w:jc w:val="both"/>
        <w:rPr>
          <w:lang w:val="sr-Cyrl-CS"/>
        </w:rPr>
      </w:pPr>
      <w:r w:rsidRPr="006D6F63">
        <w:rPr>
          <w:lang w:val="hr-HR"/>
        </w:rPr>
        <w:tab/>
      </w:r>
      <w:r w:rsidRPr="006D6F63">
        <w:rPr>
          <w:lang w:val="sr-Cyrl-CS"/>
        </w:rPr>
        <w:t>На основу члана 2</w:t>
      </w:r>
      <w:r>
        <w:rPr>
          <w:lang w:val="sr-Cyrl-CS"/>
        </w:rPr>
        <w:t>6</w:t>
      </w:r>
      <w:r w:rsidRPr="006D6F63">
        <w:rPr>
          <w:lang w:val="sr-Cyrl-CS"/>
        </w:rPr>
        <w:t xml:space="preserve">. </w:t>
      </w:r>
      <w:r>
        <w:rPr>
          <w:lang w:val="sr-Cyrl-CS"/>
        </w:rPr>
        <w:t>Закона о јавним набавкама</w:t>
      </w:r>
      <w:r w:rsidRPr="006D6F63">
        <w:rPr>
          <w:lang w:val="sr-Cyrl-CS"/>
        </w:rPr>
        <w:t xml:space="preserve"> („Службени гласник РС“ бр. </w:t>
      </w:r>
      <w:r>
        <w:rPr>
          <w:lang w:val="sr-Cyrl-CS"/>
        </w:rPr>
        <w:t>124</w:t>
      </w:r>
      <w:r w:rsidRPr="006D6F63">
        <w:rPr>
          <w:lang w:val="sr-Cyrl-CS"/>
        </w:rPr>
        <w:t>/201</w:t>
      </w:r>
      <w:r>
        <w:rPr>
          <w:lang w:val="sr-Cyrl-CS"/>
        </w:rPr>
        <w:t>2, 14/2015, 68/2015</w:t>
      </w:r>
      <w:r w:rsidRPr="006D6F63">
        <w:rPr>
          <w:lang w:val="sr-Cyrl-CS"/>
        </w:rPr>
        <w:t>)</w:t>
      </w:r>
      <w:r w:rsidRPr="005B458D">
        <w:rPr>
          <w:lang w:val="ru-RU"/>
        </w:rPr>
        <w:t xml:space="preserve">и </w:t>
      </w:r>
      <w:r>
        <w:rPr>
          <w:lang w:val="sr-Cyrl-CS"/>
        </w:rPr>
        <w:t>н</w:t>
      </w:r>
      <w:r w:rsidRPr="006D6F63">
        <w:rPr>
          <w:lang w:val="sr-Cyrl-CS"/>
        </w:rPr>
        <w:t xml:space="preserve">а основу члана </w:t>
      </w:r>
      <w:r>
        <w:rPr>
          <w:lang w:val="sr-Cyrl-CS"/>
        </w:rPr>
        <w:t>16</w:t>
      </w:r>
      <w:r w:rsidRPr="006D6F63">
        <w:rPr>
          <w:lang w:val="sr-Cyrl-CS"/>
        </w:rPr>
        <w:t>. Правилника о обавезним елементима конкурсне документације у поступцима јавних набавки и начину доказивања испуњености услова („</w:t>
      </w:r>
      <w:r>
        <w:rPr>
          <w:lang w:val="sr-Cyrl-CS"/>
        </w:rPr>
        <w:t>Службени гласник РС“ бр. 86/2015</w:t>
      </w:r>
      <w:r w:rsidRPr="006D6F63">
        <w:rPr>
          <w:lang w:val="sr-Cyrl-CS"/>
        </w:rPr>
        <w:t xml:space="preserve">)под пуном материјалном и кривичном одговорношћу </w:t>
      </w:r>
      <w:r w:rsidRPr="006D6F63">
        <w:rPr>
          <w:lang w:val="hr-HR"/>
        </w:rPr>
        <w:t>изјављујем</w:t>
      </w:r>
      <w:r w:rsidRPr="005B458D">
        <w:rPr>
          <w:lang w:val="ru-RU"/>
        </w:rPr>
        <w:t>о</w:t>
      </w:r>
      <w:r w:rsidR="00B631E8">
        <w:rPr>
          <w:lang w:val="ru-RU"/>
        </w:rPr>
        <w:t xml:space="preserve"> </w:t>
      </w:r>
      <w:r w:rsidRPr="006D6F63">
        <w:rPr>
          <w:lang w:val="hr-HR"/>
        </w:rPr>
        <w:t>да</w:t>
      </w:r>
      <w:r w:rsidR="00C804F9">
        <w:t xml:space="preserve"> </w:t>
      </w:r>
      <w:r>
        <w:rPr>
          <w:lang w:val="sr-Cyrl-CS"/>
        </w:rPr>
        <w:t xml:space="preserve">понуду за </w:t>
      </w:r>
      <w:r w:rsidRPr="005B458D">
        <w:rPr>
          <w:lang w:val="ru-RU"/>
        </w:rPr>
        <w:t>јавн</w:t>
      </w:r>
      <w:r w:rsidRPr="00B14F87">
        <w:rPr>
          <w:lang w:val="sr-Cyrl-CS"/>
        </w:rPr>
        <w:t xml:space="preserve">у </w:t>
      </w:r>
      <w:r w:rsidR="00A20A02">
        <w:rPr>
          <w:rFonts w:eastAsia="Arial"/>
          <w:lang w:val="ru-RU"/>
        </w:rPr>
        <w:t>н</w:t>
      </w:r>
      <w:r w:rsidR="00C804F9">
        <w:rPr>
          <w:rFonts w:eastAsia="Arial"/>
          <w:lang w:val="ru-RU"/>
        </w:rPr>
        <w:t>абавку</w:t>
      </w:r>
      <w:r w:rsidR="00A20A02" w:rsidRPr="00837E0A">
        <w:rPr>
          <w:rFonts w:eastAsia="Arial"/>
          <w:lang w:val="ru-RU"/>
        </w:rPr>
        <w:t xml:space="preserve"> </w:t>
      </w:r>
      <w:r w:rsidR="00A20A02">
        <w:rPr>
          <w:lang w:val="sr-Cyrl-CS"/>
        </w:rPr>
        <w:t>опреме за хидро станицу са фреквентном регулацијом за препумпну станицу у насељу Војник</w:t>
      </w:r>
      <w:r w:rsidR="00B631E8">
        <w:rPr>
          <w:lang w:val="sr-Cyrl-CS"/>
        </w:rPr>
        <w:t xml:space="preserve"> </w:t>
      </w:r>
      <w:r w:rsidRPr="00B14F87">
        <w:rPr>
          <w:lang w:val="sr-Cyrl-CS"/>
        </w:rPr>
        <w:t xml:space="preserve">редни број ЈН </w:t>
      </w:r>
      <w:r w:rsidR="00D30F19">
        <w:rPr>
          <w:lang w:val="sr-Cyrl-CS"/>
        </w:rPr>
        <w:t>0</w:t>
      </w:r>
      <w:r w:rsidR="00A20A02">
        <w:rPr>
          <w:lang w:val="sr-Cyrl-CS"/>
        </w:rPr>
        <w:t>6</w:t>
      </w:r>
      <w:r w:rsidR="00D30F19">
        <w:rPr>
          <w:lang w:val="sr-Cyrl-CS"/>
        </w:rPr>
        <w:t>/19</w:t>
      </w:r>
      <w:r w:rsidRPr="003C2E2E">
        <w:rPr>
          <w:b/>
          <w:lang w:val="sr-Cyrl-CS"/>
        </w:rPr>
        <w:t>,</w:t>
      </w:r>
      <w:r>
        <w:rPr>
          <w:lang w:val="sr-Cyrl-CS"/>
        </w:rPr>
        <w:t>подносимо</w:t>
      </w:r>
      <w:r w:rsidR="00B631E8">
        <w:rPr>
          <w:lang w:val="sr-Cyrl-CS"/>
        </w:rPr>
        <w:t xml:space="preserve"> </w:t>
      </w:r>
      <w:r w:rsidRPr="005B2A0E">
        <w:rPr>
          <w:b/>
          <w:lang w:val="sr-Cyrl-CS"/>
        </w:rPr>
        <w:t>независно, без договора са другим понуђачима или заинтересованим лицима</w:t>
      </w:r>
      <w:r w:rsidRPr="006D6F63">
        <w:rPr>
          <w:lang w:val="sr-Cyrl-CS"/>
        </w:rPr>
        <w:t xml:space="preserve">.  </w:t>
      </w:r>
    </w:p>
    <w:p w:rsidR="00243AAC" w:rsidRDefault="00243AAC" w:rsidP="00243AAC">
      <w:pPr>
        <w:suppressAutoHyphens w:val="0"/>
        <w:spacing w:after="200" w:line="276" w:lineRule="auto"/>
        <w:rPr>
          <w:lang w:val="sr-Cyrl-CS"/>
        </w:rPr>
      </w:pPr>
    </w:p>
    <w:p w:rsidR="00243AAC" w:rsidRDefault="00243AAC" w:rsidP="00243AAC">
      <w:pPr>
        <w:suppressAutoHyphens w:val="0"/>
        <w:spacing w:after="200" w:line="276" w:lineRule="auto"/>
        <w:rPr>
          <w:lang w:val="sr-Cyrl-CS"/>
        </w:rPr>
      </w:pPr>
    </w:p>
    <w:p w:rsidR="00243AAC" w:rsidRPr="006550AB" w:rsidRDefault="00243AAC" w:rsidP="00243AAC">
      <w:pPr>
        <w:pStyle w:val="western"/>
        <w:spacing w:beforeAutospacing="0"/>
        <w:ind w:right="-288"/>
        <w:rPr>
          <w:bCs/>
          <w:lang w:val="sr-Cyrl-CS"/>
        </w:rPr>
      </w:pPr>
      <w:r w:rsidRPr="006550AB">
        <w:rPr>
          <w:bCs/>
          <w:lang w:val="sr-Cyrl-CS"/>
        </w:rPr>
        <w:tab/>
      </w:r>
      <w:r w:rsidRPr="006550AB">
        <w:rPr>
          <w:bCs/>
          <w:lang w:val="sr-Cyrl-CS"/>
        </w:rPr>
        <w:tab/>
      </w:r>
      <w:r w:rsidRPr="006550AB">
        <w:rPr>
          <w:bCs/>
          <w:lang w:val="sr-Cyrl-CS"/>
        </w:rPr>
        <w:tab/>
      </w:r>
      <w:r w:rsidR="00106425">
        <w:rPr>
          <w:bCs/>
          <w:lang w:val="sr-Cyrl-CS"/>
        </w:rPr>
        <w:tab/>
      </w:r>
      <w:r w:rsidR="00106425">
        <w:rPr>
          <w:bCs/>
          <w:lang w:val="sr-Cyrl-CS"/>
        </w:rPr>
        <w:tab/>
      </w:r>
      <w:r w:rsidR="00106425">
        <w:rPr>
          <w:bCs/>
          <w:lang w:val="sr-Cyrl-CS"/>
        </w:rPr>
        <w:tab/>
      </w:r>
      <w:r w:rsidR="00106425">
        <w:rPr>
          <w:bCs/>
          <w:lang w:val="sr-Cyrl-CS"/>
        </w:rPr>
        <w:tab/>
      </w:r>
      <w:r w:rsidR="00106425">
        <w:rPr>
          <w:bCs/>
          <w:lang w:val="sr-Cyrl-CS"/>
        </w:rPr>
        <w:tab/>
      </w:r>
      <w:r w:rsidR="00106425">
        <w:rPr>
          <w:bCs/>
          <w:lang w:val="sr-Cyrl-CS"/>
        </w:rPr>
        <w:tab/>
      </w:r>
      <w:r w:rsidRPr="006550AB">
        <w:rPr>
          <w:bCs/>
          <w:lang w:val="sr-Cyrl-CS"/>
        </w:rPr>
        <w:t>ПОНУЂАЧ</w:t>
      </w:r>
    </w:p>
    <w:p w:rsidR="00243AAC" w:rsidRPr="006550AB" w:rsidRDefault="00243AAC" w:rsidP="00243AAC">
      <w:pPr>
        <w:pStyle w:val="western"/>
        <w:spacing w:beforeAutospacing="0"/>
        <w:ind w:left="3600" w:right="-288"/>
      </w:pPr>
      <w:r w:rsidRPr="006550AB">
        <w:rPr>
          <w:bCs/>
        </w:rPr>
        <w:t xml:space="preserve">М.П. </w:t>
      </w:r>
      <w:r w:rsidRPr="006550AB">
        <w:rPr>
          <w:bCs/>
          <w:lang w:val="sr-Cyrl-CS"/>
        </w:rPr>
        <w:tab/>
      </w:r>
      <w:r w:rsidRPr="006550AB">
        <w:rPr>
          <w:bCs/>
          <w:lang w:val="sr-Cyrl-CS"/>
        </w:rPr>
        <w:tab/>
      </w:r>
      <w:r w:rsidR="009E06A7">
        <w:rPr>
          <w:bCs/>
          <w:lang w:val="sr-Cyrl-CS"/>
        </w:rPr>
        <w:t xml:space="preserve">        </w:t>
      </w:r>
      <w:r w:rsidRPr="006550AB">
        <w:rPr>
          <w:bCs/>
        </w:rPr>
        <w:t>________________________</w:t>
      </w:r>
    </w:p>
    <w:p w:rsidR="00243AAC" w:rsidRPr="006550AB" w:rsidRDefault="00243AAC" w:rsidP="00243AAC">
      <w:pPr>
        <w:pStyle w:val="western"/>
        <w:spacing w:beforeAutospacing="0"/>
        <w:ind w:left="5664" w:right="-288"/>
        <w:rPr>
          <w:bCs/>
        </w:rPr>
      </w:pPr>
      <w:r w:rsidRPr="006550AB">
        <w:rPr>
          <w:bCs/>
        </w:rPr>
        <w:t>(потписодговорноглица)</w:t>
      </w:r>
    </w:p>
    <w:p w:rsidR="00243AAC" w:rsidRDefault="00243AAC" w:rsidP="00243AAC">
      <w:pPr>
        <w:suppressAutoHyphens w:val="0"/>
        <w:spacing w:after="200" w:line="276" w:lineRule="auto"/>
        <w:rPr>
          <w:lang w:val="sr-Cyrl-CS"/>
        </w:rPr>
      </w:pPr>
    </w:p>
    <w:p w:rsidR="00243AAC" w:rsidRPr="005B458D" w:rsidRDefault="00243AAC" w:rsidP="00243AAC">
      <w:pPr>
        <w:tabs>
          <w:tab w:val="left" w:pos="6028"/>
        </w:tabs>
        <w:autoSpaceDE w:val="0"/>
        <w:jc w:val="both"/>
        <w:rPr>
          <w:i/>
          <w:lang w:val="ru-RU"/>
        </w:rPr>
      </w:pPr>
      <w:r w:rsidRPr="005B458D">
        <w:rPr>
          <w:b/>
          <w:bCs/>
          <w:i/>
          <w:iCs/>
          <w:lang w:val="ru-RU"/>
        </w:rPr>
        <w:t xml:space="preserve">Напомена: </w:t>
      </w:r>
      <w:r>
        <w:rPr>
          <w:bCs/>
          <w:i/>
          <w:iCs/>
          <w:lang w:val="sr-Cyrl-CS"/>
        </w:rPr>
        <w:t>У</w:t>
      </w:r>
      <w:r w:rsidRPr="005B458D">
        <w:rPr>
          <w:bCs/>
          <w:i/>
          <w:iCs/>
          <w:lang w:val="ru-RU"/>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243AAC" w:rsidRDefault="00243AAC" w:rsidP="00243AAC">
      <w:pPr>
        <w:tabs>
          <w:tab w:val="left" w:pos="6028"/>
        </w:tabs>
        <w:autoSpaceDE w:val="0"/>
        <w:jc w:val="both"/>
        <w:rPr>
          <w:bCs/>
          <w:i/>
          <w:iCs/>
          <w:lang w:val="sr-Cyrl-CS"/>
        </w:rPr>
      </w:pPr>
      <w:r w:rsidRPr="005B458D">
        <w:rPr>
          <w:b/>
          <w:bCs/>
          <w:i/>
          <w:iCs/>
          <w:u w:val="single"/>
          <w:lang w:val="ru-RU"/>
        </w:rPr>
        <w:t>Уколико понуду подноси група понуђача,</w:t>
      </w:r>
      <w:r w:rsidRPr="005B458D">
        <w:rPr>
          <w:bCs/>
          <w:i/>
          <w:iCs/>
          <w:lang w:val="ru-RU"/>
        </w:rPr>
        <w:t xml:space="preserve"> Изјава мора бити потписана од стране овлашћеног лица сваког понуђача из групе понуђача и оверена печатом.</w:t>
      </w:r>
    </w:p>
    <w:p w:rsidR="00243AAC" w:rsidRPr="00274FC8" w:rsidRDefault="00243AAC" w:rsidP="000D6EA3">
      <w:pPr>
        <w:autoSpaceDE w:val="0"/>
        <w:autoSpaceDN w:val="0"/>
        <w:adjustRightInd w:val="0"/>
        <w:jc w:val="both"/>
        <w:rPr>
          <w:i/>
          <w:sz w:val="28"/>
          <w:lang w:val="sr-Cyrl-CS" w:eastAsia="sr-Latn-CS"/>
        </w:rPr>
      </w:pPr>
      <w:r>
        <w:rPr>
          <w:bCs/>
          <w:i/>
          <w:iCs/>
          <w:lang w:val="sr-Cyrl-CS"/>
        </w:rPr>
        <w:br w:type="page"/>
      </w:r>
      <w:r w:rsidRPr="00274FC8">
        <w:rPr>
          <w:b/>
          <w:bCs/>
          <w:lang w:val="sr-Cyrl-CS" w:eastAsia="sr-Latn-CS"/>
        </w:rPr>
        <w:lastRenderedPageBreak/>
        <w:t>ОБРАЗАЦ</w:t>
      </w:r>
      <w:r w:rsidR="000E4960">
        <w:rPr>
          <w:b/>
          <w:bCs/>
          <w:lang w:val="sr-Cyrl-CS" w:eastAsia="sr-Latn-CS"/>
        </w:rPr>
        <w:t xml:space="preserve"> 16</w:t>
      </w:r>
      <w:r w:rsidRPr="00274FC8">
        <w:rPr>
          <w:b/>
          <w:bCs/>
          <w:lang w:val="sr-Cyrl-CS" w:eastAsia="sr-Latn-CS"/>
        </w:rPr>
        <w:t xml:space="preserve"> - </w:t>
      </w:r>
      <w:r w:rsidRPr="00274FC8">
        <w:rPr>
          <w:b/>
          <w:bCs/>
          <w:lang w:val="sr-Latn-CS" w:eastAsia="sr-Latn-CS"/>
        </w:rPr>
        <w:t>ИЗЈАВ</w:t>
      </w:r>
      <w:r w:rsidRPr="00274FC8">
        <w:rPr>
          <w:b/>
          <w:bCs/>
          <w:lang w:val="sr-Cyrl-CS" w:eastAsia="sr-Latn-CS"/>
        </w:rPr>
        <w:t>А</w:t>
      </w:r>
      <w:r w:rsidRPr="00274FC8">
        <w:rPr>
          <w:b/>
          <w:bCs/>
          <w:lang w:val="sr-Latn-CS" w:eastAsia="sr-Latn-CS"/>
        </w:rPr>
        <w:t xml:space="preserve"> О ДОСТ</w:t>
      </w:r>
      <w:r w:rsidR="000D6EA3">
        <w:rPr>
          <w:b/>
          <w:bCs/>
          <w:lang w:val="sr-Latn-CS" w:eastAsia="sr-Latn-CS"/>
        </w:rPr>
        <w:t>АВЉАЊУ МЕНИЦЕ ЗА ДОБРО ИЗВРШЕЊЕ</w:t>
      </w:r>
      <w:r w:rsidRPr="00274FC8">
        <w:rPr>
          <w:b/>
          <w:bCs/>
          <w:lang w:val="sr-Latn-CS" w:eastAsia="sr-Latn-CS"/>
        </w:rPr>
        <w:t>ПОСЛА</w:t>
      </w:r>
    </w:p>
    <w:p w:rsidR="00243AAC" w:rsidRPr="005B458D" w:rsidRDefault="00243AAC" w:rsidP="00243AAC">
      <w:pPr>
        <w:autoSpaceDE w:val="0"/>
        <w:autoSpaceDN w:val="0"/>
        <w:adjustRightInd w:val="0"/>
        <w:rPr>
          <w:b/>
          <w:bCs/>
          <w:lang w:val="ru-RU" w:eastAsia="sr-Latn-CS"/>
        </w:rPr>
      </w:pPr>
    </w:p>
    <w:p w:rsidR="00243AAC" w:rsidRPr="00274FC8" w:rsidRDefault="00243AAC" w:rsidP="00243AAC">
      <w:pPr>
        <w:autoSpaceDE w:val="0"/>
        <w:autoSpaceDN w:val="0"/>
        <w:adjustRightInd w:val="0"/>
        <w:rPr>
          <w:b/>
          <w:bCs/>
          <w:lang w:val="sr-Cyrl-CS" w:eastAsia="sr-Latn-CS"/>
        </w:rPr>
      </w:pPr>
    </w:p>
    <w:p w:rsidR="00243AAC" w:rsidRPr="00274FC8" w:rsidRDefault="00243AAC" w:rsidP="00243AAC">
      <w:pPr>
        <w:autoSpaceDE w:val="0"/>
        <w:autoSpaceDN w:val="0"/>
        <w:adjustRightInd w:val="0"/>
        <w:rPr>
          <w:b/>
          <w:bCs/>
          <w:lang w:val="sr-Cyrl-CS" w:eastAsia="sr-Latn-CS"/>
        </w:rPr>
      </w:pPr>
    </w:p>
    <w:p w:rsidR="00243AAC" w:rsidRPr="00274FC8" w:rsidRDefault="00243AAC" w:rsidP="00243AAC">
      <w:pPr>
        <w:autoSpaceDE w:val="0"/>
        <w:autoSpaceDN w:val="0"/>
        <w:adjustRightInd w:val="0"/>
        <w:rPr>
          <w:b/>
          <w:bCs/>
          <w:lang w:val="sr-Cyrl-CS" w:eastAsia="sr-Latn-CS"/>
        </w:rPr>
      </w:pPr>
    </w:p>
    <w:p w:rsidR="00243AAC" w:rsidRPr="00274FC8" w:rsidRDefault="00243AAC" w:rsidP="00243AAC">
      <w:pPr>
        <w:autoSpaceDE w:val="0"/>
        <w:autoSpaceDN w:val="0"/>
        <w:adjustRightInd w:val="0"/>
        <w:rPr>
          <w:lang w:val="sr-Cyrl-CS" w:eastAsia="sr-Latn-CS"/>
        </w:rPr>
      </w:pPr>
      <w:r w:rsidRPr="00274FC8">
        <w:rPr>
          <w:lang w:val="sr-Latn-CS" w:eastAsia="sr-Latn-CS"/>
        </w:rPr>
        <w:t>________________________________________</w:t>
      </w:r>
      <w:r w:rsidRPr="00274FC8">
        <w:rPr>
          <w:lang w:val="sr-Cyrl-CS" w:eastAsia="sr-Latn-CS"/>
        </w:rPr>
        <w:t>________</w:t>
      </w:r>
    </w:p>
    <w:p w:rsidR="00243AAC" w:rsidRPr="00274FC8" w:rsidRDefault="00243AAC" w:rsidP="00243AAC">
      <w:pPr>
        <w:autoSpaceDE w:val="0"/>
        <w:autoSpaceDN w:val="0"/>
        <w:adjustRightInd w:val="0"/>
        <w:rPr>
          <w:lang w:val="sr-Cyrl-CS" w:eastAsia="sr-Latn-CS"/>
        </w:rPr>
      </w:pPr>
      <w:r w:rsidRPr="00274FC8">
        <w:rPr>
          <w:lang w:val="sr-Latn-CS" w:eastAsia="sr-Latn-CS"/>
        </w:rPr>
        <w:t>Назив и адресапонуђача</w:t>
      </w:r>
    </w:p>
    <w:p w:rsidR="00243AAC" w:rsidRPr="00274FC8" w:rsidRDefault="00243AAC" w:rsidP="00243AAC">
      <w:pPr>
        <w:autoSpaceDE w:val="0"/>
        <w:autoSpaceDN w:val="0"/>
        <w:adjustRightInd w:val="0"/>
        <w:rPr>
          <w:lang w:val="sr-Cyrl-CS" w:eastAsia="sr-Latn-CS"/>
        </w:rPr>
      </w:pPr>
    </w:p>
    <w:p w:rsidR="00243AAC" w:rsidRPr="00274FC8" w:rsidRDefault="00243AAC" w:rsidP="00243AAC">
      <w:pPr>
        <w:autoSpaceDE w:val="0"/>
        <w:autoSpaceDN w:val="0"/>
        <w:adjustRightInd w:val="0"/>
        <w:rPr>
          <w:lang w:val="sr-Cyrl-CS" w:eastAsia="sr-Latn-CS"/>
        </w:rPr>
      </w:pPr>
      <w:r w:rsidRPr="00274FC8">
        <w:rPr>
          <w:lang w:val="sr-Latn-CS" w:eastAsia="sr-Latn-CS"/>
        </w:rPr>
        <w:t>Место:</w:t>
      </w:r>
      <w:r w:rsidRPr="00274FC8">
        <w:rPr>
          <w:lang w:val="sr-Cyrl-CS" w:eastAsia="sr-Latn-CS"/>
        </w:rPr>
        <w:t>_____________</w:t>
      </w:r>
    </w:p>
    <w:p w:rsidR="00243AAC" w:rsidRPr="00274FC8" w:rsidRDefault="00243AAC" w:rsidP="00243AAC">
      <w:pPr>
        <w:autoSpaceDE w:val="0"/>
        <w:autoSpaceDN w:val="0"/>
        <w:adjustRightInd w:val="0"/>
        <w:rPr>
          <w:lang w:val="sr-Cyrl-CS" w:eastAsia="sr-Latn-CS"/>
        </w:rPr>
      </w:pPr>
      <w:r w:rsidRPr="00274FC8">
        <w:rPr>
          <w:lang w:val="sr-Latn-CS" w:eastAsia="sr-Latn-CS"/>
        </w:rPr>
        <w:t>Датум:</w:t>
      </w:r>
      <w:r w:rsidRPr="00274FC8">
        <w:rPr>
          <w:lang w:val="sr-Cyrl-CS" w:eastAsia="sr-Latn-CS"/>
        </w:rPr>
        <w:t>_____________</w:t>
      </w:r>
    </w:p>
    <w:p w:rsidR="00243AAC" w:rsidRPr="00274FC8" w:rsidRDefault="00243AAC" w:rsidP="00243AAC">
      <w:pPr>
        <w:autoSpaceDE w:val="0"/>
        <w:autoSpaceDN w:val="0"/>
        <w:adjustRightInd w:val="0"/>
        <w:rPr>
          <w:lang w:val="sr-Cyrl-CS" w:eastAsia="sr-Latn-CS"/>
        </w:rPr>
      </w:pPr>
    </w:p>
    <w:p w:rsidR="00243AAC" w:rsidRPr="00274FC8" w:rsidRDefault="00243AAC" w:rsidP="00243AAC">
      <w:pPr>
        <w:autoSpaceDE w:val="0"/>
        <w:autoSpaceDN w:val="0"/>
        <w:adjustRightInd w:val="0"/>
        <w:rPr>
          <w:lang w:val="sr-Cyrl-CS" w:eastAsia="sr-Latn-CS"/>
        </w:rPr>
      </w:pPr>
    </w:p>
    <w:p w:rsidR="00243AAC" w:rsidRPr="00274FC8" w:rsidRDefault="00243AAC" w:rsidP="00243AAC">
      <w:pPr>
        <w:autoSpaceDE w:val="0"/>
        <w:autoSpaceDN w:val="0"/>
        <w:adjustRightInd w:val="0"/>
        <w:rPr>
          <w:lang w:val="sr-Cyrl-CS" w:eastAsia="sr-Latn-CS"/>
        </w:rPr>
      </w:pPr>
    </w:p>
    <w:p w:rsidR="00243AAC" w:rsidRPr="00274FC8" w:rsidRDefault="00243AAC" w:rsidP="00243AAC">
      <w:pPr>
        <w:autoSpaceDE w:val="0"/>
        <w:autoSpaceDN w:val="0"/>
        <w:adjustRightInd w:val="0"/>
        <w:rPr>
          <w:lang w:val="sr-Cyrl-CS" w:eastAsia="sr-Latn-CS"/>
        </w:rPr>
      </w:pPr>
    </w:p>
    <w:p w:rsidR="00243AAC" w:rsidRPr="00274FC8" w:rsidRDefault="00243AAC" w:rsidP="00243AAC">
      <w:pPr>
        <w:autoSpaceDE w:val="0"/>
        <w:autoSpaceDN w:val="0"/>
        <w:adjustRightInd w:val="0"/>
        <w:jc w:val="center"/>
        <w:rPr>
          <w:b/>
          <w:bCs/>
          <w:lang w:val="sr-Cyrl-CS" w:eastAsia="sr-Latn-CS"/>
        </w:rPr>
      </w:pPr>
      <w:r w:rsidRPr="00274FC8">
        <w:rPr>
          <w:b/>
          <w:bCs/>
          <w:lang w:val="sr-Latn-CS" w:eastAsia="sr-Latn-CS"/>
        </w:rPr>
        <w:t>ИЗЈАВА О ДОСТАВЉАЊУ МЕНИЦЕ ЗА ДОБРО ИЗВРШЕЊЕ ПОСЛА</w:t>
      </w:r>
    </w:p>
    <w:p w:rsidR="00243AAC" w:rsidRPr="00274FC8" w:rsidRDefault="00243AAC" w:rsidP="00243AAC">
      <w:pPr>
        <w:autoSpaceDE w:val="0"/>
        <w:autoSpaceDN w:val="0"/>
        <w:adjustRightInd w:val="0"/>
        <w:jc w:val="center"/>
        <w:rPr>
          <w:b/>
          <w:bCs/>
          <w:lang w:val="sr-Cyrl-CS" w:eastAsia="sr-Latn-CS"/>
        </w:rPr>
      </w:pPr>
    </w:p>
    <w:p w:rsidR="00243AAC" w:rsidRPr="00274FC8" w:rsidRDefault="00243AAC" w:rsidP="00243AAC">
      <w:pPr>
        <w:autoSpaceDE w:val="0"/>
        <w:autoSpaceDN w:val="0"/>
        <w:adjustRightInd w:val="0"/>
        <w:jc w:val="center"/>
        <w:rPr>
          <w:b/>
          <w:bCs/>
          <w:lang w:val="sr-Cyrl-CS" w:eastAsia="sr-Latn-CS"/>
        </w:rPr>
      </w:pPr>
    </w:p>
    <w:p w:rsidR="00243AAC" w:rsidRPr="00274FC8" w:rsidRDefault="00243AAC" w:rsidP="00243AAC">
      <w:pPr>
        <w:autoSpaceDE w:val="0"/>
        <w:autoSpaceDN w:val="0"/>
        <w:adjustRightInd w:val="0"/>
        <w:ind w:firstLine="720"/>
        <w:jc w:val="both"/>
        <w:rPr>
          <w:lang w:val="sr-Cyrl-CS" w:eastAsia="sr-Latn-CS"/>
        </w:rPr>
      </w:pPr>
      <w:r w:rsidRPr="005B458D">
        <w:rPr>
          <w:lang w:val="ru-RU"/>
        </w:rPr>
        <w:t xml:space="preserve">Под пуном материјалном и кривичном одговорношћу изјављујемо </w:t>
      </w:r>
      <w:r w:rsidRPr="00274FC8">
        <w:rPr>
          <w:lang w:val="sr-Latn-CS" w:eastAsia="sr-Latn-CS"/>
        </w:rPr>
        <w:t>даћемо</w:t>
      </w:r>
      <w:r w:rsidR="00C804F9">
        <w:rPr>
          <w:lang w:eastAsia="sr-Latn-CS"/>
        </w:rPr>
        <w:t xml:space="preserve"> </w:t>
      </w:r>
      <w:r w:rsidRPr="00274FC8">
        <w:rPr>
          <w:lang w:val="sr-Latn-CS" w:eastAsia="sr-Latn-CS"/>
        </w:rPr>
        <w:t>Наручиоцу, уколико</w:t>
      </w:r>
      <w:r w:rsidR="00C804F9">
        <w:rPr>
          <w:lang w:eastAsia="sr-Latn-CS"/>
        </w:rPr>
        <w:t xml:space="preserve"> </w:t>
      </w:r>
      <w:r w:rsidRPr="00274FC8">
        <w:rPr>
          <w:lang w:val="sr-Latn-CS" w:eastAsia="sr-Latn-CS"/>
        </w:rPr>
        <w:t>нам</w:t>
      </w:r>
      <w:r w:rsidR="00C804F9">
        <w:rPr>
          <w:lang w:eastAsia="sr-Latn-CS"/>
        </w:rPr>
        <w:t xml:space="preserve"> </w:t>
      </w:r>
      <w:r w:rsidRPr="00274FC8">
        <w:rPr>
          <w:lang w:val="sr-Latn-CS" w:eastAsia="sr-Latn-CS"/>
        </w:rPr>
        <w:t>с</w:t>
      </w:r>
      <w:r w:rsidR="009F511C">
        <w:rPr>
          <w:lang w:val="sr-Latn-CS" w:eastAsia="sr-Latn-CS"/>
        </w:rPr>
        <w:t>е</w:t>
      </w:r>
      <w:r w:rsidR="00C804F9">
        <w:rPr>
          <w:lang w:eastAsia="sr-Latn-CS"/>
        </w:rPr>
        <w:t xml:space="preserve"> </w:t>
      </w:r>
      <w:r w:rsidR="009F511C">
        <w:rPr>
          <w:lang w:val="sr-Latn-CS" w:eastAsia="sr-Latn-CS"/>
        </w:rPr>
        <w:t>додели</w:t>
      </w:r>
      <w:r w:rsidR="00C804F9">
        <w:rPr>
          <w:lang w:eastAsia="sr-Latn-CS"/>
        </w:rPr>
        <w:t xml:space="preserve"> </w:t>
      </w:r>
      <w:r w:rsidR="009F511C">
        <w:rPr>
          <w:lang w:val="sr-Latn-CS" w:eastAsia="sr-Latn-CS"/>
        </w:rPr>
        <w:t>Уговор</w:t>
      </w:r>
      <w:r w:rsidR="00C804F9">
        <w:rPr>
          <w:lang w:eastAsia="sr-Latn-CS"/>
        </w:rPr>
        <w:t xml:space="preserve"> </w:t>
      </w:r>
      <w:r w:rsidR="009F511C">
        <w:rPr>
          <w:lang w:val="sr-Latn-CS" w:eastAsia="sr-Latn-CS"/>
        </w:rPr>
        <w:t>за</w:t>
      </w:r>
      <w:r w:rsidR="00C804F9">
        <w:rPr>
          <w:lang w:eastAsia="sr-Latn-CS"/>
        </w:rPr>
        <w:t xml:space="preserve"> </w:t>
      </w:r>
      <w:r w:rsidR="009F511C">
        <w:rPr>
          <w:lang w:val="sr-Latn-CS" w:eastAsia="sr-Latn-CS"/>
        </w:rPr>
        <w:t>јавну</w:t>
      </w:r>
      <w:r w:rsidR="00C804F9">
        <w:rPr>
          <w:lang w:eastAsia="sr-Latn-CS"/>
        </w:rPr>
        <w:t xml:space="preserve"> </w:t>
      </w:r>
      <w:r w:rsidR="009F511C" w:rsidRPr="009F511C">
        <w:rPr>
          <w:lang w:val="sr-Cyrl-CS"/>
        </w:rPr>
        <w:t>н</w:t>
      </w:r>
      <w:r w:rsidR="009F511C">
        <w:rPr>
          <w:lang w:val="sr-Cyrl-CS"/>
        </w:rPr>
        <w:t>абавку</w:t>
      </w:r>
      <w:r w:rsidR="00C804F9">
        <w:rPr>
          <w:lang w:val="sr-Cyrl-CS"/>
        </w:rPr>
        <w:t xml:space="preserve"> </w:t>
      </w:r>
      <w:r w:rsidR="00B1427F">
        <w:rPr>
          <w:lang w:val="sr-Cyrl-CS"/>
        </w:rPr>
        <w:t>опреме за хидро станицу са фреквентном регулацијом за препумпну станицу у насељу Војник</w:t>
      </w:r>
      <w:r w:rsidRPr="005B458D">
        <w:rPr>
          <w:lang w:val="ru-RU"/>
        </w:rPr>
        <w:t>,</w:t>
      </w:r>
      <w:r w:rsidR="009F511C">
        <w:rPr>
          <w:lang w:val="sr-Cyrl-CS"/>
        </w:rPr>
        <w:t xml:space="preserve"> редни број ЈН </w:t>
      </w:r>
      <w:r w:rsidR="00464DB4">
        <w:rPr>
          <w:lang w:val="sr-Cyrl-CS"/>
        </w:rPr>
        <w:t>0</w:t>
      </w:r>
      <w:r w:rsidR="00B1427F">
        <w:rPr>
          <w:lang w:val="sr-Cyrl-CS"/>
        </w:rPr>
        <w:t>6</w:t>
      </w:r>
      <w:r w:rsidR="00464DB4">
        <w:rPr>
          <w:lang w:val="sr-Cyrl-CS"/>
        </w:rPr>
        <w:t>/19</w:t>
      </w:r>
      <w:r w:rsidRPr="00274FC8">
        <w:rPr>
          <w:lang w:val="sr-Cyrl-CS" w:eastAsia="sr-Latn-CS"/>
        </w:rPr>
        <w:t xml:space="preserve">, </w:t>
      </w:r>
      <w:r w:rsidRPr="00274FC8">
        <w:rPr>
          <w:b/>
          <w:lang w:val="sr-Latn-CS" w:eastAsia="sr-Latn-CS"/>
        </w:rPr>
        <w:t>на</w:t>
      </w:r>
      <w:r w:rsidR="00C804F9">
        <w:rPr>
          <w:b/>
          <w:lang w:eastAsia="sr-Latn-CS"/>
        </w:rPr>
        <w:t xml:space="preserve"> </w:t>
      </w:r>
      <w:r w:rsidRPr="00274FC8">
        <w:rPr>
          <w:b/>
          <w:lang w:val="sr-Latn-CS" w:eastAsia="sr-Latn-CS"/>
        </w:rPr>
        <w:t>дан</w:t>
      </w:r>
      <w:r w:rsidR="00C804F9">
        <w:rPr>
          <w:b/>
          <w:lang w:eastAsia="sr-Latn-CS"/>
        </w:rPr>
        <w:t xml:space="preserve"> </w:t>
      </w:r>
      <w:r w:rsidRPr="00274FC8">
        <w:rPr>
          <w:b/>
          <w:lang w:val="sr-Latn-CS" w:eastAsia="sr-Latn-CS"/>
        </w:rPr>
        <w:t>закључења</w:t>
      </w:r>
      <w:r w:rsidR="00C804F9">
        <w:rPr>
          <w:b/>
          <w:lang w:eastAsia="sr-Latn-CS"/>
        </w:rPr>
        <w:t xml:space="preserve"> </w:t>
      </w:r>
      <w:r w:rsidRPr="00274FC8">
        <w:rPr>
          <w:b/>
          <w:lang w:val="sr-Latn-CS" w:eastAsia="sr-Latn-CS"/>
        </w:rPr>
        <w:t>Уговора</w:t>
      </w:r>
      <w:r w:rsidRPr="00274FC8">
        <w:rPr>
          <w:b/>
          <w:lang w:val="sr-Cyrl-CS" w:eastAsia="sr-Latn-CS"/>
        </w:rPr>
        <w:t xml:space="preserve"> или најкасније 3 дана од закључења истог</w:t>
      </w:r>
      <w:r w:rsidRPr="00274FC8">
        <w:rPr>
          <w:lang w:val="sr-Latn-CS" w:eastAsia="sr-Latn-CS"/>
        </w:rPr>
        <w:t>, доставити</w:t>
      </w:r>
      <w:r w:rsidR="00C804F9">
        <w:rPr>
          <w:lang w:eastAsia="sr-Latn-CS"/>
        </w:rPr>
        <w:t xml:space="preserve"> </w:t>
      </w:r>
      <w:r w:rsidRPr="00274FC8">
        <w:rPr>
          <w:lang w:val="sr-Latn-CS" w:eastAsia="sr-Latn-CS"/>
        </w:rPr>
        <w:t>бланко</w:t>
      </w:r>
      <w:r w:rsidR="00C804F9">
        <w:rPr>
          <w:lang w:eastAsia="sr-Latn-CS"/>
        </w:rPr>
        <w:t xml:space="preserve"> </w:t>
      </w:r>
      <w:r w:rsidRPr="00274FC8">
        <w:rPr>
          <w:lang w:val="sr-Latn-CS" w:eastAsia="sr-Latn-CS"/>
        </w:rPr>
        <w:t>сопствену</w:t>
      </w:r>
      <w:r w:rsidR="00C804F9">
        <w:rPr>
          <w:lang w:eastAsia="sr-Latn-CS"/>
        </w:rPr>
        <w:t xml:space="preserve"> </w:t>
      </w:r>
      <w:r w:rsidRPr="00274FC8">
        <w:rPr>
          <w:lang w:val="sr-Latn-CS" w:eastAsia="sr-Latn-CS"/>
        </w:rPr>
        <w:t>меницу</w:t>
      </w:r>
      <w:r w:rsidR="00C804F9">
        <w:rPr>
          <w:lang w:eastAsia="sr-Latn-CS"/>
        </w:rPr>
        <w:t xml:space="preserve"> </w:t>
      </w:r>
      <w:r w:rsidRPr="00274FC8">
        <w:rPr>
          <w:lang w:val="sr-Latn-CS" w:eastAsia="sr-Latn-CS"/>
        </w:rPr>
        <w:t>за</w:t>
      </w:r>
      <w:r w:rsidR="00C804F9">
        <w:rPr>
          <w:lang w:eastAsia="sr-Latn-CS"/>
        </w:rPr>
        <w:t xml:space="preserve"> </w:t>
      </w:r>
      <w:r w:rsidRPr="00274FC8">
        <w:rPr>
          <w:lang w:val="sr-Latn-CS" w:eastAsia="sr-Latn-CS"/>
        </w:rPr>
        <w:t>добро</w:t>
      </w:r>
      <w:r w:rsidR="00C804F9">
        <w:rPr>
          <w:lang w:eastAsia="sr-Latn-CS"/>
        </w:rPr>
        <w:t xml:space="preserve"> </w:t>
      </w:r>
      <w:r w:rsidRPr="00274FC8">
        <w:rPr>
          <w:lang w:val="sr-Latn-CS" w:eastAsia="sr-Latn-CS"/>
        </w:rPr>
        <w:t>извршење</w:t>
      </w:r>
      <w:r w:rsidR="00C804F9">
        <w:rPr>
          <w:lang w:eastAsia="sr-Latn-CS"/>
        </w:rPr>
        <w:t xml:space="preserve"> </w:t>
      </w:r>
      <w:r w:rsidRPr="00274FC8">
        <w:rPr>
          <w:lang w:val="sr-Latn-CS" w:eastAsia="sr-Latn-CS"/>
        </w:rPr>
        <w:t>посл</w:t>
      </w:r>
      <w:r w:rsidRPr="00274FC8">
        <w:rPr>
          <w:lang w:val="sr-Cyrl-CS" w:eastAsia="sr-Latn-CS"/>
        </w:rPr>
        <w:t xml:space="preserve">а, </w:t>
      </w:r>
      <w:r w:rsidRPr="005B458D">
        <w:rPr>
          <w:lang w:val="ru-RU" w:eastAsia="sr-Latn-CS"/>
        </w:rPr>
        <w:t>регистровану код пословне банке</w:t>
      </w:r>
      <w:r w:rsidRPr="00274FC8">
        <w:rPr>
          <w:lang w:val="sr-Latn-CS" w:eastAsia="sr-Latn-CS"/>
        </w:rPr>
        <w:t>, у износу</w:t>
      </w:r>
      <w:r w:rsidR="00C804F9">
        <w:rPr>
          <w:lang w:eastAsia="sr-Latn-CS"/>
        </w:rPr>
        <w:t xml:space="preserve"> </w:t>
      </w:r>
      <w:r w:rsidRPr="00274FC8">
        <w:rPr>
          <w:lang w:val="sr-Latn-CS" w:eastAsia="sr-Latn-CS"/>
        </w:rPr>
        <w:t>од 10 % од</w:t>
      </w:r>
      <w:r w:rsidR="00C804F9">
        <w:rPr>
          <w:lang w:eastAsia="sr-Latn-CS"/>
        </w:rPr>
        <w:t xml:space="preserve"> </w:t>
      </w:r>
      <w:r w:rsidRPr="00274FC8">
        <w:rPr>
          <w:lang w:val="sr-Latn-CS" w:eastAsia="sr-Latn-CS"/>
        </w:rPr>
        <w:t>укупне</w:t>
      </w:r>
      <w:r w:rsidR="00C804F9">
        <w:rPr>
          <w:lang w:eastAsia="sr-Latn-CS"/>
        </w:rPr>
        <w:t xml:space="preserve"> </w:t>
      </w:r>
      <w:r w:rsidRPr="00274FC8">
        <w:rPr>
          <w:lang w:val="sr-Latn-CS" w:eastAsia="sr-Latn-CS"/>
        </w:rPr>
        <w:t>вредности</w:t>
      </w:r>
      <w:r w:rsidR="00C804F9">
        <w:rPr>
          <w:lang w:eastAsia="sr-Latn-CS"/>
        </w:rPr>
        <w:t xml:space="preserve"> </w:t>
      </w:r>
      <w:r w:rsidRPr="00274FC8">
        <w:rPr>
          <w:lang w:val="sr-Latn-CS" w:eastAsia="sr-Latn-CS"/>
        </w:rPr>
        <w:t>уговора</w:t>
      </w:r>
      <w:r w:rsidR="00C804F9">
        <w:rPr>
          <w:lang w:eastAsia="sr-Latn-CS"/>
        </w:rPr>
        <w:t xml:space="preserve"> </w:t>
      </w:r>
      <w:r w:rsidRPr="00274FC8">
        <w:rPr>
          <w:lang w:val="sr-Cyrl-CS" w:eastAsia="sr-Latn-CS"/>
        </w:rPr>
        <w:t>без</w:t>
      </w:r>
      <w:r w:rsidRPr="00274FC8">
        <w:rPr>
          <w:lang w:val="sr-Latn-CS" w:eastAsia="sr-Latn-CS"/>
        </w:rPr>
        <w:t xml:space="preserve"> ПДВ-</w:t>
      </w:r>
      <w:r w:rsidRPr="00274FC8">
        <w:rPr>
          <w:lang w:val="sr-Cyrl-CS" w:eastAsia="sr-Latn-CS"/>
        </w:rPr>
        <w:t>а</w:t>
      </w:r>
      <w:r w:rsidRPr="00274FC8">
        <w:rPr>
          <w:lang w:val="sr-Latn-CS" w:eastAsia="sr-Latn-CS"/>
        </w:rPr>
        <w:t xml:space="preserve">, </w:t>
      </w:r>
      <w:r w:rsidRPr="00274FC8">
        <w:rPr>
          <w:lang w:val="sr-Cyrl-CS" w:eastAsia="sr-Latn-CS"/>
        </w:rPr>
        <w:t xml:space="preserve">а </w:t>
      </w:r>
      <w:r w:rsidRPr="00274FC8">
        <w:rPr>
          <w:lang w:val="sr-Latn-CS" w:eastAsia="sr-Latn-CS"/>
        </w:rPr>
        <w:t>у корист</w:t>
      </w:r>
      <w:r w:rsidR="00C804F9">
        <w:rPr>
          <w:lang w:eastAsia="sr-Latn-CS"/>
        </w:rPr>
        <w:t xml:space="preserve"> </w:t>
      </w:r>
      <w:r w:rsidRPr="00274FC8">
        <w:rPr>
          <w:lang w:val="sr-Latn-CS" w:eastAsia="sr-Latn-CS"/>
        </w:rPr>
        <w:t>наручиоца, која</w:t>
      </w:r>
      <w:r w:rsidR="00C804F9">
        <w:rPr>
          <w:lang w:eastAsia="sr-Latn-CS"/>
        </w:rPr>
        <w:t xml:space="preserve"> </w:t>
      </w:r>
      <w:r w:rsidRPr="00274FC8">
        <w:rPr>
          <w:lang w:val="sr-Latn-CS" w:eastAsia="sr-Latn-CS"/>
        </w:rPr>
        <w:t>треба</w:t>
      </w:r>
      <w:r w:rsidR="00C804F9">
        <w:rPr>
          <w:lang w:eastAsia="sr-Latn-CS"/>
        </w:rPr>
        <w:t xml:space="preserve"> </w:t>
      </w:r>
      <w:r w:rsidRPr="00274FC8">
        <w:rPr>
          <w:lang w:val="sr-Latn-CS" w:eastAsia="sr-Latn-CS"/>
        </w:rPr>
        <w:t>да</w:t>
      </w:r>
      <w:r w:rsidR="00C804F9">
        <w:rPr>
          <w:lang w:eastAsia="sr-Latn-CS"/>
        </w:rPr>
        <w:t xml:space="preserve"> </w:t>
      </w:r>
      <w:r w:rsidRPr="00274FC8">
        <w:rPr>
          <w:lang w:val="sr-Latn-CS" w:eastAsia="sr-Latn-CS"/>
        </w:rPr>
        <w:t>буде</w:t>
      </w:r>
      <w:r w:rsidR="00C804F9">
        <w:rPr>
          <w:lang w:eastAsia="sr-Latn-CS"/>
        </w:rPr>
        <w:t xml:space="preserve"> </w:t>
      </w:r>
      <w:r w:rsidRPr="00274FC8">
        <w:rPr>
          <w:lang w:val="sr-Cyrl-CS" w:eastAsia="sr-Latn-CS"/>
        </w:rPr>
        <w:t xml:space="preserve">безусловна и платива на први позив </w:t>
      </w:r>
      <w:r w:rsidRPr="00274FC8">
        <w:rPr>
          <w:lang w:val="sr-Latn-CS" w:eastAsia="sr-Latn-CS"/>
        </w:rPr>
        <w:t>са</w:t>
      </w:r>
      <w:r w:rsidR="00C804F9">
        <w:rPr>
          <w:lang w:eastAsia="sr-Latn-CS"/>
        </w:rPr>
        <w:t xml:space="preserve"> </w:t>
      </w:r>
      <w:r w:rsidRPr="00274FC8">
        <w:rPr>
          <w:lang w:val="sr-Latn-CS" w:eastAsia="sr-Latn-CS"/>
        </w:rPr>
        <w:t>клаузулом „безпротеста”и</w:t>
      </w:r>
      <w:r w:rsidR="00C804F9">
        <w:rPr>
          <w:lang w:eastAsia="sr-Latn-CS"/>
        </w:rPr>
        <w:t xml:space="preserve"> </w:t>
      </w:r>
      <w:r w:rsidRPr="00274FC8">
        <w:rPr>
          <w:lang w:val="sr-Latn-CS" w:eastAsia="sr-Latn-CS"/>
        </w:rPr>
        <w:t>роком</w:t>
      </w:r>
      <w:r w:rsidR="00C804F9">
        <w:rPr>
          <w:lang w:eastAsia="sr-Latn-CS"/>
        </w:rPr>
        <w:t xml:space="preserve"> </w:t>
      </w:r>
      <w:r w:rsidRPr="00274FC8">
        <w:rPr>
          <w:lang w:val="sr-Latn-CS" w:eastAsia="sr-Latn-CS"/>
        </w:rPr>
        <w:t>важења</w:t>
      </w:r>
      <w:r w:rsidRPr="00274FC8">
        <w:rPr>
          <w:lang w:val="sr-Cyrl-CS" w:eastAsia="sr-Latn-CS"/>
        </w:rPr>
        <w:t xml:space="preserve"> 20 дана дужим од рока за коначно извршење посла</w:t>
      </w:r>
      <w:r w:rsidRPr="00274FC8">
        <w:rPr>
          <w:lang w:val="sr-Latn-CS" w:eastAsia="sr-Latn-CS"/>
        </w:rPr>
        <w:t xml:space="preserve">. </w:t>
      </w:r>
    </w:p>
    <w:p w:rsidR="00243AAC" w:rsidRPr="00274FC8" w:rsidRDefault="00243AAC" w:rsidP="00243AAC">
      <w:pPr>
        <w:autoSpaceDE w:val="0"/>
        <w:autoSpaceDN w:val="0"/>
        <w:adjustRightInd w:val="0"/>
        <w:jc w:val="both"/>
        <w:rPr>
          <w:lang w:val="sr-Cyrl-CS" w:eastAsia="sr-Latn-CS"/>
        </w:rPr>
      </w:pPr>
    </w:p>
    <w:p w:rsidR="00243AAC" w:rsidRPr="00274FC8" w:rsidRDefault="00243AAC" w:rsidP="00243AAC">
      <w:pPr>
        <w:autoSpaceDE w:val="0"/>
        <w:autoSpaceDN w:val="0"/>
        <w:adjustRightInd w:val="0"/>
        <w:rPr>
          <w:lang w:val="sr-Cyrl-CS" w:eastAsia="sr-Latn-CS"/>
        </w:rPr>
      </w:pPr>
    </w:p>
    <w:p w:rsidR="00243AAC" w:rsidRPr="00274FC8" w:rsidRDefault="00243AAC" w:rsidP="00243AAC">
      <w:pPr>
        <w:autoSpaceDE w:val="0"/>
        <w:autoSpaceDN w:val="0"/>
        <w:adjustRightInd w:val="0"/>
        <w:rPr>
          <w:lang w:val="sr-Cyrl-CS" w:eastAsia="sr-Latn-CS"/>
        </w:rPr>
      </w:pPr>
    </w:p>
    <w:p w:rsidR="00243AAC" w:rsidRPr="00274FC8" w:rsidRDefault="00C804F9" w:rsidP="00243AAC">
      <w:pPr>
        <w:tabs>
          <w:tab w:val="left" w:pos="5280"/>
          <w:tab w:val="left" w:pos="6930"/>
        </w:tabs>
        <w:autoSpaceDE w:val="0"/>
        <w:autoSpaceDN w:val="0"/>
        <w:adjustRightInd w:val="0"/>
        <w:rPr>
          <w:lang w:val="sr-Cyrl-CS" w:eastAsia="sr-Latn-CS"/>
        </w:rPr>
      </w:pPr>
      <w:r>
        <w:rPr>
          <w:lang w:eastAsia="sr-Latn-CS"/>
        </w:rPr>
        <w:t xml:space="preserve">                                                                                             </w:t>
      </w:r>
      <w:r w:rsidR="00243AAC" w:rsidRPr="00274FC8">
        <w:rPr>
          <w:lang w:val="sr-Latn-CS" w:eastAsia="sr-Latn-CS"/>
        </w:rPr>
        <w:t xml:space="preserve">(м.п.)ПОНУЂАЧ </w:t>
      </w:r>
    </w:p>
    <w:p w:rsidR="00243AAC" w:rsidRPr="00274FC8" w:rsidRDefault="00243AAC" w:rsidP="00243AAC">
      <w:pPr>
        <w:autoSpaceDE w:val="0"/>
        <w:autoSpaceDN w:val="0"/>
        <w:adjustRightInd w:val="0"/>
        <w:rPr>
          <w:lang w:val="sr-Cyrl-CS" w:eastAsia="sr-Latn-CS"/>
        </w:rPr>
      </w:pPr>
    </w:p>
    <w:p w:rsidR="00243AAC" w:rsidRPr="00274FC8" w:rsidRDefault="00243AAC" w:rsidP="00243AAC">
      <w:pPr>
        <w:tabs>
          <w:tab w:val="left" w:pos="5805"/>
        </w:tabs>
        <w:autoSpaceDE w:val="0"/>
        <w:autoSpaceDN w:val="0"/>
        <w:adjustRightInd w:val="0"/>
        <w:rPr>
          <w:lang w:val="sr-Cyrl-CS" w:eastAsia="sr-Latn-CS"/>
        </w:rPr>
      </w:pPr>
      <w:r w:rsidRPr="00274FC8">
        <w:rPr>
          <w:lang w:val="sr-Cyrl-CS" w:eastAsia="sr-Latn-CS"/>
        </w:rPr>
        <w:t xml:space="preserve">                                                                                 _______________________________</w:t>
      </w:r>
    </w:p>
    <w:p w:rsidR="00243AAC" w:rsidRPr="00274FC8" w:rsidRDefault="00C804F9" w:rsidP="00243AAC">
      <w:pPr>
        <w:tabs>
          <w:tab w:val="left" w:pos="5205"/>
        </w:tabs>
        <w:autoSpaceDE w:val="0"/>
        <w:autoSpaceDN w:val="0"/>
        <w:adjustRightInd w:val="0"/>
        <w:rPr>
          <w:lang w:val="sr-Cyrl-CS" w:eastAsia="sr-Latn-CS"/>
        </w:rPr>
      </w:pPr>
      <w:r>
        <w:rPr>
          <w:lang w:eastAsia="sr-Latn-CS"/>
        </w:rPr>
        <w:t xml:space="preserve">                                                                                 </w:t>
      </w:r>
      <w:r w:rsidR="00243AAC" w:rsidRPr="00274FC8">
        <w:rPr>
          <w:lang w:val="sr-Latn-CS" w:eastAsia="sr-Latn-CS"/>
        </w:rPr>
        <w:t>(потпис</w:t>
      </w:r>
      <w:r w:rsidR="000E4960">
        <w:rPr>
          <w:lang w:eastAsia="sr-Latn-CS"/>
        </w:rPr>
        <w:t xml:space="preserve"> </w:t>
      </w:r>
      <w:r w:rsidR="00243AAC" w:rsidRPr="00274FC8">
        <w:rPr>
          <w:lang w:val="sr-Latn-CS" w:eastAsia="sr-Latn-CS"/>
        </w:rPr>
        <w:t>одговорноглица</w:t>
      </w:r>
      <w:r w:rsidR="000E4960">
        <w:rPr>
          <w:lang w:eastAsia="sr-Latn-CS"/>
        </w:rPr>
        <w:t xml:space="preserve"> </w:t>
      </w:r>
      <w:r w:rsidR="00243AAC" w:rsidRPr="00274FC8">
        <w:rPr>
          <w:lang w:val="sr-Latn-CS" w:eastAsia="sr-Latn-CS"/>
        </w:rPr>
        <w:t>понуђача)</w:t>
      </w:r>
    </w:p>
    <w:p w:rsidR="00243AAC" w:rsidRPr="00274FC8" w:rsidRDefault="00243AAC" w:rsidP="00243AAC">
      <w:pPr>
        <w:tabs>
          <w:tab w:val="left" w:pos="5805"/>
        </w:tabs>
        <w:autoSpaceDE w:val="0"/>
        <w:autoSpaceDN w:val="0"/>
        <w:adjustRightInd w:val="0"/>
        <w:rPr>
          <w:lang w:val="sr-Cyrl-CS" w:eastAsia="sr-Latn-CS"/>
        </w:rPr>
      </w:pPr>
    </w:p>
    <w:p w:rsidR="00243AAC" w:rsidRPr="00274FC8" w:rsidRDefault="00243AAC" w:rsidP="00243AAC">
      <w:pPr>
        <w:jc w:val="both"/>
        <w:rPr>
          <w:lang w:val="sr-Cyrl-CS"/>
        </w:rPr>
      </w:pPr>
    </w:p>
    <w:p w:rsidR="00243AAC" w:rsidRPr="00274FC8" w:rsidRDefault="00243AAC" w:rsidP="00243AAC">
      <w:pPr>
        <w:jc w:val="both"/>
        <w:rPr>
          <w:lang w:val="sr-Cyrl-CS"/>
        </w:rPr>
      </w:pPr>
    </w:p>
    <w:p w:rsidR="00243AAC" w:rsidRPr="00274FC8" w:rsidRDefault="00243AAC" w:rsidP="00243AAC">
      <w:pPr>
        <w:autoSpaceDE w:val="0"/>
        <w:autoSpaceDN w:val="0"/>
        <w:adjustRightInd w:val="0"/>
        <w:rPr>
          <w:i/>
          <w:lang w:val="sr-Cyrl-CS" w:eastAsia="sr-Latn-CS"/>
        </w:rPr>
      </w:pPr>
      <w:r w:rsidRPr="00274FC8">
        <w:rPr>
          <w:b/>
          <w:i/>
          <w:lang w:val="sr-Latn-CS" w:eastAsia="sr-Latn-CS"/>
        </w:rPr>
        <w:t>Напомена:</w:t>
      </w:r>
      <w:r w:rsidRPr="005B458D">
        <w:rPr>
          <w:i/>
          <w:lang w:val="ru-RU" w:eastAsia="sr-Latn-CS"/>
        </w:rPr>
        <w:t>У</w:t>
      </w:r>
      <w:r w:rsidRPr="00274FC8">
        <w:rPr>
          <w:i/>
          <w:lang w:val="sr-Latn-CS" w:eastAsia="sr-Latn-CS"/>
        </w:rPr>
        <w:t>случајудапонудуподносигрупапонуђача, образацизјавепотписујеовлашћенипредставникгрупепонуђача.</w:t>
      </w:r>
    </w:p>
    <w:p w:rsidR="00243AAC" w:rsidRPr="00274FC8" w:rsidRDefault="00243AAC" w:rsidP="00243AAC">
      <w:pPr>
        <w:autoSpaceDE w:val="0"/>
        <w:autoSpaceDN w:val="0"/>
        <w:adjustRightInd w:val="0"/>
        <w:rPr>
          <w:i/>
          <w:lang w:val="sr-Cyrl-CS" w:eastAsia="sr-Latn-CS"/>
        </w:rPr>
      </w:pPr>
    </w:p>
    <w:p w:rsidR="00243AAC" w:rsidRPr="00274FC8" w:rsidRDefault="00243AAC" w:rsidP="00243AAC">
      <w:pPr>
        <w:autoSpaceDE w:val="0"/>
        <w:autoSpaceDN w:val="0"/>
        <w:adjustRightInd w:val="0"/>
        <w:rPr>
          <w:i/>
          <w:lang w:val="sr-Cyrl-CS" w:eastAsia="sr-Latn-CS"/>
        </w:rPr>
      </w:pPr>
    </w:p>
    <w:p w:rsidR="00243AAC" w:rsidRPr="00274FC8" w:rsidRDefault="00243AAC" w:rsidP="001C3C13">
      <w:pPr>
        <w:autoSpaceDE w:val="0"/>
        <w:autoSpaceDN w:val="0"/>
        <w:adjustRightInd w:val="0"/>
        <w:rPr>
          <w:i/>
          <w:sz w:val="28"/>
          <w:lang w:val="sr-Cyrl-CS" w:eastAsia="sr-Latn-CS"/>
        </w:rPr>
      </w:pPr>
      <w:r w:rsidRPr="00274FC8">
        <w:rPr>
          <w:i/>
          <w:lang w:val="sr-Cyrl-CS" w:eastAsia="sr-Latn-CS"/>
        </w:rPr>
        <w:br w:type="page"/>
      </w:r>
      <w:r w:rsidRPr="00274FC8">
        <w:rPr>
          <w:b/>
          <w:bCs/>
          <w:lang w:val="sr-Cyrl-CS" w:eastAsia="sr-Latn-CS"/>
        </w:rPr>
        <w:lastRenderedPageBreak/>
        <w:t>ОБРАЗАЦ</w:t>
      </w:r>
      <w:r w:rsidR="000E4960">
        <w:rPr>
          <w:b/>
          <w:bCs/>
          <w:lang w:val="sr-Cyrl-CS" w:eastAsia="sr-Latn-CS"/>
        </w:rPr>
        <w:t xml:space="preserve"> 17</w:t>
      </w:r>
      <w:r w:rsidRPr="00274FC8">
        <w:rPr>
          <w:b/>
          <w:bCs/>
          <w:lang w:val="sr-Cyrl-CS" w:eastAsia="sr-Latn-CS"/>
        </w:rPr>
        <w:t xml:space="preserve"> - </w:t>
      </w:r>
      <w:r w:rsidRPr="00274FC8">
        <w:rPr>
          <w:b/>
          <w:bCs/>
          <w:lang w:val="sr-Latn-CS" w:eastAsia="sr-Latn-CS"/>
        </w:rPr>
        <w:t>ИЗЈАВ</w:t>
      </w:r>
      <w:r w:rsidRPr="00274FC8">
        <w:rPr>
          <w:b/>
          <w:bCs/>
          <w:lang w:val="sr-Cyrl-CS" w:eastAsia="sr-Latn-CS"/>
        </w:rPr>
        <w:t>А</w:t>
      </w:r>
      <w:r>
        <w:rPr>
          <w:b/>
          <w:bCs/>
          <w:lang w:val="sr-Latn-CS" w:eastAsia="sr-Latn-CS"/>
        </w:rPr>
        <w:t>О ДОСТАВЉАЊУ МЕНИЦЕ ЗА</w:t>
      </w:r>
      <w:r w:rsidR="00C804F9">
        <w:rPr>
          <w:b/>
          <w:bCs/>
          <w:lang w:eastAsia="sr-Latn-CS"/>
        </w:rPr>
        <w:t xml:space="preserve">  </w:t>
      </w:r>
      <w:r w:rsidRPr="00360505">
        <w:rPr>
          <w:b/>
          <w:bCs/>
          <w:lang w:val="sr-Cyrl-CS" w:eastAsia="sr-Latn-CS"/>
        </w:rPr>
        <w:t>ОТКЛАЊАЊЕ ГРЕШАКА У ГАРАНТНОМ РОКУ</w:t>
      </w:r>
    </w:p>
    <w:p w:rsidR="00243AAC" w:rsidRPr="005B458D" w:rsidRDefault="00243AAC" w:rsidP="00243AAC">
      <w:pPr>
        <w:autoSpaceDE w:val="0"/>
        <w:autoSpaceDN w:val="0"/>
        <w:adjustRightInd w:val="0"/>
        <w:rPr>
          <w:b/>
          <w:bCs/>
          <w:lang w:val="ru-RU" w:eastAsia="sr-Latn-CS"/>
        </w:rPr>
      </w:pPr>
    </w:p>
    <w:p w:rsidR="00243AAC" w:rsidRPr="00274FC8" w:rsidRDefault="00243AAC" w:rsidP="00243AAC">
      <w:pPr>
        <w:autoSpaceDE w:val="0"/>
        <w:autoSpaceDN w:val="0"/>
        <w:adjustRightInd w:val="0"/>
        <w:rPr>
          <w:b/>
          <w:bCs/>
          <w:lang w:val="sr-Cyrl-CS" w:eastAsia="sr-Latn-CS"/>
        </w:rPr>
      </w:pPr>
    </w:p>
    <w:p w:rsidR="00243AAC" w:rsidRPr="00274FC8" w:rsidRDefault="00243AAC" w:rsidP="00243AAC">
      <w:pPr>
        <w:autoSpaceDE w:val="0"/>
        <w:autoSpaceDN w:val="0"/>
        <w:adjustRightInd w:val="0"/>
        <w:rPr>
          <w:b/>
          <w:bCs/>
          <w:lang w:val="sr-Cyrl-CS" w:eastAsia="sr-Latn-CS"/>
        </w:rPr>
      </w:pPr>
    </w:p>
    <w:p w:rsidR="00243AAC" w:rsidRPr="00274FC8" w:rsidRDefault="00243AAC" w:rsidP="00243AAC">
      <w:pPr>
        <w:autoSpaceDE w:val="0"/>
        <w:autoSpaceDN w:val="0"/>
        <w:adjustRightInd w:val="0"/>
        <w:rPr>
          <w:b/>
          <w:bCs/>
          <w:lang w:val="sr-Cyrl-CS" w:eastAsia="sr-Latn-CS"/>
        </w:rPr>
      </w:pPr>
    </w:p>
    <w:p w:rsidR="00243AAC" w:rsidRPr="00274FC8" w:rsidRDefault="00243AAC" w:rsidP="00243AAC">
      <w:pPr>
        <w:autoSpaceDE w:val="0"/>
        <w:autoSpaceDN w:val="0"/>
        <w:adjustRightInd w:val="0"/>
        <w:rPr>
          <w:lang w:val="sr-Cyrl-CS" w:eastAsia="sr-Latn-CS"/>
        </w:rPr>
      </w:pPr>
      <w:r w:rsidRPr="00274FC8">
        <w:rPr>
          <w:lang w:val="sr-Latn-CS" w:eastAsia="sr-Latn-CS"/>
        </w:rPr>
        <w:t>________________________________________</w:t>
      </w:r>
      <w:r w:rsidRPr="00274FC8">
        <w:rPr>
          <w:lang w:val="sr-Cyrl-CS" w:eastAsia="sr-Latn-CS"/>
        </w:rPr>
        <w:t>________</w:t>
      </w:r>
    </w:p>
    <w:p w:rsidR="00243AAC" w:rsidRPr="00274FC8" w:rsidRDefault="00243AAC" w:rsidP="00243AAC">
      <w:pPr>
        <w:autoSpaceDE w:val="0"/>
        <w:autoSpaceDN w:val="0"/>
        <w:adjustRightInd w:val="0"/>
        <w:rPr>
          <w:lang w:val="sr-Cyrl-CS" w:eastAsia="sr-Latn-CS"/>
        </w:rPr>
      </w:pPr>
      <w:r w:rsidRPr="00274FC8">
        <w:rPr>
          <w:lang w:val="sr-Latn-CS" w:eastAsia="sr-Latn-CS"/>
        </w:rPr>
        <w:t>Назив и адресапонуђача</w:t>
      </w:r>
    </w:p>
    <w:p w:rsidR="00243AAC" w:rsidRPr="00274FC8" w:rsidRDefault="00243AAC" w:rsidP="00243AAC">
      <w:pPr>
        <w:autoSpaceDE w:val="0"/>
        <w:autoSpaceDN w:val="0"/>
        <w:adjustRightInd w:val="0"/>
        <w:rPr>
          <w:lang w:val="sr-Cyrl-CS" w:eastAsia="sr-Latn-CS"/>
        </w:rPr>
      </w:pPr>
    </w:p>
    <w:p w:rsidR="00243AAC" w:rsidRPr="00274FC8" w:rsidRDefault="00243AAC" w:rsidP="00243AAC">
      <w:pPr>
        <w:autoSpaceDE w:val="0"/>
        <w:autoSpaceDN w:val="0"/>
        <w:adjustRightInd w:val="0"/>
        <w:rPr>
          <w:lang w:val="sr-Cyrl-CS" w:eastAsia="sr-Latn-CS"/>
        </w:rPr>
      </w:pPr>
      <w:r w:rsidRPr="00274FC8">
        <w:rPr>
          <w:lang w:val="sr-Latn-CS" w:eastAsia="sr-Latn-CS"/>
        </w:rPr>
        <w:t>Место:</w:t>
      </w:r>
      <w:r w:rsidRPr="00274FC8">
        <w:rPr>
          <w:lang w:val="sr-Cyrl-CS" w:eastAsia="sr-Latn-CS"/>
        </w:rPr>
        <w:t>_____________</w:t>
      </w:r>
    </w:p>
    <w:p w:rsidR="00243AAC" w:rsidRPr="00274FC8" w:rsidRDefault="00243AAC" w:rsidP="00243AAC">
      <w:pPr>
        <w:autoSpaceDE w:val="0"/>
        <w:autoSpaceDN w:val="0"/>
        <w:adjustRightInd w:val="0"/>
        <w:rPr>
          <w:lang w:val="sr-Cyrl-CS" w:eastAsia="sr-Latn-CS"/>
        </w:rPr>
      </w:pPr>
      <w:r w:rsidRPr="00274FC8">
        <w:rPr>
          <w:lang w:val="sr-Latn-CS" w:eastAsia="sr-Latn-CS"/>
        </w:rPr>
        <w:t>Датум:</w:t>
      </w:r>
      <w:r w:rsidRPr="00274FC8">
        <w:rPr>
          <w:lang w:val="sr-Cyrl-CS" w:eastAsia="sr-Latn-CS"/>
        </w:rPr>
        <w:t>_____________</w:t>
      </w:r>
    </w:p>
    <w:p w:rsidR="00243AAC" w:rsidRPr="00274FC8" w:rsidRDefault="00243AAC" w:rsidP="00243AAC">
      <w:pPr>
        <w:autoSpaceDE w:val="0"/>
        <w:autoSpaceDN w:val="0"/>
        <w:adjustRightInd w:val="0"/>
        <w:rPr>
          <w:lang w:val="sr-Cyrl-CS" w:eastAsia="sr-Latn-CS"/>
        </w:rPr>
      </w:pPr>
    </w:p>
    <w:p w:rsidR="00243AAC" w:rsidRPr="00274FC8" w:rsidRDefault="00243AAC" w:rsidP="00243AAC">
      <w:pPr>
        <w:autoSpaceDE w:val="0"/>
        <w:autoSpaceDN w:val="0"/>
        <w:adjustRightInd w:val="0"/>
        <w:rPr>
          <w:lang w:val="sr-Cyrl-CS" w:eastAsia="sr-Latn-CS"/>
        </w:rPr>
      </w:pPr>
    </w:p>
    <w:p w:rsidR="00243AAC" w:rsidRPr="00274FC8" w:rsidRDefault="00243AAC" w:rsidP="00243AAC">
      <w:pPr>
        <w:autoSpaceDE w:val="0"/>
        <w:autoSpaceDN w:val="0"/>
        <w:adjustRightInd w:val="0"/>
        <w:rPr>
          <w:lang w:val="sr-Cyrl-CS" w:eastAsia="sr-Latn-CS"/>
        </w:rPr>
      </w:pPr>
    </w:p>
    <w:p w:rsidR="00243AAC" w:rsidRPr="00274FC8" w:rsidRDefault="00243AAC" w:rsidP="00243AAC">
      <w:pPr>
        <w:autoSpaceDE w:val="0"/>
        <w:autoSpaceDN w:val="0"/>
        <w:adjustRightInd w:val="0"/>
        <w:rPr>
          <w:lang w:val="sr-Cyrl-CS" w:eastAsia="sr-Latn-CS"/>
        </w:rPr>
      </w:pPr>
    </w:p>
    <w:p w:rsidR="00243AAC" w:rsidRPr="00274FC8" w:rsidRDefault="00243AAC" w:rsidP="00243AAC">
      <w:pPr>
        <w:autoSpaceDE w:val="0"/>
        <w:autoSpaceDN w:val="0"/>
        <w:adjustRightInd w:val="0"/>
        <w:jc w:val="center"/>
        <w:rPr>
          <w:b/>
          <w:bCs/>
          <w:lang w:val="sr-Cyrl-CS" w:eastAsia="sr-Latn-CS"/>
        </w:rPr>
      </w:pPr>
      <w:r w:rsidRPr="00274FC8">
        <w:rPr>
          <w:b/>
          <w:bCs/>
          <w:lang w:val="sr-Latn-CS" w:eastAsia="sr-Latn-CS"/>
        </w:rPr>
        <w:t xml:space="preserve">ИЗЈАВА О ДОСТАВЉАЊУ МЕНИЦЕ ЗА </w:t>
      </w:r>
      <w:r w:rsidRPr="00360505">
        <w:rPr>
          <w:b/>
          <w:bCs/>
          <w:lang w:val="sr-Cyrl-CS" w:eastAsia="sr-Latn-CS"/>
        </w:rPr>
        <w:t>ОТКЛАЊАЊЕ ГРЕШАКА У ГАРАНТНОМ РОКУ</w:t>
      </w:r>
    </w:p>
    <w:p w:rsidR="00243AAC" w:rsidRPr="00274FC8" w:rsidRDefault="00243AAC" w:rsidP="00243AAC">
      <w:pPr>
        <w:autoSpaceDE w:val="0"/>
        <w:autoSpaceDN w:val="0"/>
        <w:adjustRightInd w:val="0"/>
        <w:jc w:val="center"/>
        <w:rPr>
          <w:b/>
          <w:bCs/>
          <w:lang w:val="sr-Cyrl-CS" w:eastAsia="sr-Latn-CS"/>
        </w:rPr>
      </w:pPr>
    </w:p>
    <w:p w:rsidR="00243AAC" w:rsidRPr="00274FC8" w:rsidRDefault="00243AAC" w:rsidP="00243AAC">
      <w:pPr>
        <w:autoSpaceDE w:val="0"/>
        <w:autoSpaceDN w:val="0"/>
        <w:adjustRightInd w:val="0"/>
        <w:jc w:val="center"/>
        <w:rPr>
          <w:b/>
          <w:bCs/>
          <w:lang w:val="sr-Cyrl-CS" w:eastAsia="sr-Latn-CS"/>
        </w:rPr>
      </w:pPr>
    </w:p>
    <w:p w:rsidR="00243AAC" w:rsidRPr="00274FC8" w:rsidRDefault="00243AAC" w:rsidP="00243AAC">
      <w:pPr>
        <w:autoSpaceDE w:val="0"/>
        <w:autoSpaceDN w:val="0"/>
        <w:adjustRightInd w:val="0"/>
        <w:ind w:firstLine="720"/>
        <w:jc w:val="both"/>
        <w:rPr>
          <w:lang w:val="sr-Cyrl-CS" w:eastAsia="sr-Latn-CS"/>
        </w:rPr>
      </w:pPr>
      <w:r w:rsidRPr="005B458D">
        <w:rPr>
          <w:lang w:val="ru-RU"/>
        </w:rPr>
        <w:t xml:space="preserve">Под пуном материјалном и кривичном одговорношћу изјављујемо </w:t>
      </w:r>
      <w:r w:rsidRPr="00274FC8">
        <w:rPr>
          <w:lang w:val="sr-Latn-CS" w:eastAsia="sr-Latn-CS"/>
        </w:rPr>
        <w:t>даћемоНаручиоцу, уколиконамседоделиУговорзајавну</w:t>
      </w:r>
      <w:r w:rsidR="00374FA9">
        <w:rPr>
          <w:rFonts w:eastAsia="Arial"/>
          <w:lang w:val="ru-RU"/>
        </w:rPr>
        <w:t>н</w:t>
      </w:r>
      <w:r w:rsidR="00374FA9" w:rsidRPr="00837E0A">
        <w:rPr>
          <w:rFonts w:eastAsia="Arial"/>
          <w:lang w:val="ru-RU"/>
        </w:rPr>
        <w:t xml:space="preserve">абавка </w:t>
      </w:r>
      <w:r w:rsidR="00374FA9">
        <w:rPr>
          <w:lang w:val="sr-Cyrl-CS"/>
        </w:rPr>
        <w:t>опреме за хидро станицу са фреквентном регулацијом за препумпну станицу у насељу Војник</w:t>
      </w:r>
      <w:r w:rsidRPr="005B458D">
        <w:rPr>
          <w:lang w:val="ru-RU"/>
        </w:rPr>
        <w:t>,</w:t>
      </w:r>
      <w:r w:rsidRPr="00F15222">
        <w:rPr>
          <w:lang w:val="sr-Cyrl-CS"/>
        </w:rPr>
        <w:t xml:space="preserve"> редни </w:t>
      </w:r>
      <w:r w:rsidR="009F511C">
        <w:rPr>
          <w:lang w:val="sr-Cyrl-CS"/>
        </w:rPr>
        <w:t xml:space="preserve">број ЈН </w:t>
      </w:r>
      <w:r w:rsidR="007F28C5">
        <w:rPr>
          <w:lang w:val="sr-Cyrl-CS"/>
        </w:rPr>
        <w:t>0</w:t>
      </w:r>
      <w:r w:rsidR="00374FA9">
        <w:rPr>
          <w:lang w:val="sr-Cyrl-CS"/>
        </w:rPr>
        <w:t>6</w:t>
      </w:r>
      <w:r w:rsidR="007F28C5">
        <w:rPr>
          <w:lang w:val="sr-Cyrl-CS"/>
        </w:rPr>
        <w:t>/19</w:t>
      </w:r>
      <w:r w:rsidRPr="00274FC8">
        <w:rPr>
          <w:lang w:val="sr-Cyrl-CS" w:eastAsia="sr-Latn-CS"/>
        </w:rPr>
        <w:t xml:space="preserve">, </w:t>
      </w:r>
      <w:r w:rsidRPr="00274FC8">
        <w:rPr>
          <w:b/>
          <w:lang w:val="sr-Latn-CS" w:eastAsia="sr-Latn-CS"/>
        </w:rPr>
        <w:t>надан</w:t>
      </w:r>
      <w:r>
        <w:rPr>
          <w:b/>
          <w:lang w:val="sr-Cyrl-CS" w:eastAsia="sr-Latn-CS"/>
        </w:rPr>
        <w:t xml:space="preserve"> примопредаје добра по Уговору</w:t>
      </w:r>
      <w:r w:rsidRPr="00274FC8">
        <w:rPr>
          <w:lang w:val="sr-Latn-CS" w:eastAsia="sr-Latn-CS"/>
        </w:rPr>
        <w:t xml:space="preserve">, </w:t>
      </w:r>
      <w:r w:rsidRPr="00360505">
        <w:rPr>
          <w:lang w:val="sr-Latn-CS" w:eastAsia="sr-Latn-CS"/>
        </w:rPr>
        <w:t>доставити</w:t>
      </w:r>
      <w:r w:rsidR="00C804F9">
        <w:rPr>
          <w:lang w:eastAsia="sr-Latn-CS"/>
        </w:rPr>
        <w:t xml:space="preserve"> </w:t>
      </w:r>
      <w:r w:rsidRPr="00360505">
        <w:rPr>
          <w:lang w:val="sr-Latn-CS" w:eastAsia="sr-Latn-CS"/>
        </w:rPr>
        <w:t>бланко</w:t>
      </w:r>
      <w:r w:rsidR="00C804F9">
        <w:rPr>
          <w:lang w:eastAsia="sr-Latn-CS"/>
        </w:rPr>
        <w:t xml:space="preserve"> </w:t>
      </w:r>
      <w:r w:rsidRPr="00360505">
        <w:rPr>
          <w:lang w:val="sr-Latn-CS" w:eastAsia="sr-Latn-CS"/>
        </w:rPr>
        <w:t>сопствену</w:t>
      </w:r>
      <w:r w:rsidR="00C804F9">
        <w:rPr>
          <w:lang w:eastAsia="sr-Latn-CS"/>
        </w:rPr>
        <w:t xml:space="preserve"> </w:t>
      </w:r>
      <w:r w:rsidRPr="00360505">
        <w:rPr>
          <w:lang w:val="sr-Latn-CS" w:eastAsia="sr-Latn-CS"/>
        </w:rPr>
        <w:t>меницу</w:t>
      </w:r>
      <w:r w:rsidR="00C804F9">
        <w:rPr>
          <w:lang w:eastAsia="sr-Latn-CS"/>
        </w:rPr>
        <w:t xml:space="preserve"> </w:t>
      </w:r>
      <w:r w:rsidRPr="00360505">
        <w:rPr>
          <w:lang w:val="sr-Latn-CS" w:eastAsia="sr-Latn-CS"/>
        </w:rPr>
        <w:t>за</w:t>
      </w:r>
      <w:r w:rsidR="00C804F9">
        <w:rPr>
          <w:lang w:eastAsia="sr-Latn-CS"/>
        </w:rPr>
        <w:t xml:space="preserve"> </w:t>
      </w:r>
      <w:r w:rsidRPr="00360505">
        <w:rPr>
          <w:lang w:val="sr-Cyrl-CS" w:eastAsia="sr-Latn-CS"/>
        </w:rPr>
        <w:t xml:space="preserve">отклањање грешака у гарантном року, </w:t>
      </w:r>
      <w:r w:rsidRPr="005B458D">
        <w:rPr>
          <w:lang w:val="ru-RU" w:eastAsia="sr-Latn-CS"/>
        </w:rPr>
        <w:t>регистровану код пословне банке</w:t>
      </w:r>
      <w:r w:rsidRPr="00360505">
        <w:rPr>
          <w:lang w:val="sr-Latn-CS" w:eastAsia="sr-Latn-CS"/>
        </w:rPr>
        <w:t>, у износуод 10 % одукупневредностиуговора</w:t>
      </w:r>
      <w:r w:rsidRPr="00360505">
        <w:rPr>
          <w:lang w:val="sr-Cyrl-CS" w:eastAsia="sr-Latn-CS"/>
        </w:rPr>
        <w:t>без</w:t>
      </w:r>
      <w:r w:rsidRPr="00360505">
        <w:rPr>
          <w:lang w:val="sr-Latn-CS" w:eastAsia="sr-Latn-CS"/>
        </w:rPr>
        <w:t xml:space="preserve"> ПДВ-</w:t>
      </w:r>
      <w:r w:rsidRPr="00360505">
        <w:rPr>
          <w:lang w:val="sr-Cyrl-CS" w:eastAsia="sr-Latn-CS"/>
        </w:rPr>
        <w:t>а</w:t>
      </w:r>
      <w:r w:rsidRPr="00360505">
        <w:rPr>
          <w:lang w:val="sr-Latn-CS" w:eastAsia="sr-Latn-CS"/>
        </w:rPr>
        <w:t xml:space="preserve">, </w:t>
      </w:r>
      <w:r w:rsidRPr="00360505">
        <w:rPr>
          <w:lang w:val="sr-Cyrl-CS" w:eastAsia="sr-Latn-CS"/>
        </w:rPr>
        <w:t xml:space="preserve">а </w:t>
      </w:r>
      <w:r w:rsidRPr="00360505">
        <w:rPr>
          <w:lang w:val="sr-Latn-CS" w:eastAsia="sr-Latn-CS"/>
        </w:rPr>
        <w:t>у корист</w:t>
      </w:r>
      <w:r w:rsidR="00C804F9">
        <w:rPr>
          <w:lang w:eastAsia="sr-Latn-CS"/>
        </w:rPr>
        <w:t xml:space="preserve"> </w:t>
      </w:r>
      <w:r w:rsidRPr="00360505">
        <w:rPr>
          <w:lang w:val="sr-Latn-CS" w:eastAsia="sr-Latn-CS"/>
        </w:rPr>
        <w:t>наручиоца, која</w:t>
      </w:r>
      <w:r w:rsidR="00C804F9">
        <w:rPr>
          <w:lang w:eastAsia="sr-Latn-CS"/>
        </w:rPr>
        <w:t xml:space="preserve"> </w:t>
      </w:r>
      <w:r w:rsidRPr="00360505">
        <w:rPr>
          <w:lang w:val="sr-Latn-CS" w:eastAsia="sr-Latn-CS"/>
        </w:rPr>
        <w:t>треба</w:t>
      </w:r>
      <w:r w:rsidR="00C804F9">
        <w:rPr>
          <w:lang w:eastAsia="sr-Latn-CS"/>
        </w:rPr>
        <w:t xml:space="preserve"> </w:t>
      </w:r>
      <w:r w:rsidRPr="00360505">
        <w:rPr>
          <w:lang w:val="sr-Latn-CS" w:eastAsia="sr-Latn-CS"/>
        </w:rPr>
        <w:t>да</w:t>
      </w:r>
      <w:r w:rsidR="00C804F9">
        <w:rPr>
          <w:lang w:eastAsia="sr-Latn-CS"/>
        </w:rPr>
        <w:t xml:space="preserve"> </w:t>
      </w:r>
      <w:r w:rsidRPr="00360505">
        <w:rPr>
          <w:lang w:val="sr-Latn-CS" w:eastAsia="sr-Latn-CS"/>
        </w:rPr>
        <w:t>буде</w:t>
      </w:r>
      <w:r w:rsidR="00C804F9">
        <w:rPr>
          <w:lang w:eastAsia="sr-Latn-CS"/>
        </w:rPr>
        <w:t xml:space="preserve"> </w:t>
      </w:r>
      <w:r w:rsidRPr="00360505">
        <w:rPr>
          <w:lang w:val="sr-Cyrl-CS" w:eastAsia="sr-Latn-CS"/>
        </w:rPr>
        <w:t xml:space="preserve">безусловна и платива на први позив </w:t>
      </w:r>
      <w:r w:rsidRPr="00360505">
        <w:rPr>
          <w:lang w:val="sr-Latn-CS" w:eastAsia="sr-Latn-CS"/>
        </w:rPr>
        <w:t>саклаузулом „безпротеста”и</w:t>
      </w:r>
      <w:r w:rsidR="00C804F9">
        <w:rPr>
          <w:lang w:eastAsia="sr-Latn-CS"/>
        </w:rPr>
        <w:t xml:space="preserve"> </w:t>
      </w:r>
      <w:r w:rsidRPr="00360505">
        <w:rPr>
          <w:lang w:val="sr-Latn-CS" w:eastAsia="sr-Latn-CS"/>
        </w:rPr>
        <w:t>роком</w:t>
      </w:r>
      <w:r w:rsidR="00C804F9">
        <w:rPr>
          <w:lang w:eastAsia="sr-Latn-CS"/>
        </w:rPr>
        <w:t xml:space="preserve"> </w:t>
      </w:r>
      <w:r w:rsidRPr="00360505">
        <w:rPr>
          <w:lang w:val="sr-Latn-CS" w:eastAsia="sr-Latn-CS"/>
        </w:rPr>
        <w:t>важења</w:t>
      </w:r>
      <w:r w:rsidRPr="00360505">
        <w:rPr>
          <w:lang w:val="sr-Cyrl-CS" w:eastAsia="sr-Latn-CS"/>
        </w:rPr>
        <w:t xml:space="preserve"> 5 дана дужим од гарантног рока</w:t>
      </w:r>
    </w:p>
    <w:p w:rsidR="00243AAC" w:rsidRPr="00274FC8" w:rsidRDefault="00243AAC" w:rsidP="00243AAC">
      <w:pPr>
        <w:autoSpaceDE w:val="0"/>
        <w:autoSpaceDN w:val="0"/>
        <w:adjustRightInd w:val="0"/>
        <w:jc w:val="both"/>
        <w:rPr>
          <w:lang w:val="sr-Cyrl-CS" w:eastAsia="sr-Latn-CS"/>
        </w:rPr>
      </w:pPr>
    </w:p>
    <w:p w:rsidR="00243AAC" w:rsidRPr="00274FC8" w:rsidRDefault="00243AAC" w:rsidP="00243AAC">
      <w:pPr>
        <w:autoSpaceDE w:val="0"/>
        <w:autoSpaceDN w:val="0"/>
        <w:adjustRightInd w:val="0"/>
        <w:rPr>
          <w:lang w:val="sr-Cyrl-CS" w:eastAsia="sr-Latn-CS"/>
        </w:rPr>
      </w:pPr>
    </w:p>
    <w:p w:rsidR="00243AAC" w:rsidRPr="00274FC8" w:rsidRDefault="00C804F9" w:rsidP="00243AAC">
      <w:pPr>
        <w:tabs>
          <w:tab w:val="left" w:pos="5280"/>
          <w:tab w:val="left" w:pos="6930"/>
        </w:tabs>
        <w:autoSpaceDE w:val="0"/>
        <w:autoSpaceDN w:val="0"/>
        <w:adjustRightInd w:val="0"/>
        <w:rPr>
          <w:lang w:val="sr-Cyrl-CS" w:eastAsia="sr-Latn-CS"/>
        </w:rPr>
      </w:pPr>
      <w:r>
        <w:rPr>
          <w:lang w:eastAsia="sr-Latn-CS"/>
        </w:rPr>
        <w:t xml:space="preserve">                                                                                               </w:t>
      </w:r>
      <w:r w:rsidR="00243AAC" w:rsidRPr="00274FC8">
        <w:rPr>
          <w:lang w:val="sr-Latn-CS" w:eastAsia="sr-Latn-CS"/>
        </w:rPr>
        <w:t xml:space="preserve">(м.п.)ПОНУЂАЧ </w:t>
      </w:r>
    </w:p>
    <w:p w:rsidR="00243AAC" w:rsidRPr="00274FC8" w:rsidRDefault="00243AAC" w:rsidP="00243AAC">
      <w:pPr>
        <w:autoSpaceDE w:val="0"/>
        <w:autoSpaceDN w:val="0"/>
        <w:adjustRightInd w:val="0"/>
        <w:rPr>
          <w:lang w:val="sr-Cyrl-CS" w:eastAsia="sr-Latn-CS"/>
        </w:rPr>
      </w:pPr>
    </w:p>
    <w:p w:rsidR="00243AAC" w:rsidRPr="00274FC8" w:rsidRDefault="00243AAC" w:rsidP="00243AAC">
      <w:pPr>
        <w:tabs>
          <w:tab w:val="left" w:pos="5805"/>
        </w:tabs>
        <w:autoSpaceDE w:val="0"/>
        <w:autoSpaceDN w:val="0"/>
        <w:adjustRightInd w:val="0"/>
        <w:rPr>
          <w:lang w:val="sr-Cyrl-CS" w:eastAsia="sr-Latn-CS"/>
        </w:rPr>
      </w:pPr>
      <w:r w:rsidRPr="00274FC8">
        <w:rPr>
          <w:lang w:val="sr-Cyrl-CS" w:eastAsia="sr-Latn-CS"/>
        </w:rPr>
        <w:t xml:space="preserve">                                                                                 _______________________________</w:t>
      </w:r>
    </w:p>
    <w:p w:rsidR="00243AAC" w:rsidRPr="00274FC8" w:rsidRDefault="00C804F9" w:rsidP="00243AAC">
      <w:pPr>
        <w:tabs>
          <w:tab w:val="left" w:pos="5205"/>
        </w:tabs>
        <w:autoSpaceDE w:val="0"/>
        <w:autoSpaceDN w:val="0"/>
        <w:adjustRightInd w:val="0"/>
        <w:rPr>
          <w:lang w:val="sr-Cyrl-CS" w:eastAsia="sr-Latn-CS"/>
        </w:rPr>
      </w:pPr>
      <w:r>
        <w:rPr>
          <w:lang w:eastAsia="sr-Latn-CS"/>
        </w:rPr>
        <w:t xml:space="preserve">                                                                                </w:t>
      </w:r>
      <w:r w:rsidR="00243AAC" w:rsidRPr="00274FC8">
        <w:rPr>
          <w:lang w:val="sr-Latn-CS" w:eastAsia="sr-Latn-CS"/>
        </w:rPr>
        <w:t>(потпис</w:t>
      </w:r>
      <w:r>
        <w:rPr>
          <w:lang w:eastAsia="sr-Latn-CS"/>
        </w:rPr>
        <w:t xml:space="preserve"> </w:t>
      </w:r>
      <w:r w:rsidR="00243AAC" w:rsidRPr="00274FC8">
        <w:rPr>
          <w:lang w:val="sr-Latn-CS" w:eastAsia="sr-Latn-CS"/>
        </w:rPr>
        <w:t>одговорног</w:t>
      </w:r>
      <w:r>
        <w:rPr>
          <w:lang w:eastAsia="sr-Latn-CS"/>
        </w:rPr>
        <w:t xml:space="preserve"> </w:t>
      </w:r>
      <w:r w:rsidR="00243AAC" w:rsidRPr="00274FC8">
        <w:rPr>
          <w:lang w:val="sr-Latn-CS" w:eastAsia="sr-Latn-CS"/>
        </w:rPr>
        <w:t>лица</w:t>
      </w:r>
      <w:r>
        <w:rPr>
          <w:lang w:eastAsia="sr-Latn-CS"/>
        </w:rPr>
        <w:t xml:space="preserve"> </w:t>
      </w:r>
      <w:r w:rsidR="00243AAC" w:rsidRPr="00274FC8">
        <w:rPr>
          <w:lang w:val="sr-Latn-CS" w:eastAsia="sr-Latn-CS"/>
        </w:rPr>
        <w:t>понуђача)</w:t>
      </w:r>
    </w:p>
    <w:p w:rsidR="00243AAC" w:rsidRPr="00274FC8" w:rsidRDefault="00243AAC" w:rsidP="00243AAC">
      <w:pPr>
        <w:tabs>
          <w:tab w:val="left" w:pos="5805"/>
        </w:tabs>
        <w:autoSpaceDE w:val="0"/>
        <w:autoSpaceDN w:val="0"/>
        <w:adjustRightInd w:val="0"/>
        <w:rPr>
          <w:lang w:val="sr-Cyrl-CS" w:eastAsia="sr-Latn-CS"/>
        </w:rPr>
      </w:pPr>
    </w:p>
    <w:p w:rsidR="00243AAC" w:rsidRPr="00274FC8" w:rsidRDefault="00243AAC" w:rsidP="00243AAC">
      <w:pPr>
        <w:jc w:val="both"/>
        <w:rPr>
          <w:lang w:val="sr-Cyrl-CS"/>
        </w:rPr>
      </w:pPr>
    </w:p>
    <w:p w:rsidR="00243AAC" w:rsidRPr="00274FC8" w:rsidRDefault="00243AAC" w:rsidP="00243AAC">
      <w:pPr>
        <w:jc w:val="both"/>
        <w:rPr>
          <w:lang w:val="sr-Cyrl-CS"/>
        </w:rPr>
      </w:pPr>
    </w:p>
    <w:p w:rsidR="00243AAC" w:rsidRPr="00274FC8" w:rsidRDefault="00243AAC" w:rsidP="00243AAC">
      <w:pPr>
        <w:autoSpaceDE w:val="0"/>
        <w:autoSpaceDN w:val="0"/>
        <w:adjustRightInd w:val="0"/>
        <w:rPr>
          <w:i/>
          <w:lang w:val="sr-Cyrl-CS" w:eastAsia="sr-Latn-CS"/>
        </w:rPr>
      </w:pPr>
      <w:r w:rsidRPr="00274FC8">
        <w:rPr>
          <w:b/>
          <w:i/>
          <w:lang w:val="sr-Latn-CS" w:eastAsia="sr-Latn-CS"/>
        </w:rPr>
        <w:t>Напомена:</w:t>
      </w:r>
      <w:r w:rsidRPr="005B458D">
        <w:rPr>
          <w:i/>
          <w:lang w:val="ru-RU" w:eastAsia="sr-Latn-CS"/>
        </w:rPr>
        <w:t>У</w:t>
      </w:r>
      <w:r w:rsidRPr="00274FC8">
        <w:rPr>
          <w:i/>
          <w:lang w:val="sr-Latn-CS" w:eastAsia="sr-Latn-CS"/>
        </w:rPr>
        <w:t>случају</w:t>
      </w:r>
      <w:r w:rsidR="00C804F9">
        <w:rPr>
          <w:i/>
          <w:lang w:eastAsia="sr-Latn-CS"/>
        </w:rPr>
        <w:t xml:space="preserve"> </w:t>
      </w:r>
      <w:r w:rsidRPr="00274FC8">
        <w:rPr>
          <w:i/>
          <w:lang w:val="sr-Latn-CS" w:eastAsia="sr-Latn-CS"/>
        </w:rPr>
        <w:t>да</w:t>
      </w:r>
      <w:r w:rsidR="00C804F9">
        <w:rPr>
          <w:i/>
          <w:lang w:eastAsia="sr-Latn-CS"/>
        </w:rPr>
        <w:t xml:space="preserve"> </w:t>
      </w:r>
      <w:r w:rsidRPr="00274FC8">
        <w:rPr>
          <w:i/>
          <w:lang w:val="sr-Latn-CS" w:eastAsia="sr-Latn-CS"/>
        </w:rPr>
        <w:t>понуду</w:t>
      </w:r>
      <w:r w:rsidR="00C804F9">
        <w:rPr>
          <w:i/>
          <w:lang w:eastAsia="sr-Latn-CS"/>
        </w:rPr>
        <w:t xml:space="preserve"> </w:t>
      </w:r>
      <w:r w:rsidRPr="00274FC8">
        <w:rPr>
          <w:i/>
          <w:lang w:val="sr-Latn-CS" w:eastAsia="sr-Latn-CS"/>
        </w:rPr>
        <w:t>подноси</w:t>
      </w:r>
      <w:r w:rsidR="00C804F9">
        <w:rPr>
          <w:i/>
          <w:lang w:eastAsia="sr-Latn-CS"/>
        </w:rPr>
        <w:t xml:space="preserve"> </w:t>
      </w:r>
      <w:r w:rsidRPr="00274FC8">
        <w:rPr>
          <w:i/>
          <w:lang w:val="sr-Latn-CS" w:eastAsia="sr-Latn-CS"/>
        </w:rPr>
        <w:t>група</w:t>
      </w:r>
      <w:r w:rsidR="00C804F9">
        <w:rPr>
          <w:i/>
          <w:lang w:eastAsia="sr-Latn-CS"/>
        </w:rPr>
        <w:t xml:space="preserve"> </w:t>
      </w:r>
      <w:r w:rsidRPr="00274FC8">
        <w:rPr>
          <w:i/>
          <w:lang w:val="sr-Latn-CS" w:eastAsia="sr-Latn-CS"/>
        </w:rPr>
        <w:t>понуђача, образац</w:t>
      </w:r>
      <w:r w:rsidR="00C804F9">
        <w:rPr>
          <w:i/>
          <w:lang w:eastAsia="sr-Latn-CS"/>
        </w:rPr>
        <w:t xml:space="preserve"> </w:t>
      </w:r>
      <w:r w:rsidRPr="00274FC8">
        <w:rPr>
          <w:i/>
          <w:lang w:val="sr-Latn-CS" w:eastAsia="sr-Latn-CS"/>
        </w:rPr>
        <w:t>изјаве</w:t>
      </w:r>
      <w:r w:rsidR="00C804F9">
        <w:rPr>
          <w:i/>
          <w:lang w:eastAsia="sr-Latn-CS"/>
        </w:rPr>
        <w:t xml:space="preserve"> </w:t>
      </w:r>
      <w:r w:rsidRPr="00274FC8">
        <w:rPr>
          <w:i/>
          <w:lang w:val="sr-Latn-CS" w:eastAsia="sr-Latn-CS"/>
        </w:rPr>
        <w:t>потписује</w:t>
      </w:r>
      <w:r w:rsidR="00C804F9">
        <w:rPr>
          <w:i/>
          <w:lang w:eastAsia="sr-Latn-CS"/>
        </w:rPr>
        <w:t xml:space="preserve"> </w:t>
      </w:r>
      <w:r w:rsidRPr="00274FC8">
        <w:rPr>
          <w:i/>
          <w:lang w:val="sr-Latn-CS" w:eastAsia="sr-Latn-CS"/>
        </w:rPr>
        <w:t>овлашћени</w:t>
      </w:r>
      <w:r w:rsidR="00C804F9">
        <w:rPr>
          <w:i/>
          <w:lang w:eastAsia="sr-Latn-CS"/>
        </w:rPr>
        <w:t xml:space="preserve"> </w:t>
      </w:r>
      <w:r w:rsidRPr="00274FC8">
        <w:rPr>
          <w:i/>
          <w:lang w:val="sr-Latn-CS" w:eastAsia="sr-Latn-CS"/>
        </w:rPr>
        <w:t>представник</w:t>
      </w:r>
      <w:r w:rsidR="00C804F9">
        <w:rPr>
          <w:i/>
          <w:lang w:eastAsia="sr-Latn-CS"/>
        </w:rPr>
        <w:t xml:space="preserve"> </w:t>
      </w:r>
      <w:r w:rsidRPr="00274FC8">
        <w:rPr>
          <w:i/>
          <w:lang w:val="sr-Latn-CS" w:eastAsia="sr-Latn-CS"/>
        </w:rPr>
        <w:t>групе</w:t>
      </w:r>
      <w:r w:rsidR="00C804F9">
        <w:rPr>
          <w:i/>
          <w:lang w:eastAsia="sr-Latn-CS"/>
        </w:rPr>
        <w:t xml:space="preserve"> </w:t>
      </w:r>
      <w:r w:rsidRPr="00274FC8">
        <w:rPr>
          <w:i/>
          <w:lang w:val="sr-Latn-CS" w:eastAsia="sr-Latn-CS"/>
        </w:rPr>
        <w:t>понуђача.</w:t>
      </w:r>
    </w:p>
    <w:p w:rsidR="00243AAC" w:rsidRPr="00274FC8" w:rsidRDefault="00243AAC" w:rsidP="00243AAC">
      <w:pPr>
        <w:autoSpaceDE w:val="0"/>
        <w:autoSpaceDN w:val="0"/>
        <w:adjustRightInd w:val="0"/>
        <w:rPr>
          <w:i/>
          <w:lang w:val="sr-Cyrl-CS" w:eastAsia="sr-Latn-CS"/>
        </w:rPr>
      </w:pPr>
      <w:r>
        <w:rPr>
          <w:i/>
          <w:lang w:val="sr-Cyrl-CS" w:eastAsia="sr-Latn-CS"/>
        </w:rPr>
        <w:br w:type="page"/>
      </w:r>
    </w:p>
    <w:p w:rsidR="00D2223E" w:rsidRPr="005B458D" w:rsidRDefault="00D2223E" w:rsidP="0080468A">
      <w:pPr>
        <w:rPr>
          <w:lang w:val="ru-RU"/>
        </w:rPr>
      </w:pPr>
    </w:p>
    <w:sectPr w:rsidR="00D2223E" w:rsidRPr="005B458D" w:rsidSect="00D2223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0F82" w:rsidRDefault="00CB0F82" w:rsidP="00243AAC">
      <w:r>
        <w:separator/>
      </w:r>
    </w:p>
  </w:endnote>
  <w:endnote w:type="continuationSeparator" w:id="1">
    <w:p w:rsidR="00CB0F82" w:rsidRDefault="00CB0F82" w:rsidP="00243A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tarSymbol">
    <w:altName w:val="Times New Roman"/>
    <w:charset w:val="EE"/>
    <w:family w:val="auto"/>
    <w:pitch w:val="default"/>
    <w:sig w:usb0="00000000" w:usb1="00000000" w:usb2="00000000" w:usb3="00000000" w:csb0="00000000" w:csb1="00000000"/>
  </w:font>
  <w:font w:name="TimesNewRomanPSMT">
    <w:altName w:val="Times New Roman"/>
    <w:charset w:val="EE"/>
    <w:family w:val="auto"/>
    <w:pitch w:val="variable"/>
    <w:sig w:usb0="00000000" w:usb1="00000000" w:usb2="00000000" w:usb3="00000000" w:csb0="0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A00002EF" w:usb1="40000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EE"/>
    <w:family w:val="roman"/>
    <w:pitch w:val="variable"/>
    <w:sig w:usb0="00000287" w:usb1="00000000" w:usb2="00000000" w:usb3="00000000" w:csb0="0000009F" w:csb1="00000000"/>
  </w:font>
  <w:font w:name="TimesNewRoman">
    <w:altName w:val="Times New Roman"/>
    <w:charset w:val="CC"/>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147035"/>
      <w:docPartObj>
        <w:docPartGallery w:val="Page Numbers (Bottom of Page)"/>
        <w:docPartUnique/>
      </w:docPartObj>
    </w:sdtPr>
    <w:sdtContent>
      <w:p w:rsidR="009C6488" w:rsidRDefault="00AA4932">
        <w:pPr>
          <w:pStyle w:val="Footer"/>
          <w:jc w:val="center"/>
        </w:pPr>
        <w:fldSimple w:instr=" PAGE   \* MERGEFORMAT ">
          <w:r w:rsidR="00C64712">
            <w:rPr>
              <w:noProof/>
            </w:rPr>
            <w:t>11</w:t>
          </w:r>
        </w:fldSimple>
      </w:p>
    </w:sdtContent>
  </w:sdt>
  <w:p w:rsidR="009C6488" w:rsidRDefault="009C648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0F82" w:rsidRDefault="00CB0F82" w:rsidP="00243AAC">
      <w:r>
        <w:separator/>
      </w:r>
    </w:p>
  </w:footnote>
  <w:footnote w:type="continuationSeparator" w:id="1">
    <w:p w:rsidR="00CB0F82" w:rsidRDefault="00CB0F82" w:rsidP="00243AA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pStyle w:val="Heading4"/>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3"/>
    <w:multiLevelType w:val="multilevel"/>
    <w:tmpl w:val="00000003"/>
    <w:name w:val="WW8Num3"/>
    <w:lvl w:ilvl="0">
      <w:start w:val="1"/>
      <w:numFmt w:val="decimal"/>
      <w:lvlText w:val="%1."/>
      <w:lvlJc w:val="left"/>
      <w:pPr>
        <w:tabs>
          <w:tab w:val="num" w:pos="0"/>
        </w:tabs>
        <w:ind w:left="720" w:hanging="360"/>
      </w:p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2">
    <w:nsid w:val="00000004"/>
    <w:multiLevelType w:val="multilevel"/>
    <w:tmpl w:val="481CA832"/>
    <w:name w:val="WW8Num4"/>
    <w:lvl w:ilvl="0">
      <w:start w:val="1"/>
      <w:numFmt w:val="decimal"/>
      <w:lvlText w:val="%1)"/>
      <w:lvlJc w:val="left"/>
      <w:pPr>
        <w:tabs>
          <w:tab w:val="num" w:pos="810"/>
        </w:tabs>
        <w:ind w:left="1530" w:hanging="360"/>
      </w:pPr>
      <w:rPr>
        <w:rFonts w:cs="Arial"/>
        <w:b w:val="0"/>
        <w:i w:val="0"/>
        <w:sz w:val="24"/>
      </w:rPr>
    </w:lvl>
    <w:lvl w:ilvl="1">
      <w:start w:val="1"/>
      <w:numFmt w:val="bullet"/>
      <w:lvlText w:val="o"/>
      <w:lvlJc w:val="left"/>
      <w:pPr>
        <w:tabs>
          <w:tab w:val="num" w:pos="360"/>
        </w:tabs>
        <w:ind w:left="1800" w:hanging="360"/>
      </w:pPr>
      <w:rPr>
        <w:rFonts w:ascii="Courier New" w:hAnsi="Courier New" w:cs="Courier New"/>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3">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E"/>
    <w:multiLevelType w:val="multilevel"/>
    <w:tmpl w:val="0000000E"/>
    <w:lvl w:ilvl="0">
      <w:start w:val="1"/>
      <w:numFmt w:val="bullet"/>
      <w:lvlText w:val=""/>
      <w:lvlJc w:val="left"/>
      <w:pPr>
        <w:tabs>
          <w:tab w:val="num" w:pos="283"/>
        </w:tabs>
        <w:ind w:left="283" w:hanging="283"/>
      </w:pPr>
      <w:rPr>
        <w:rFonts w:ascii="Symbol" w:hAnsi="Symbol" w:cs="StarSymbol"/>
        <w:sz w:val="18"/>
        <w:szCs w:val="18"/>
      </w:rPr>
    </w:lvl>
    <w:lvl w:ilvl="1">
      <w:start w:val="1"/>
      <w:numFmt w:val="bullet"/>
      <w:lvlText w:val=""/>
      <w:lvlJc w:val="left"/>
      <w:pPr>
        <w:tabs>
          <w:tab w:val="num" w:pos="567"/>
        </w:tabs>
        <w:ind w:left="567" w:hanging="283"/>
      </w:pPr>
      <w:rPr>
        <w:rFonts w:ascii="Symbol" w:hAnsi="Symbol" w:cs="StarSymbol"/>
        <w:sz w:val="18"/>
        <w:szCs w:val="18"/>
      </w:rPr>
    </w:lvl>
    <w:lvl w:ilvl="2">
      <w:start w:val="1"/>
      <w:numFmt w:val="bullet"/>
      <w:lvlText w:val=""/>
      <w:lvlJc w:val="left"/>
      <w:pPr>
        <w:tabs>
          <w:tab w:val="num" w:pos="850"/>
        </w:tabs>
        <w:ind w:left="850" w:hanging="283"/>
      </w:pPr>
      <w:rPr>
        <w:rFonts w:ascii="Symbol" w:hAnsi="Symbol" w:cs="StarSymbol"/>
        <w:sz w:val="18"/>
        <w:szCs w:val="18"/>
      </w:rPr>
    </w:lvl>
    <w:lvl w:ilvl="3">
      <w:start w:val="1"/>
      <w:numFmt w:val="bullet"/>
      <w:lvlText w:val=""/>
      <w:lvlJc w:val="left"/>
      <w:pPr>
        <w:tabs>
          <w:tab w:val="num" w:pos="1134"/>
        </w:tabs>
        <w:ind w:left="1134" w:hanging="283"/>
      </w:pPr>
      <w:rPr>
        <w:rFonts w:ascii="Symbol" w:hAnsi="Symbol" w:cs="StarSymbol"/>
        <w:sz w:val="18"/>
        <w:szCs w:val="18"/>
      </w:rPr>
    </w:lvl>
    <w:lvl w:ilvl="4">
      <w:start w:val="1"/>
      <w:numFmt w:val="bullet"/>
      <w:lvlText w:val=""/>
      <w:lvlJc w:val="left"/>
      <w:pPr>
        <w:tabs>
          <w:tab w:val="num" w:pos="1417"/>
        </w:tabs>
        <w:ind w:left="1417" w:hanging="283"/>
      </w:pPr>
      <w:rPr>
        <w:rFonts w:ascii="Symbol" w:hAnsi="Symbol" w:cs="StarSymbol"/>
        <w:sz w:val="18"/>
        <w:szCs w:val="18"/>
      </w:rPr>
    </w:lvl>
    <w:lvl w:ilvl="5">
      <w:start w:val="1"/>
      <w:numFmt w:val="bullet"/>
      <w:lvlText w:val=""/>
      <w:lvlJc w:val="left"/>
      <w:pPr>
        <w:tabs>
          <w:tab w:val="num" w:pos="1701"/>
        </w:tabs>
        <w:ind w:left="1701" w:hanging="283"/>
      </w:pPr>
      <w:rPr>
        <w:rFonts w:ascii="Symbol" w:hAnsi="Symbol" w:cs="StarSymbol"/>
        <w:sz w:val="18"/>
        <w:szCs w:val="18"/>
      </w:rPr>
    </w:lvl>
    <w:lvl w:ilvl="6">
      <w:start w:val="1"/>
      <w:numFmt w:val="bullet"/>
      <w:lvlText w:val=""/>
      <w:lvlJc w:val="left"/>
      <w:pPr>
        <w:tabs>
          <w:tab w:val="num" w:pos="1984"/>
        </w:tabs>
        <w:ind w:left="1984" w:hanging="283"/>
      </w:pPr>
      <w:rPr>
        <w:rFonts w:ascii="Symbol" w:hAnsi="Symbol" w:cs="StarSymbol"/>
        <w:sz w:val="18"/>
        <w:szCs w:val="18"/>
      </w:rPr>
    </w:lvl>
    <w:lvl w:ilvl="7">
      <w:start w:val="1"/>
      <w:numFmt w:val="bullet"/>
      <w:lvlText w:val=""/>
      <w:lvlJc w:val="left"/>
      <w:pPr>
        <w:tabs>
          <w:tab w:val="num" w:pos="2268"/>
        </w:tabs>
        <w:ind w:left="2268" w:hanging="283"/>
      </w:pPr>
      <w:rPr>
        <w:rFonts w:ascii="Symbol" w:hAnsi="Symbol" w:cs="StarSymbol"/>
        <w:sz w:val="18"/>
        <w:szCs w:val="18"/>
      </w:rPr>
    </w:lvl>
    <w:lvl w:ilvl="8">
      <w:start w:val="1"/>
      <w:numFmt w:val="bullet"/>
      <w:lvlText w:val=""/>
      <w:lvlJc w:val="left"/>
      <w:pPr>
        <w:tabs>
          <w:tab w:val="num" w:pos="2551"/>
        </w:tabs>
        <w:ind w:left="2551" w:hanging="283"/>
      </w:pPr>
      <w:rPr>
        <w:rFonts w:ascii="Symbol" w:hAnsi="Symbol" w:cs="StarSymbol"/>
        <w:sz w:val="18"/>
        <w:szCs w:val="18"/>
      </w:rPr>
    </w:lvl>
  </w:abstractNum>
  <w:abstractNum w:abstractNumId="5">
    <w:nsid w:val="00000010"/>
    <w:multiLevelType w:val="hybridMultilevel"/>
    <w:tmpl w:val="22221A70"/>
    <w:lvl w:ilvl="0" w:tplc="FFFFFFFF">
      <w:start w:val="1"/>
      <w:numFmt w:val="decimal"/>
      <w:lvlText w:val="%1."/>
      <w:lvlJc w:val="left"/>
      <w:pPr>
        <w:ind w:left="993" w:firstLine="0"/>
      </w:pPr>
    </w:lvl>
    <w:lvl w:ilvl="1" w:tplc="FFFFFFFF">
      <w:start w:val="1"/>
      <w:numFmt w:val="bullet"/>
      <w:lvlText w:val=""/>
      <w:lvlJc w:val="left"/>
      <w:pPr>
        <w:ind w:left="993" w:firstLine="0"/>
      </w:pPr>
    </w:lvl>
    <w:lvl w:ilvl="2" w:tplc="FFFFFFFF">
      <w:start w:val="1"/>
      <w:numFmt w:val="bullet"/>
      <w:lvlText w:val=""/>
      <w:lvlJc w:val="left"/>
      <w:pPr>
        <w:ind w:left="993" w:firstLine="0"/>
      </w:pPr>
    </w:lvl>
    <w:lvl w:ilvl="3" w:tplc="FFFFFFFF">
      <w:start w:val="1"/>
      <w:numFmt w:val="bullet"/>
      <w:lvlText w:val=""/>
      <w:lvlJc w:val="left"/>
      <w:pPr>
        <w:ind w:left="993" w:firstLine="0"/>
      </w:pPr>
    </w:lvl>
    <w:lvl w:ilvl="4" w:tplc="FFFFFFFF">
      <w:start w:val="1"/>
      <w:numFmt w:val="bullet"/>
      <w:lvlText w:val=""/>
      <w:lvlJc w:val="left"/>
      <w:pPr>
        <w:ind w:left="993" w:firstLine="0"/>
      </w:pPr>
    </w:lvl>
    <w:lvl w:ilvl="5" w:tplc="FFFFFFFF">
      <w:start w:val="1"/>
      <w:numFmt w:val="bullet"/>
      <w:lvlText w:val=""/>
      <w:lvlJc w:val="left"/>
      <w:pPr>
        <w:ind w:left="993" w:firstLine="0"/>
      </w:pPr>
    </w:lvl>
    <w:lvl w:ilvl="6" w:tplc="FFFFFFFF">
      <w:start w:val="1"/>
      <w:numFmt w:val="bullet"/>
      <w:lvlText w:val=""/>
      <w:lvlJc w:val="left"/>
      <w:pPr>
        <w:ind w:left="993" w:firstLine="0"/>
      </w:pPr>
    </w:lvl>
    <w:lvl w:ilvl="7" w:tplc="FFFFFFFF">
      <w:start w:val="1"/>
      <w:numFmt w:val="bullet"/>
      <w:lvlText w:val=""/>
      <w:lvlJc w:val="left"/>
      <w:pPr>
        <w:ind w:left="993" w:firstLine="0"/>
      </w:pPr>
    </w:lvl>
    <w:lvl w:ilvl="8" w:tplc="FFFFFFFF">
      <w:start w:val="1"/>
      <w:numFmt w:val="bullet"/>
      <w:lvlText w:val=""/>
      <w:lvlJc w:val="left"/>
      <w:pPr>
        <w:ind w:left="993" w:firstLine="0"/>
      </w:pPr>
    </w:lvl>
  </w:abstractNum>
  <w:abstractNum w:abstractNumId="6">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7">
    <w:nsid w:val="0000002F"/>
    <w:multiLevelType w:val="hybridMultilevel"/>
    <w:tmpl w:val="7644A45C"/>
    <w:lvl w:ilvl="0" w:tplc="FFFFFFFF">
      <w:start w:val="1"/>
      <w:numFmt w:val="bullet"/>
      <w:lvlText w:val="У"/>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nsid w:val="00000030"/>
    <w:multiLevelType w:val="hybridMultilevel"/>
    <w:tmpl w:val="32FFF902"/>
    <w:lvl w:ilvl="0" w:tplc="FFFFFFFF">
      <w:start w:val="1"/>
      <w:numFmt w:val="bullet"/>
      <w:lvlText w:val="У"/>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nsid w:val="0000305E"/>
    <w:multiLevelType w:val="hybridMultilevel"/>
    <w:tmpl w:val="0000440D"/>
    <w:lvl w:ilvl="0" w:tplc="0000491C">
      <w:start w:val="3"/>
      <w:numFmt w:val="decimal"/>
      <w:lvlText w:val="1.%1."/>
      <w:lvlJc w:val="left"/>
      <w:pPr>
        <w:tabs>
          <w:tab w:val="num" w:pos="720"/>
        </w:tabs>
        <w:ind w:left="720" w:hanging="360"/>
      </w:pPr>
    </w:lvl>
    <w:lvl w:ilvl="1" w:tplc="00004D06">
      <w:start w:val="1"/>
      <w:numFmt w:val="decimal"/>
      <w:lvlText w:val="%2"/>
      <w:lvlJc w:val="left"/>
      <w:pPr>
        <w:tabs>
          <w:tab w:val="num" w:pos="1440"/>
        </w:tabs>
        <w:ind w:left="1440" w:hanging="36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nsid w:val="00004DB7"/>
    <w:multiLevelType w:val="hybridMultilevel"/>
    <w:tmpl w:val="00001547"/>
    <w:lvl w:ilvl="0" w:tplc="000054DE">
      <w:start w:val="1"/>
      <w:numFmt w:val="decimal"/>
      <w:lvlText w:val="%1."/>
      <w:lvlJc w:val="left"/>
      <w:pPr>
        <w:tabs>
          <w:tab w:val="num" w:pos="720"/>
        </w:tabs>
        <w:ind w:left="720" w:hanging="36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nsid w:val="08CA4B1D"/>
    <w:multiLevelType w:val="hybridMultilevel"/>
    <w:tmpl w:val="0562E08C"/>
    <w:lvl w:ilvl="0" w:tplc="0409000F">
      <w:start w:val="1"/>
      <w:numFmt w:val="decimal"/>
      <w:lvlText w:val="%1."/>
      <w:lvlJc w:val="left"/>
      <w:pPr>
        <w:ind w:left="720" w:hanging="360"/>
      </w:pPr>
      <w:rPr>
        <w:rFonts w:eastAsia="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138B7B8E"/>
    <w:multiLevelType w:val="hybridMultilevel"/>
    <w:tmpl w:val="24E6F772"/>
    <w:lvl w:ilvl="0" w:tplc="7118312A">
      <w:start w:val="1"/>
      <w:numFmt w:val="decimal"/>
      <w:lvlText w:val="%1)"/>
      <w:lvlJc w:val="left"/>
      <w:pPr>
        <w:ind w:left="720" w:hanging="360"/>
      </w:pPr>
      <w:rPr>
        <w:rFonts w:ascii="Times New Roman" w:eastAsia="TimesNewRomanPSMT" w:hAnsi="Times New Roman"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1DD811AD"/>
    <w:multiLevelType w:val="hybridMultilevel"/>
    <w:tmpl w:val="4B8A6972"/>
    <w:lvl w:ilvl="0" w:tplc="75E2E268">
      <w:start w:val="1"/>
      <w:numFmt w:val="decimal"/>
      <w:lvlText w:val="%1)"/>
      <w:lvlJc w:val="left"/>
      <w:pPr>
        <w:ind w:left="720" w:hanging="360"/>
      </w:pPr>
      <w:rPr>
        <w:strike w:val="0"/>
        <w:dstrike w:val="0"/>
        <w:color w:val="00000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2E564827"/>
    <w:multiLevelType w:val="hybridMultilevel"/>
    <w:tmpl w:val="88188894"/>
    <w:lvl w:ilvl="0" w:tplc="172C4BD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E6C0EFA"/>
    <w:multiLevelType w:val="hybridMultilevel"/>
    <w:tmpl w:val="8BCCBD9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31235B5B"/>
    <w:multiLevelType w:val="hybridMultilevel"/>
    <w:tmpl w:val="92EA8FE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187527D"/>
    <w:multiLevelType w:val="hybridMultilevel"/>
    <w:tmpl w:val="DED8BA18"/>
    <w:lvl w:ilvl="0" w:tplc="6ADE6938">
      <w:start w:val="1"/>
      <w:numFmt w:val="decimal"/>
      <w:lvlText w:val="%1)"/>
      <w:lvlJc w:val="left"/>
      <w:pPr>
        <w:ind w:left="720" w:hanging="360"/>
      </w:pPr>
      <w:rPr>
        <w:rFonts w:ascii="Times New Roman" w:hAnsi="Times New Roman" w:cs="Times New Roman" w:hint="default"/>
        <w:b/>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4E124A8"/>
    <w:multiLevelType w:val="hybridMultilevel"/>
    <w:tmpl w:val="0E507FF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9">
    <w:nsid w:val="4E473075"/>
    <w:multiLevelType w:val="hybridMultilevel"/>
    <w:tmpl w:val="1FA8C8CA"/>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DD154DB"/>
    <w:multiLevelType w:val="hybridMultilevel"/>
    <w:tmpl w:val="25DA69B0"/>
    <w:lvl w:ilvl="0" w:tplc="E354B682">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DD8761F"/>
    <w:multiLevelType w:val="hybridMultilevel"/>
    <w:tmpl w:val="D0EA33FA"/>
    <w:lvl w:ilvl="0" w:tplc="172C4BDE">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26174E2"/>
    <w:multiLevelType w:val="hybridMultilevel"/>
    <w:tmpl w:val="DF3EFCEA"/>
    <w:lvl w:ilvl="0" w:tplc="554E03C4">
      <w:start w:val="1"/>
      <w:numFmt w:val="decimal"/>
      <w:lvlText w:val="%1)"/>
      <w:lvlJc w:val="left"/>
      <w:pPr>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73B01CB"/>
    <w:multiLevelType w:val="hybridMultilevel"/>
    <w:tmpl w:val="3134052E"/>
    <w:lvl w:ilvl="0" w:tplc="F6DE504A">
      <w:start w:val="1"/>
      <w:numFmt w:val="decimal"/>
      <w:lvlText w:val="%1."/>
      <w:lvlJc w:val="left"/>
      <w:pPr>
        <w:ind w:left="720"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7A8466BE"/>
    <w:multiLevelType w:val="hybridMultilevel"/>
    <w:tmpl w:val="DE1C84CA"/>
    <w:lvl w:ilvl="0" w:tplc="9B1E6664">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7ADC1055"/>
    <w:multiLevelType w:val="hybridMultilevel"/>
    <w:tmpl w:val="509AB9C6"/>
    <w:lvl w:ilvl="0" w:tplc="C722052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lvlOverride w:ilvl="2"/>
    <w:lvlOverride w:ilvl="3"/>
    <w:lvlOverride w:ilvl="4"/>
    <w:lvlOverride w:ilvl="5"/>
    <w:lvlOverride w:ilvl="6"/>
    <w:lvlOverride w:ilvl="7"/>
    <w:lvlOverride w:ilvl="8"/>
  </w:num>
  <w:num w:numId="4">
    <w:abstractNumId w:val="9"/>
    <w:lvlOverride w:ilvl="0">
      <w:startOverride w:val="3"/>
    </w:lvlOverride>
    <w:lvlOverride w:ilvl="1">
      <w:startOverride w:val="1"/>
    </w:lvlOverride>
    <w:lvlOverride w:ilvl="2"/>
    <w:lvlOverride w:ilvl="3"/>
    <w:lvlOverride w:ilvl="4"/>
    <w:lvlOverride w:ilvl="5"/>
    <w:lvlOverride w:ilvl="6"/>
    <w:lvlOverride w:ilvl="7"/>
    <w:lvlOverride w:ilvl="8"/>
  </w:num>
  <w:num w:numId="5">
    <w:abstractNumId w:val="5"/>
    <w:lvlOverride w:ilvl="0">
      <w:startOverride w:val="1"/>
    </w:lvlOverride>
    <w:lvlOverride w:ilvl="1"/>
    <w:lvlOverride w:ilvl="2"/>
    <w:lvlOverride w:ilvl="3"/>
    <w:lvlOverride w:ilvl="4"/>
    <w:lvlOverride w:ilvl="5"/>
    <w:lvlOverride w:ilvl="6"/>
    <w:lvlOverride w:ilvl="7"/>
    <w:lvlOverride w:ilvl="8"/>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num>
  <w:num w:numId="22">
    <w:abstractNumId w:val="8"/>
  </w:num>
  <w:num w:numId="23">
    <w:abstractNumId w:val="0"/>
  </w:num>
  <w:num w:numId="24">
    <w:abstractNumId w:val="4"/>
  </w:num>
  <w:num w:numId="25">
    <w:abstractNumId w:val="18"/>
  </w:num>
  <w:num w:numId="26">
    <w:abstractNumId w:val="21"/>
  </w:num>
  <w:num w:numId="27">
    <w:abstractNumId w:val="15"/>
  </w:num>
  <w:num w:numId="28">
    <w:abstractNumId w:val="11"/>
  </w:num>
  <w:num w:numId="29">
    <w:abstractNumId w:val="14"/>
  </w:num>
  <w:num w:numId="30">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243AAC"/>
    <w:rsid w:val="00001767"/>
    <w:rsid w:val="00017371"/>
    <w:rsid w:val="00023D9F"/>
    <w:rsid w:val="00025F47"/>
    <w:rsid w:val="0004108B"/>
    <w:rsid w:val="0004275A"/>
    <w:rsid w:val="00050E69"/>
    <w:rsid w:val="000538BF"/>
    <w:rsid w:val="00064E35"/>
    <w:rsid w:val="00067F9C"/>
    <w:rsid w:val="00071260"/>
    <w:rsid w:val="00072952"/>
    <w:rsid w:val="00082E6A"/>
    <w:rsid w:val="000864B1"/>
    <w:rsid w:val="000915D9"/>
    <w:rsid w:val="000941FE"/>
    <w:rsid w:val="0009432B"/>
    <w:rsid w:val="000944B4"/>
    <w:rsid w:val="000A3FF8"/>
    <w:rsid w:val="000A5DFC"/>
    <w:rsid w:val="000B3E39"/>
    <w:rsid w:val="000B7D94"/>
    <w:rsid w:val="000D53D1"/>
    <w:rsid w:val="000D6EA3"/>
    <w:rsid w:val="000E4960"/>
    <w:rsid w:val="00106425"/>
    <w:rsid w:val="0012391B"/>
    <w:rsid w:val="00133ED5"/>
    <w:rsid w:val="00135023"/>
    <w:rsid w:val="00147911"/>
    <w:rsid w:val="001659C4"/>
    <w:rsid w:val="0018095A"/>
    <w:rsid w:val="00183079"/>
    <w:rsid w:val="00183EE3"/>
    <w:rsid w:val="0018527A"/>
    <w:rsid w:val="00187341"/>
    <w:rsid w:val="00197F92"/>
    <w:rsid w:val="001B21CA"/>
    <w:rsid w:val="001B3E28"/>
    <w:rsid w:val="001C23DA"/>
    <w:rsid w:val="001C3C13"/>
    <w:rsid w:val="001D396B"/>
    <w:rsid w:val="001D7E55"/>
    <w:rsid w:val="001E2538"/>
    <w:rsid w:val="002021AF"/>
    <w:rsid w:val="0020461D"/>
    <w:rsid w:val="0023048A"/>
    <w:rsid w:val="0023555D"/>
    <w:rsid w:val="00242288"/>
    <w:rsid w:val="00243AAC"/>
    <w:rsid w:val="00247EE3"/>
    <w:rsid w:val="002514C1"/>
    <w:rsid w:val="00260D5F"/>
    <w:rsid w:val="00266799"/>
    <w:rsid w:val="002920EC"/>
    <w:rsid w:val="0029697D"/>
    <w:rsid w:val="002A7D29"/>
    <w:rsid w:val="002B3D68"/>
    <w:rsid w:val="002C349A"/>
    <w:rsid w:val="002C65E4"/>
    <w:rsid w:val="002D5C13"/>
    <w:rsid w:val="002D6A0B"/>
    <w:rsid w:val="002F77AF"/>
    <w:rsid w:val="00304F16"/>
    <w:rsid w:val="00307553"/>
    <w:rsid w:val="003076F8"/>
    <w:rsid w:val="003101D3"/>
    <w:rsid w:val="0031681B"/>
    <w:rsid w:val="00336B96"/>
    <w:rsid w:val="00354D3F"/>
    <w:rsid w:val="00355643"/>
    <w:rsid w:val="00356FF8"/>
    <w:rsid w:val="00371DAF"/>
    <w:rsid w:val="00374FA9"/>
    <w:rsid w:val="00380563"/>
    <w:rsid w:val="003914EB"/>
    <w:rsid w:val="003B775A"/>
    <w:rsid w:val="003E6171"/>
    <w:rsid w:val="00402F3D"/>
    <w:rsid w:val="004038DA"/>
    <w:rsid w:val="0041564A"/>
    <w:rsid w:val="00416821"/>
    <w:rsid w:val="004235FD"/>
    <w:rsid w:val="004304C7"/>
    <w:rsid w:val="0043514A"/>
    <w:rsid w:val="00435D8F"/>
    <w:rsid w:val="00454BBD"/>
    <w:rsid w:val="00464DB4"/>
    <w:rsid w:val="004803DE"/>
    <w:rsid w:val="00480966"/>
    <w:rsid w:val="004A210D"/>
    <w:rsid w:val="004A7326"/>
    <w:rsid w:val="004C4B2C"/>
    <w:rsid w:val="004D6AC3"/>
    <w:rsid w:val="004E339E"/>
    <w:rsid w:val="004F06B1"/>
    <w:rsid w:val="0051281B"/>
    <w:rsid w:val="00514119"/>
    <w:rsid w:val="00516CC5"/>
    <w:rsid w:val="00517026"/>
    <w:rsid w:val="005268F1"/>
    <w:rsid w:val="005334E8"/>
    <w:rsid w:val="00545B79"/>
    <w:rsid w:val="00547ADB"/>
    <w:rsid w:val="005673D4"/>
    <w:rsid w:val="00572252"/>
    <w:rsid w:val="0057226F"/>
    <w:rsid w:val="00573B58"/>
    <w:rsid w:val="00574E96"/>
    <w:rsid w:val="0058614E"/>
    <w:rsid w:val="005A0D20"/>
    <w:rsid w:val="005A1CD6"/>
    <w:rsid w:val="005A7D40"/>
    <w:rsid w:val="005B0D22"/>
    <w:rsid w:val="005B458D"/>
    <w:rsid w:val="005B6735"/>
    <w:rsid w:val="005B69AB"/>
    <w:rsid w:val="005B730B"/>
    <w:rsid w:val="005C69E0"/>
    <w:rsid w:val="005D42A8"/>
    <w:rsid w:val="005D723F"/>
    <w:rsid w:val="005D7714"/>
    <w:rsid w:val="005E1DFD"/>
    <w:rsid w:val="005F0F13"/>
    <w:rsid w:val="005F5045"/>
    <w:rsid w:val="00601532"/>
    <w:rsid w:val="00606937"/>
    <w:rsid w:val="0061001A"/>
    <w:rsid w:val="00611C6A"/>
    <w:rsid w:val="00617D28"/>
    <w:rsid w:val="0062289D"/>
    <w:rsid w:val="006570CF"/>
    <w:rsid w:val="006619D3"/>
    <w:rsid w:val="00675CAE"/>
    <w:rsid w:val="006774D1"/>
    <w:rsid w:val="006904CC"/>
    <w:rsid w:val="00693D02"/>
    <w:rsid w:val="006B6999"/>
    <w:rsid w:val="006B76DF"/>
    <w:rsid w:val="006D1CBC"/>
    <w:rsid w:val="006D5140"/>
    <w:rsid w:val="006E50B7"/>
    <w:rsid w:val="006F62A7"/>
    <w:rsid w:val="007220B6"/>
    <w:rsid w:val="00722D17"/>
    <w:rsid w:val="00723E10"/>
    <w:rsid w:val="0074006B"/>
    <w:rsid w:val="0074204F"/>
    <w:rsid w:val="007427E4"/>
    <w:rsid w:val="00746CCC"/>
    <w:rsid w:val="00757B97"/>
    <w:rsid w:val="00757D41"/>
    <w:rsid w:val="00761EED"/>
    <w:rsid w:val="00761EFF"/>
    <w:rsid w:val="007660C0"/>
    <w:rsid w:val="00767BB1"/>
    <w:rsid w:val="007769FE"/>
    <w:rsid w:val="00780FAA"/>
    <w:rsid w:val="007952C1"/>
    <w:rsid w:val="007A21DA"/>
    <w:rsid w:val="007A5CB0"/>
    <w:rsid w:val="007B4B27"/>
    <w:rsid w:val="007B56B0"/>
    <w:rsid w:val="007F28C5"/>
    <w:rsid w:val="007F541A"/>
    <w:rsid w:val="0080468A"/>
    <w:rsid w:val="00822692"/>
    <w:rsid w:val="00831EB1"/>
    <w:rsid w:val="00834096"/>
    <w:rsid w:val="00837E0A"/>
    <w:rsid w:val="00860C0A"/>
    <w:rsid w:val="0086547D"/>
    <w:rsid w:val="00885B58"/>
    <w:rsid w:val="00890D7F"/>
    <w:rsid w:val="008A5A7B"/>
    <w:rsid w:val="008B0FF8"/>
    <w:rsid w:val="008B3E51"/>
    <w:rsid w:val="008B65E3"/>
    <w:rsid w:val="008C3840"/>
    <w:rsid w:val="008D0201"/>
    <w:rsid w:val="008D309F"/>
    <w:rsid w:val="00901760"/>
    <w:rsid w:val="00904900"/>
    <w:rsid w:val="009053F9"/>
    <w:rsid w:val="0091286E"/>
    <w:rsid w:val="00912BB0"/>
    <w:rsid w:val="00914F60"/>
    <w:rsid w:val="00916AB5"/>
    <w:rsid w:val="00934C62"/>
    <w:rsid w:val="00936943"/>
    <w:rsid w:val="00942281"/>
    <w:rsid w:val="009866ED"/>
    <w:rsid w:val="00992224"/>
    <w:rsid w:val="009963F5"/>
    <w:rsid w:val="00996C7B"/>
    <w:rsid w:val="009B5864"/>
    <w:rsid w:val="009C0865"/>
    <w:rsid w:val="009C5E95"/>
    <w:rsid w:val="009C6488"/>
    <w:rsid w:val="009D43CE"/>
    <w:rsid w:val="009D5BEB"/>
    <w:rsid w:val="009E06A7"/>
    <w:rsid w:val="009F511C"/>
    <w:rsid w:val="00A00826"/>
    <w:rsid w:val="00A05103"/>
    <w:rsid w:val="00A06E09"/>
    <w:rsid w:val="00A20A02"/>
    <w:rsid w:val="00A23FF8"/>
    <w:rsid w:val="00A344F3"/>
    <w:rsid w:val="00A41B70"/>
    <w:rsid w:val="00A53E2A"/>
    <w:rsid w:val="00A56E2C"/>
    <w:rsid w:val="00A57D79"/>
    <w:rsid w:val="00A92207"/>
    <w:rsid w:val="00A970DB"/>
    <w:rsid w:val="00AA4932"/>
    <w:rsid w:val="00AB3225"/>
    <w:rsid w:val="00B0538A"/>
    <w:rsid w:val="00B1427F"/>
    <w:rsid w:val="00B3069F"/>
    <w:rsid w:val="00B360D9"/>
    <w:rsid w:val="00B631E8"/>
    <w:rsid w:val="00B669BC"/>
    <w:rsid w:val="00B70E15"/>
    <w:rsid w:val="00B944DA"/>
    <w:rsid w:val="00BB0888"/>
    <w:rsid w:val="00BB1946"/>
    <w:rsid w:val="00BB3C03"/>
    <w:rsid w:val="00BB4D95"/>
    <w:rsid w:val="00BD01C0"/>
    <w:rsid w:val="00BD655A"/>
    <w:rsid w:val="00C04C45"/>
    <w:rsid w:val="00C10076"/>
    <w:rsid w:val="00C10B3A"/>
    <w:rsid w:val="00C11122"/>
    <w:rsid w:val="00C14F97"/>
    <w:rsid w:val="00C16DB9"/>
    <w:rsid w:val="00C17D9C"/>
    <w:rsid w:val="00C2311C"/>
    <w:rsid w:val="00C246A5"/>
    <w:rsid w:val="00C26950"/>
    <w:rsid w:val="00C36F64"/>
    <w:rsid w:val="00C56F07"/>
    <w:rsid w:val="00C57466"/>
    <w:rsid w:val="00C60D8E"/>
    <w:rsid w:val="00C63FE6"/>
    <w:rsid w:val="00C64712"/>
    <w:rsid w:val="00C6572C"/>
    <w:rsid w:val="00C744CF"/>
    <w:rsid w:val="00C804F9"/>
    <w:rsid w:val="00C977F9"/>
    <w:rsid w:val="00CB0EEC"/>
    <w:rsid w:val="00CB0F82"/>
    <w:rsid w:val="00CC11C1"/>
    <w:rsid w:val="00CC185E"/>
    <w:rsid w:val="00CC2EF5"/>
    <w:rsid w:val="00CD140D"/>
    <w:rsid w:val="00CD2C18"/>
    <w:rsid w:val="00D05E24"/>
    <w:rsid w:val="00D06B17"/>
    <w:rsid w:val="00D2223E"/>
    <w:rsid w:val="00D26209"/>
    <w:rsid w:val="00D30F19"/>
    <w:rsid w:val="00D4492B"/>
    <w:rsid w:val="00D52FB2"/>
    <w:rsid w:val="00D54C4C"/>
    <w:rsid w:val="00D579E6"/>
    <w:rsid w:val="00D705A6"/>
    <w:rsid w:val="00D718C8"/>
    <w:rsid w:val="00D744E8"/>
    <w:rsid w:val="00D75D5A"/>
    <w:rsid w:val="00D9518B"/>
    <w:rsid w:val="00D9570C"/>
    <w:rsid w:val="00D95E3F"/>
    <w:rsid w:val="00D96BF3"/>
    <w:rsid w:val="00DA7BBD"/>
    <w:rsid w:val="00DB6389"/>
    <w:rsid w:val="00DC3111"/>
    <w:rsid w:val="00DD240E"/>
    <w:rsid w:val="00DD3A3B"/>
    <w:rsid w:val="00DE7D63"/>
    <w:rsid w:val="00DF7182"/>
    <w:rsid w:val="00DF7AA5"/>
    <w:rsid w:val="00E04C2C"/>
    <w:rsid w:val="00E051ED"/>
    <w:rsid w:val="00E067F2"/>
    <w:rsid w:val="00E10C11"/>
    <w:rsid w:val="00E13F29"/>
    <w:rsid w:val="00E23B77"/>
    <w:rsid w:val="00E34C45"/>
    <w:rsid w:val="00E54DBA"/>
    <w:rsid w:val="00E85AE4"/>
    <w:rsid w:val="00E91F75"/>
    <w:rsid w:val="00EA51D1"/>
    <w:rsid w:val="00EA52B1"/>
    <w:rsid w:val="00EA5588"/>
    <w:rsid w:val="00EA65BA"/>
    <w:rsid w:val="00EB602C"/>
    <w:rsid w:val="00EC4102"/>
    <w:rsid w:val="00ED03D0"/>
    <w:rsid w:val="00ED6AC1"/>
    <w:rsid w:val="00EE0356"/>
    <w:rsid w:val="00EE6FC1"/>
    <w:rsid w:val="00EF4796"/>
    <w:rsid w:val="00F0446E"/>
    <w:rsid w:val="00F12E67"/>
    <w:rsid w:val="00F145A4"/>
    <w:rsid w:val="00F21392"/>
    <w:rsid w:val="00F41AD1"/>
    <w:rsid w:val="00F52E35"/>
    <w:rsid w:val="00F6131D"/>
    <w:rsid w:val="00F77F92"/>
    <w:rsid w:val="00F85712"/>
    <w:rsid w:val="00F91169"/>
    <w:rsid w:val="00F920CD"/>
    <w:rsid w:val="00FA320A"/>
    <w:rsid w:val="00FB4209"/>
    <w:rsid w:val="00FB7298"/>
    <w:rsid w:val="00FB7C5B"/>
    <w:rsid w:val="00FC48BE"/>
    <w:rsid w:val="00FE2AD8"/>
    <w:rsid w:val="00FE6847"/>
    <w:rsid w:val="00FF6E7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3AAC"/>
    <w:pPr>
      <w:suppressAutoHyphens/>
      <w:spacing w:after="0" w:line="240" w:lineRule="auto"/>
    </w:pPr>
    <w:rPr>
      <w:rFonts w:ascii="Times New Roman" w:eastAsia="Times New Roman" w:hAnsi="Times New Roman" w:cs="Times New Roman"/>
      <w:sz w:val="24"/>
      <w:szCs w:val="24"/>
      <w:lang w:val="en-GB" w:eastAsia="ar-SA"/>
    </w:rPr>
  </w:style>
  <w:style w:type="paragraph" w:styleId="Heading1">
    <w:name w:val="heading 1"/>
    <w:basedOn w:val="Normal"/>
    <w:next w:val="Normal"/>
    <w:link w:val="Heading1Char"/>
    <w:qFormat/>
    <w:rsid w:val="00243AAC"/>
    <w:pPr>
      <w:keepNext/>
      <w:numPr>
        <w:numId w:val="1"/>
      </w:numPr>
      <w:jc w:val="center"/>
      <w:outlineLvl w:val="0"/>
    </w:pPr>
    <w:rPr>
      <w:b/>
      <w:bCs/>
      <w:lang w:val="sr-Cyrl-CS"/>
    </w:rPr>
  </w:style>
  <w:style w:type="paragraph" w:styleId="Heading2">
    <w:name w:val="heading 2"/>
    <w:basedOn w:val="Normal"/>
    <w:next w:val="Normal"/>
    <w:link w:val="Heading2Char"/>
    <w:unhideWhenUsed/>
    <w:qFormat/>
    <w:rsid w:val="00243AAC"/>
    <w:pPr>
      <w:keepNext/>
      <w:numPr>
        <w:ilvl w:val="1"/>
        <w:numId w:val="1"/>
      </w:numPr>
      <w:jc w:val="center"/>
      <w:outlineLvl w:val="1"/>
    </w:pPr>
    <w:rPr>
      <w:b/>
      <w:bCs/>
      <w:sz w:val="28"/>
      <w:lang w:val="sr-Cyrl-CS"/>
    </w:rPr>
  </w:style>
  <w:style w:type="paragraph" w:styleId="Heading3">
    <w:name w:val="heading 3"/>
    <w:basedOn w:val="Normal"/>
    <w:next w:val="Normal"/>
    <w:link w:val="Heading3Char"/>
    <w:unhideWhenUsed/>
    <w:qFormat/>
    <w:rsid w:val="00243AAC"/>
    <w:pPr>
      <w:keepNext/>
      <w:numPr>
        <w:ilvl w:val="2"/>
        <w:numId w:val="1"/>
      </w:numPr>
      <w:jc w:val="center"/>
      <w:outlineLvl w:val="2"/>
    </w:pPr>
    <w:rPr>
      <w:b/>
      <w:bCs/>
      <w:lang w:val="sr-Cyrl-CS"/>
    </w:rPr>
  </w:style>
  <w:style w:type="paragraph" w:styleId="Heading4">
    <w:name w:val="heading 4"/>
    <w:basedOn w:val="Normal"/>
    <w:next w:val="Normal"/>
    <w:link w:val="Heading4Char"/>
    <w:unhideWhenUsed/>
    <w:qFormat/>
    <w:rsid w:val="00243AAC"/>
    <w:pPr>
      <w:keepNext/>
      <w:numPr>
        <w:ilvl w:val="3"/>
        <w:numId w:val="1"/>
      </w:numPr>
      <w:outlineLvl w:val="3"/>
    </w:pPr>
    <w:rPr>
      <w:b/>
      <w:bCs/>
      <w:lang w:val="sr-Cyrl-CS"/>
    </w:rPr>
  </w:style>
  <w:style w:type="paragraph" w:styleId="Heading5">
    <w:name w:val="heading 5"/>
    <w:basedOn w:val="Normal"/>
    <w:next w:val="Normal"/>
    <w:link w:val="Heading5Char"/>
    <w:unhideWhenUsed/>
    <w:qFormat/>
    <w:rsid w:val="00243AAC"/>
    <w:pPr>
      <w:keepNext/>
      <w:numPr>
        <w:ilvl w:val="4"/>
        <w:numId w:val="1"/>
      </w:numPr>
      <w:jc w:val="both"/>
      <w:outlineLvl w:val="4"/>
    </w:pPr>
    <w:rPr>
      <w:b/>
      <w:bCs/>
      <w:lang w:val="sr-Cyrl-CS"/>
    </w:rPr>
  </w:style>
  <w:style w:type="paragraph" w:styleId="Heading6">
    <w:name w:val="heading 6"/>
    <w:basedOn w:val="Normal"/>
    <w:next w:val="Normal"/>
    <w:link w:val="Heading6Char"/>
    <w:unhideWhenUsed/>
    <w:qFormat/>
    <w:rsid w:val="00243AAC"/>
    <w:pPr>
      <w:keepNext/>
      <w:numPr>
        <w:ilvl w:val="5"/>
        <w:numId w:val="1"/>
      </w:numPr>
      <w:jc w:val="center"/>
      <w:outlineLvl w:val="5"/>
    </w:pPr>
    <w:rPr>
      <w:b/>
      <w:bCs/>
      <w:sz w:val="36"/>
      <w:lang w:val="sr-Cyrl-CS"/>
    </w:rPr>
  </w:style>
  <w:style w:type="paragraph" w:styleId="Heading7">
    <w:name w:val="heading 7"/>
    <w:basedOn w:val="Normal"/>
    <w:next w:val="Normal"/>
    <w:link w:val="Heading7Char"/>
    <w:uiPriority w:val="9"/>
    <w:semiHidden/>
    <w:unhideWhenUsed/>
    <w:qFormat/>
    <w:rsid w:val="00243AAC"/>
    <w:pPr>
      <w:spacing w:before="240" w:after="60"/>
      <w:outlineLvl w:val="6"/>
    </w:pPr>
    <w:rPr>
      <w:rFonts w:ascii="Calibri" w:hAnsi="Calibri"/>
    </w:rPr>
  </w:style>
  <w:style w:type="paragraph" w:styleId="Heading9">
    <w:name w:val="heading 9"/>
    <w:basedOn w:val="Normal"/>
    <w:next w:val="Normal"/>
    <w:link w:val="Heading9Char"/>
    <w:uiPriority w:val="9"/>
    <w:semiHidden/>
    <w:unhideWhenUsed/>
    <w:qFormat/>
    <w:rsid w:val="00243AAC"/>
    <w:pPr>
      <w:keepNext/>
      <w:keepLines/>
      <w:spacing w:before="20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3AAC"/>
    <w:rPr>
      <w:rFonts w:ascii="Times New Roman" w:eastAsia="Times New Roman" w:hAnsi="Times New Roman" w:cs="Times New Roman"/>
      <w:b/>
      <w:bCs/>
      <w:sz w:val="24"/>
      <w:szCs w:val="24"/>
      <w:lang w:val="sr-Cyrl-CS" w:eastAsia="ar-SA"/>
    </w:rPr>
  </w:style>
  <w:style w:type="character" w:customStyle="1" w:styleId="Heading2Char">
    <w:name w:val="Heading 2 Char"/>
    <w:basedOn w:val="DefaultParagraphFont"/>
    <w:link w:val="Heading2"/>
    <w:semiHidden/>
    <w:rsid w:val="00243AAC"/>
    <w:rPr>
      <w:rFonts w:ascii="Times New Roman" w:eastAsia="Times New Roman" w:hAnsi="Times New Roman" w:cs="Times New Roman"/>
      <w:b/>
      <w:bCs/>
      <w:sz w:val="28"/>
      <w:szCs w:val="24"/>
      <w:lang w:val="sr-Cyrl-CS" w:eastAsia="ar-SA"/>
    </w:rPr>
  </w:style>
  <w:style w:type="character" w:customStyle="1" w:styleId="Heading3Char">
    <w:name w:val="Heading 3 Char"/>
    <w:basedOn w:val="DefaultParagraphFont"/>
    <w:link w:val="Heading3"/>
    <w:semiHidden/>
    <w:rsid w:val="00243AAC"/>
    <w:rPr>
      <w:rFonts w:ascii="Times New Roman" w:eastAsia="Times New Roman" w:hAnsi="Times New Roman" w:cs="Times New Roman"/>
      <w:b/>
      <w:bCs/>
      <w:sz w:val="24"/>
      <w:szCs w:val="24"/>
      <w:lang w:val="sr-Cyrl-CS" w:eastAsia="ar-SA"/>
    </w:rPr>
  </w:style>
  <w:style w:type="character" w:customStyle="1" w:styleId="Heading4Char">
    <w:name w:val="Heading 4 Char"/>
    <w:basedOn w:val="DefaultParagraphFont"/>
    <w:link w:val="Heading4"/>
    <w:semiHidden/>
    <w:rsid w:val="00243AAC"/>
    <w:rPr>
      <w:rFonts w:ascii="Times New Roman" w:eastAsia="Times New Roman" w:hAnsi="Times New Roman" w:cs="Times New Roman"/>
      <w:b/>
      <w:bCs/>
      <w:sz w:val="24"/>
      <w:szCs w:val="24"/>
      <w:lang w:val="sr-Cyrl-CS" w:eastAsia="ar-SA"/>
    </w:rPr>
  </w:style>
  <w:style w:type="character" w:customStyle="1" w:styleId="Heading5Char">
    <w:name w:val="Heading 5 Char"/>
    <w:basedOn w:val="DefaultParagraphFont"/>
    <w:link w:val="Heading5"/>
    <w:semiHidden/>
    <w:rsid w:val="00243AAC"/>
    <w:rPr>
      <w:rFonts w:ascii="Times New Roman" w:eastAsia="Times New Roman" w:hAnsi="Times New Roman" w:cs="Times New Roman"/>
      <w:b/>
      <w:bCs/>
      <w:sz w:val="24"/>
      <w:szCs w:val="24"/>
      <w:lang w:val="sr-Cyrl-CS" w:eastAsia="ar-SA"/>
    </w:rPr>
  </w:style>
  <w:style w:type="character" w:customStyle="1" w:styleId="Heading6Char">
    <w:name w:val="Heading 6 Char"/>
    <w:basedOn w:val="DefaultParagraphFont"/>
    <w:link w:val="Heading6"/>
    <w:semiHidden/>
    <w:rsid w:val="00243AAC"/>
    <w:rPr>
      <w:rFonts w:ascii="Times New Roman" w:eastAsia="Times New Roman" w:hAnsi="Times New Roman" w:cs="Times New Roman"/>
      <w:b/>
      <w:bCs/>
      <w:sz w:val="36"/>
      <w:szCs w:val="24"/>
      <w:lang w:val="sr-Cyrl-CS" w:eastAsia="ar-SA"/>
    </w:rPr>
  </w:style>
  <w:style w:type="character" w:customStyle="1" w:styleId="Heading7Char">
    <w:name w:val="Heading 7 Char"/>
    <w:basedOn w:val="DefaultParagraphFont"/>
    <w:link w:val="Heading7"/>
    <w:uiPriority w:val="9"/>
    <w:semiHidden/>
    <w:rsid w:val="00243AAC"/>
    <w:rPr>
      <w:rFonts w:ascii="Calibri" w:eastAsia="Times New Roman" w:hAnsi="Calibri" w:cs="Times New Roman"/>
      <w:sz w:val="24"/>
      <w:szCs w:val="24"/>
      <w:lang w:val="en-GB" w:eastAsia="ar-SA"/>
    </w:rPr>
  </w:style>
  <w:style w:type="character" w:customStyle="1" w:styleId="Heading9Char">
    <w:name w:val="Heading 9 Char"/>
    <w:basedOn w:val="DefaultParagraphFont"/>
    <w:link w:val="Heading9"/>
    <w:uiPriority w:val="9"/>
    <w:semiHidden/>
    <w:rsid w:val="00243AAC"/>
    <w:rPr>
      <w:rFonts w:ascii="Cambria" w:eastAsia="Times New Roman" w:hAnsi="Cambria" w:cs="Times New Roman"/>
      <w:i/>
      <w:iCs/>
      <w:color w:val="404040"/>
      <w:sz w:val="20"/>
      <w:szCs w:val="20"/>
      <w:lang w:val="en-GB" w:eastAsia="ar-SA"/>
    </w:rPr>
  </w:style>
  <w:style w:type="character" w:styleId="Hyperlink">
    <w:name w:val="Hyperlink"/>
    <w:uiPriority w:val="99"/>
    <w:semiHidden/>
    <w:unhideWhenUsed/>
    <w:rsid w:val="00243AAC"/>
    <w:rPr>
      <w:color w:val="0000FF"/>
      <w:u w:val="single"/>
    </w:rPr>
  </w:style>
  <w:style w:type="character" w:styleId="FollowedHyperlink">
    <w:name w:val="FollowedHyperlink"/>
    <w:basedOn w:val="DefaultParagraphFont"/>
    <w:uiPriority w:val="99"/>
    <w:semiHidden/>
    <w:unhideWhenUsed/>
    <w:rsid w:val="00243AAC"/>
    <w:rPr>
      <w:color w:val="800080" w:themeColor="followedHyperlink"/>
      <w:u w:val="single"/>
    </w:rPr>
  </w:style>
  <w:style w:type="paragraph" w:styleId="CommentText">
    <w:name w:val="annotation text"/>
    <w:basedOn w:val="Normal"/>
    <w:link w:val="CommentTextChar"/>
    <w:semiHidden/>
    <w:unhideWhenUsed/>
    <w:rsid w:val="00243AAC"/>
    <w:pPr>
      <w:suppressAutoHyphens w:val="0"/>
      <w:spacing w:after="200" w:line="276" w:lineRule="auto"/>
    </w:pPr>
    <w:rPr>
      <w:rFonts w:ascii="Calibri" w:eastAsia="Calibri" w:hAnsi="Calibri"/>
      <w:sz w:val="20"/>
      <w:szCs w:val="20"/>
    </w:rPr>
  </w:style>
  <w:style w:type="character" w:customStyle="1" w:styleId="CommentTextChar">
    <w:name w:val="Comment Text Char"/>
    <w:basedOn w:val="DefaultParagraphFont"/>
    <w:link w:val="CommentText"/>
    <w:semiHidden/>
    <w:rsid w:val="00243AAC"/>
    <w:rPr>
      <w:rFonts w:ascii="Calibri" w:eastAsia="Calibri" w:hAnsi="Calibri" w:cs="Times New Roman"/>
      <w:sz w:val="20"/>
      <w:szCs w:val="20"/>
    </w:rPr>
  </w:style>
  <w:style w:type="paragraph" w:styleId="Header">
    <w:name w:val="header"/>
    <w:basedOn w:val="Normal"/>
    <w:link w:val="HeaderChar"/>
    <w:uiPriority w:val="99"/>
    <w:unhideWhenUsed/>
    <w:rsid w:val="00243AAC"/>
    <w:pPr>
      <w:tabs>
        <w:tab w:val="center" w:pos="4536"/>
        <w:tab w:val="right" w:pos="9072"/>
      </w:tabs>
    </w:pPr>
  </w:style>
  <w:style w:type="character" w:customStyle="1" w:styleId="HeaderChar">
    <w:name w:val="Header Char"/>
    <w:basedOn w:val="DefaultParagraphFont"/>
    <w:link w:val="Header"/>
    <w:uiPriority w:val="99"/>
    <w:rsid w:val="00243AAC"/>
    <w:rPr>
      <w:rFonts w:ascii="Times New Roman" w:eastAsia="Times New Roman" w:hAnsi="Times New Roman" w:cs="Times New Roman"/>
      <w:sz w:val="24"/>
      <w:szCs w:val="24"/>
      <w:lang w:val="en-GB" w:eastAsia="ar-SA"/>
    </w:rPr>
  </w:style>
  <w:style w:type="paragraph" w:styleId="Footer">
    <w:name w:val="footer"/>
    <w:basedOn w:val="Normal"/>
    <w:link w:val="FooterChar"/>
    <w:uiPriority w:val="99"/>
    <w:unhideWhenUsed/>
    <w:rsid w:val="00243AAC"/>
    <w:pPr>
      <w:tabs>
        <w:tab w:val="center" w:pos="4153"/>
        <w:tab w:val="right" w:pos="8306"/>
      </w:tabs>
    </w:pPr>
  </w:style>
  <w:style w:type="character" w:customStyle="1" w:styleId="FooterChar">
    <w:name w:val="Footer Char"/>
    <w:basedOn w:val="DefaultParagraphFont"/>
    <w:link w:val="Footer"/>
    <w:uiPriority w:val="99"/>
    <w:rsid w:val="00243AAC"/>
    <w:rPr>
      <w:rFonts w:ascii="Times New Roman" w:eastAsia="Times New Roman" w:hAnsi="Times New Roman" w:cs="Times New Roman"/>
      <w:sz w:val="24"/>
      <w:szCs w:val="24"/>
      <w:lang w:val="en-GB" w:eastAsia="ar-SA"/>
    </w:rPr>
  </w:style>
  <w:style w:type="paragraph" w:styleId="Caption">
    <w:name w:val="caption"/>
    <w:basedOn w:val="Normal"/>
    <w:semiHidden/>
    <w:unhideWhenUsed/>
    <w:qFormat/>
    <w:rsid w:val="00243AAC"/>
    <w:pPr>
      <w:suppressLineNumbers/>
      <w:spacing w:before="120" w:after="120"/>
    </w:pPr>
    <w:rPr>
      <w:rFonts w:cs="Tahoma"/>
      <w:i/>
      <w:iCs/>
      <w:sz w:val="20"/>
      <w:szCs w:val="20"/>
    </w:rPr>
  </w:style>
  <w:style w:type="paragraph" w:styleId="BodyText">
    <w:name w:val="Body Text"/>
    <w:basedOn w:val="Normal"/>
    <w:link w:val="BodyTextChar"/>
    <w:semiHidden/>
    <w:unhideWhenUsed/>
    <w:rsid w:val="00243AAC"/>
    <w:pPr>
      <w:jc w:val="both"/>
    </w:pPr>
    <w:rPr>
      <w:lang w:val="sr-Cyrl-CS"/>
    </w:rPr>
  </w:style>
  <w:style w:type="character" w:customStyle="1" w:styleId="BodyTextChar">
    <w:name w:val="Body Text Char"/>
    <w:basedOn w:val="DefaultParagraphFont"/>
    <w:link w:val="BodyText"/>
    <w:semiHidden/>
    <w:rsid w:val="00243AAC"/>
    <w:rPr>
      <w:rFonts w:ascii="Times New Roman" w:eastAsia="Times New Roman" w:hAnsi="Times New Roman" w:cs="Times New Roman"/>
      <w:sz w:val="24"/>
      <w:szCs w:val="24"/>
      <w:lang w:val="sr-Cyrl-CS" w:eastAsia="ar-SA"/>
    </w:rPr>
  </w:style>
  <w:style w:type="paragraph" w:styleId="List">
    <w:name w:val="List"/>
    <w:basedOn w:val="BodyText"/>
    <w:semiHidden/>
    <w:unhideWhenUsed/>
    <w:rsid w:val="00243AAC"/>
    <w:rPr>
      <w:rFonts w:cs="Tahoma"/>
    </w:rPr>
  </w:style>
  <w:style w:type="paragraph" w:styleId="Title">
    <w:name w:val="Title"/>
    <w:basedOn w:val="Normal"/>
    <w:next w:val="Normal"/>
    <w:link w:val="TitleChar"/>
    <w:qFormat/>
    <w:rsid w:val="00243AAC"/>
    <w:pPr>
      <w:jc w:val="center"/>
    </w:pPr>
    <w:rPr>
      <w:rFonts w:ascii="Arial Narrow" w:hAnsi="Arial Narrow"/>
      <w:b/>
      <w:szCs w:val="20"/>
      <w:lang w:val="sr-Cyrl-CS"/>
    </w:rPr>
  </w:style>
  <w:style w:type="character" w:customStyle="1" w:styleId="TitleChar">
    <w:name w:val="Title Char"/>
    <w:basedOn w:val="DefaultParagraphFont"/>
    <w:link w:val="Title"/>
    <w:rsid w:val="00243AAC"/>
    <w:rPr>
      <w:rFonts w:ascii="Arial Narrow" w:eastAsia="Times New Roman" w:hAnsi="Arial Narrow" w:cs="Times New Roman"/>
      <w:b/>
      <w:sz w:val="24"/>
      <w:szCs w:val="20"/>
      <w:lang w:val="sr-Cyrl-CS" w:eastAsia="ar-SA"/>
    </w:rPr>
  </w:style>
  <w:style w:type="paragraph" w:styleId="BodyTextIndent">
    <w:name w:val="Body Text Indent"/>
    <w:basedOn w:val="Normal"/>
    <w:link w:val="BodyTextIndentChar"/>
    <w:semiHidden/>
    <w:unhideWhenUsed/>
    <w:rsid w:val="00243AAC"/>
    <w:pPr>
      <w:spacing w:after="120"/>
      <w:ind w:left="360"/>
    </w:pPr>
  </w:style>
  <w:style w:type="character" w:customStyle="1" w:styleId="BodyTextIndentChar">
    <w:name w:val="Body Text Indent Char"/>
    <w:basedOn w:val="DefaultParagraphFont"/>
    <w:link w:val="BodyTextIndent"/>
    <w:semiHidden/>
    <w:rsid w:val="00243AAC"/>
    <w:rPr>
      <w:rFonts w:ascii="Times New Roman" w:eastAsia="Times New Roman" w:hAnsi="Times New Roman" w:cs="Times New Roman"/>
      <w:sz w:val="24"/>
      <w:szCs w:val="24"/>
      <w:lang w:val="en-GB" w:eastAsia="ar-SA"/>
    </w:rPr>
  </w:style>
  <w:style w:type="paragraph" w:styleId="BodyText2">
    <w:name w:val="Body Text 2"/>
    <w:basedOn w:val="Normal"/>
    <w:link w:val="BodyText2Char"/>
    <w:semiHidden/>
    <w:unhideWhenUsed/>
    <w:rsid w:val="00243AAC"/>
    <w:pPr>
      <w:jc w:val="center"/>
    </w:pPr>
    <w:rPr>
      <w:lang w:val="sr-Cyrl-CS"/>
    </w:rPr>
  </w:style>
  <w:style w:type="character" w:customStyle="1" w:styleId="BodyText2Char">
    <w:name w:val="Body Text 2 Char"/>
    <w:basedOn w:val="DefaultParagraphFont"/>
    <w:link w:val="BodyText2"/>
    <w:semiHidden/>
    <w:rsid w:val="00243AAC"/>
    <w:rPr>
      <w:rFonts w:ascii="Times New Roman" w:eastAsia="Times New Roman" w:hAnsi="Times New Roman" w:cs="Times New Roman"/>
      <w:sz w:val="24"/>
      <w:szCs w:val="24"/>
      <w:lang w:val="sr-Cyrl-CS" w:eastAsia="ar-SA"/>
    </w:rPr>
  </w:style>
  <w:style w:type="paragraph" w:styleId="BodyText3">
    <w:name w:val="Body Text 3"/>
    <w:basedOn w:val="Normal"/>
    <w:link w:val="BodyText3Char"/>
    <w:semiHidden/>
    <w:unhideWhenUsed/>
    <w:rsid w:val="00243AAC"/>
    <w:pPr>
      <w:spacing w:after="120"/>
    </w:pPr>
    <w:rPr>
      <w:sz w:val="16"/>
      <w:szCs w:val="16"/>
    </w:rPr>
  </w:style>
  <w:style w:type="character" w:customStyle="1" w:styleId="BodyText3Char">
    <w:name w:val="Body Text 3 Char"/>
    <w:basedOn w:val="DefaultParagraphFont"/>
    <w:link w:val="BodyText3"/>
    <w:semiHidden/>
    <w:rsid w:val="00243AAC"/>
    <w:rPr>
      <w:rFonts w:ascii="Times New Roman" w:eastAsia="Times New Roman" w:hAnsi="Times New Roman" w:cs="Times New Roman"/>
      <w:sz w:val="16"/>
      <w:szCs w:val="16"/>
      <w:lang w:val="en-GB" w:eastAsia="ar-SA"/>
    </w:rPr>
  </w:style>
  <w:style w:type="paragraph" w:styleId="BodyTextIndent2">
    <w:name w:val="Body Text Indent 2"/>
    <w:basedOn w:val="Normal"/>
    <w:link w:val="BodyTextIndent2Char"/>
    <w:semiHidden/>
    <w:unhideWhenUsed/>
    <w:rsid w:val="00243AAC"/>
    <w:pPr>
      <w:ind w:firstLine="720"/>
      <w:jc w:val="both"/>
    </w:pPr>
    <w:rPr>
      <w:lang w:val="sr-Cyrl-CS"/>
    </w:rPr>
  </w:style>
  <w:style w:type="character" w:customStyle="1" w:styleId="BodyTextIndent2Char">
    <w:name w:val="Body Text Indent 2 Char"/>
    <w:basedOn w:val="DefaultParagraphFont"/>
    <w:link w:val="BodyTextIndent2"/>
    <w:semiHidden/>
    <w:rsid w:val="00243AAC"/>
    <w:rPr>
      <w:rFonts w:ascii="Times New Roman" w:eastAsia="Times New Roman" w:hAnsi="Times New Roman" w:cs="Times New Roman"/>
      <w:sz w:val="24"/>
      <w:szCs w:val="24"/>
      <w:lang w:val="sr-Cyrl-CS" w:eastAsia="ar-SA"/>
    </w:rPr>
  </w:style>
  <w:style w:type="paragraph" w:styleId="PlainText">
    <w:name w:val="Plain Text"/>
    <w:basedOn w:val="Normal"/>
    <w:link w:val="PlainTextChar"/>
    <w:semiHidden/>
    <w:unhideWhenUsed/>
    <w:rsid w:val="00243AAC"/>
    <w:rPr>
      <w:rFonts w:ascii="Courier New" w:hAnsi="Courier New"/>
      <w:sz w:val="20"/>
      <w:szCs w:val="20"/>
      <w:lang w:val="en-US"/>
    </w:rPr>
  </w:style>
  <w:style w:type="character" w:customStyle="1" w:styleId="PlainTextChar">
    <w:name w:val="Plain Text Char"/>
    <w:basedOn w:val="DefaultParagraphFont"/>
    <w:link w:val="PlainText"/>
    <w:semiHidden/>
    <w:rsid w:val="00243AAC"/>
    <w:rPr>
      <w:rFonts w:ascii="Courier New" w:eastAsia="Times New Roman" w:hAnsi="Courier New" w:cs="Times New Roman"/>
      <w:sz w:val="20"/>
      <w:szCs w:val="20"/>
      <w:lang w:eastAsia="ar-SA"/>
    </w:rPr>
  </w:style>
  <w:style w:type="paragraph" w:styleId="CommentSubject">
    <w:name w:val="annotation subject"/>
    <w:basedOn w:val="CommentText"/>
    <w:next w:val="CommentText"/>
    <w:link w:val="CommentSubjectChar"/>
    <w:semiHidden/>
    <w:unhideWhenUsed/>
    <w:rsid w:val="00243AAC"/>
    <w:rPr>
      <w:b/>
      <w:bCs/>
    </w:rPr>
  </w:style>
  <w:style w:type="character" w:customStyle="1" w:styleId="CommentSubjectChar">
    <w:name w:val="Comment Subject Char"/>
    <w:basedOn w:val="CommentTextChar"/>
    <w:link w:val="CommentSubject"/>
    <w:semiHidden/>
    <w:rsid w:val="00243AAC"/>
    <w:rPr>
      <w:rFonts w:ascii="Calibri" w:eastAsia="Calibri" w:hAnsi="Calibri" w:cs="Times New Roman"/>
      <w:b/>
      <w:bCs/>
      <w:sz w:val="20"/>
      <w:szCs w:val="20"/>
    </w:rPr>
  </w:style>
  <w:style w:type="paragraph" w:styleId="BalloonText">
    <w:name w:val="Balloon Text"/>
    <w:basedOn w:val="Normal"/>
    <w:link w:val="BalloonTextChar"/>
    <w:semiHidden/>
    <w:unhideWhenUsed/>
    <w:rsid w:val="00243AAC"/>
    <w:rPr>
      <w:rFonts w:ascii="Tahoma" w:hAnsi="Tahoma"/>
      <w:sz w:val="16"/>
      <w:szCs w:val="16"/>
    </w:rPr>
  </w:style>
  <w:style w:type="character" w:customStyle="1" w:styleId="BalloonTextChar">
    <w:name w:val="Balloon Text Char"/>
    <w:basedOn w:val="DefaultParagraphFont"/>
    <w:link w:val="BalloonText"/>
    <w:semiHidden/>
    <w:rsid w:val="00243AAC"/>
    <w:rPr>
      <w:rFonts w:ascii="Tahoma" w:eastAsia="Times New Roman" w:hAnsi="Tahoma" w:cs="Times New Roman"/>
      <w:sz w:val="16"/>
      <w:szCs w:val="16"/>
      <w:lang w:val="en-GB" w:eastAsia="ar-SA"/>
    </w:rPr>
  </w:style>
  <w:style w:type="paragraph" w:styleId="NoSpacing">
    <w:name w:val="No Spacing"/>
    <w:uiPriority w:val="1"/>
    <w:qFormat/>
    <w:rsid w:val="00243AAC"/>
    <w:pPr>
      <w:spacing w:after="0" w:line="240" w:lineRule="auto"/>
    </w:pPr>
    <w:rPr>
      <w:rFonts w:ascii="Times New Roman" w:eastAsia="Times New Roman" w:hAnsi="Times New Roman" w:cs="Times New Roman"/>
      <w:sz w:val="20"/>
      <w:szCs w:val="20"/>
    </w:rPr>
  </w:style>
  <w:style w:type="paragraph" w:styleId="ListParagraph">
    <w:name w:val="List Paragraph"/>
    <w:basedOn w:val="Normal"/>
    <w:qFormat/>
    <w:rsid w:val="00243AAC"/>
    <w:pPr>
      <w:ind w:left="720"/>
      <w:contextualSpacing/>
    </w:pPr>
  </w:style>
  <w:style w:type="character" w:customStyle="1" w:styleId="DefaultChar">
    <w:name w:val="Default Char"/>
    <w:link w:val="Default"/>
    <w:locked/>
    <w:rsid w:val="00243AAC"/>
    <w:rPr>
      <w:rFonts w:ascii="Arial" w:hAnsi="Arial" w:cs="Arial"/>
      <w:color w:val="000000"/>
      <w:sz w:val="24"/>
      <w:szCs w:val="24"/>
    </w:rPr>
  </w:style>
  <w:style w:type="paragraph" w:customStyle="1" w:styleId="Default">
    <w:name w:val="Default"/>
    <w:link w:val="DefaultChar"/>
    <w:rsid w:val="00243AAC"/>
    <w:pPr>
      <w:autoSpaceDE w:val="0"/>
      <w:autoSpaceDN w:val="0"/>
      <w:adjustRightInd w:val="0"/>
      <w:spacing w:after="0" w:line="240" w:lineRule="auto"/>
    </w:pPr>
    <w:rPr>
      <w:rFonts w:ascii="Arial" w:hAnsi="Arial" w:cs="Arial"/>
      <w:color w:val="000000"/>
      <w:sz w:val="24"/>
      <w:szCs w:val="24"/>
    </w:rPr>
  </w:style>
  <w:style w:type="paragraph" w:customStyle="1" w:styleId="western">
    <w:name w:val="western"/>
    <w:basedOn w:val="Normal"/>
    <w:rsid w:val="00243AAC"/>
    <w:pPr>
      <w:suppressAutoHyphens w:val="0"/>
      <w:spacing w:before="100" w:beforeAutospacing="1"/>
      <w:jc w:val="both"/>
    </w:pPr>
    <w:rPr>
      <w:lang w:val="sr-Latn-CS" w:eastAsia="sr-Latn-CS"/>
    </w:rPr>
  </w:style>
  <w:style w:type="paragraph" w:customStyle="1" w:styleId="Heading">
    <w:name w:val="Heading"/>
    <w:basedOn w:val="Normal"/>
    <w:next w:val="BodyText"/>
    <w:rsid w:val="00243AAC"/>
    <w:pPr>
      <w:keepNext/>
      <w:spacing w:before="240" w:after="120"/>
    </w:pPr>
    <w:rPr>
      <w:rFonts w:ascii="Arial" w:eastAsia="Lucida Sans Unicode" w:hAnsi="Arial" w:cs="Tahoma"/>
      <w:sz w:val="28"/>
      <w:szCs w:val="28"/>
    </w:rPr>
  </w:style>
  <w:style w:type="paragraph" w:customStyle="1" w:styleId="Index">
    <w:name w:val="Index"/>
    <w:basedOn w:val="Normal"/>
    <w:rsid w:val="00243AAC"/>
    <w:pPr>
      <w:suppressLineNumbers/>
    </w:pPr>
    <w:rPr>
      <w:rFonts w:cs="Tahoma"/>
    </w:rPr>
  </w:style>
  <w:style w:type="paragraph" w:customStyle="1" w:styleId="TableContents">
    <w:name w:val="Table Contents"/>
    <w:basedOn w:val="Normal"/>
    <w:rsid w:val="00243AAC"/>
    <w:pPr>
      <w:suppressLineNumbers/>
    </w:pPr>
  </w:style>
  <w:style w:type="paragraph" w:customStyle="1" w:styleId="TableHeading">
    <w:name w:val="Table Heading"/>
    <w:basedOn w:val="TableContents"/>
    <w:rsid w:val="00243AAC"/>
    <w:pPr>
      <w:jc w:val="center"/>
    </w:pPr>
    <w:rPr>
      <w:b/>
      <w:bCs/>
      <w:i/>
      <w:iCs/>
    </w:rPr>
  </w:style>
  <w:style w:type="paragraph" w:customStyle="1" w:styleId="Framecontents">
    <w:name w:val="Frame contents"/>
    <w:basedOn w:val="BodyText"/>
    <w:rsid w:val="00243AAC"/>
  </w:style>
  <w:style w:type="paragraph" w:customStyle="1" w:styleId="msolistparagraph0">
    <w:name w:val="msolistparagraph"/>
    <w:basedOn w:val="Normal"/>
    <w:rsid w:val="00243AAC"/>
    <w:pPr>
      <w:suppressAutoHyphens w:val="0"/>
      <w:ind w:left="720"/>
    </w:pPr>
    <w:rPr>
      <w:rFonts w:ascii="Calibri" w:hAnsi="Calibri"/>
      <w:sz w:val="22"/>
      <w:szCs w:val="22"/>
      <w:lang w:val="sr-Latn-CS" w:eastAsia="sr-Latn-CS"/>
    </w:rPr>
  </w:style>
  <w:style w:type="paragraph" w:customStyle="1" w:styleId="Tblzattartalom">
    <w:name w:val="Táblázattartalom"/>
    <w:basedOn w:val="Normal"/>
    <w:rsid w:val="00243AAC"/>
    <w:pPr>
      <w:widowControl w:val="0"/>
      <w:suppressLineNumbers/>
    </w:pPr>
    <w:rPr>
      <w:rFonts w:eastAsia="Arial Unicode MS"/>
      <w:kern w:val="2"/>
      <w:lang w:val="en-US"/>
    </w:rPr>
  </w:style>
  <w:style w:type="paragraph" w:customStyle="1" w:styleId="WW-Szvegtrzsbehzssal3">
    <w:name w:val="WW-Szövegtörzs behúzással 3"/>
    <w:basedOn w:val="Normal"/>
    <w:rsid w:val="00243AAC"/>
    <w:pPr>
      <w:widowControl w:val="0"/>
      <w:spacing w:line="360" w:lineRule="auto"/>
      <w:ind w:left="360"/>
      <w:jc w:val="both"/>
    </w:pPr>
    <w:rPr>
      <w:rFonts w:eastAsia="Arial Unicode MS"/>
      <w:kern w:val="2"/>
      <w:lang w:val="hr-HR"/>
    </w:rPr>
  </w:style>
  <w:style w:type="paragraph" w:customStyle="1" w:styleId="WW-Szvegtrzsbehzssal2">
    <w:name w:val="WW-Szövegtörzs behúzással 2"/>
    <w:basedOn w:val="Normal"/>
    <w:rsid w:val="00243AAC"/>
    <w:pPr>
      <w:widowControl w:val="0"/>
      <w:ind w:left="357"/>
      <w:jc w:val="both"/>
    </w:pPr>
    <w:rPr>
      <w:rFonts w:eastAsia="Arial Unicode MS"/>
      <w:kern w:val="2"/>
      <w:lang w:val="hr-HR"/>
    </w:rPr>
  </w:style>
  <w:style w:type="paragraph" w:customStyle="1" w:styleId="Style15">
    <w:name w:val="Style15"/>
    <w:basedOn w:val="Normal"/>
    <w:rsid w:val="00243AAC"/>
    <w:pPr>
      <w:widowControl w:val="0"/>
      <w:suppressAutoHyphens w:val="0"/>
      <w:autoSpaceDE w:val="0"/>
      <w:autoSpaceDN w:val="0"/>
      <w:adjustRightInd w:val="0"/>
      <w:spacing w:line="295" w:lineRule="exact"/>
      <w:jc w:val="both"/>
    </w:pPr>
    <w:rPr>
      <w:rFonts w:ascii="Book Antiqua" w:hAnsi="Book Antiqua"/>
      <w:lang w:val="en-US" w:eastAsia="en-US"/>
    </w:rPr>
  </w:style>
  <w:style w:type="paragraph" w:customStyle="1" w:styleId="Standard">
    <w:name w:val="Standard"/>
    <w:rsid w:val="00243AAC"/>
    <w:pPr>
      <w:suppressAutoHyphens/>
      <w:autoSpaceDN w:val="0"/>
      <w:spacing w:after="0" w:line="100" w:lineRule="atLeast"/>
    </w:pPr>
    <w:rPr>
      <w:rFonts w:ascii="Times New Roman" w:eastAsia="Arial Unicode MS" w:hAnsi="Times New Roman" w:cs="Times New Roman"/>
      <w:color w:val="000000"/>
      <w:kern w:val="3"/>
      <w:sz w:val="24"/>
      <w:szCs w:val="24"/>
      <w:lang w:eastAsia="ar-SA"/>
    </w:rPr>
  </w:style>
  <w:style w:type="character" w:customStyle="1" w:styleId="WW8Num3z0">
    <w:name w:val="WW8Num3z0"/>
    <w:rsid w:val="00243AAC"/>
    <w:rPr>
      <w:rFonts w:ascii="Times New Roman" w:hAnsi="Times New Roman" w:cs="Times New Roman" w:hint="default"/>
    </w:rPr>
  </w:style>
  <w:style w:type="character" w:customStyle="1" w:styleId="WW8Num5z0">
    <w:name w:val="WW8Num5z0"/>
    <w:rsid w:val="00243AAC"/>
    <w:rPr>
      <w:rFonts w:ascii="Symbol" w:hAnsi="Symbol" w:cs="Times New Roman" w:hint="default"/>
    </w:rPr>
  </w:style>
  <w:style w:type="character" w:customStyle="1" w:styleId="WW8Num6z0">
    <w:name w:val="WW8Num6z0"/>
    <w:rsid w:val="00243AAC"/>
    <w:rPr>
      <w:rFonts w:ascii="Symbol" w:hAnsi="Symbol" w:hint="default"/>
    </w:rPr>
  </w:style>
  <w:style w:type="character" w:customStyle="1" w:styleId="WW8Num7z0">
    <w:name w:val="WW8Num7z0"/>
    <w:rsid w:val="00243AAC"/>
    <w:rPr>
      <w:rFonts w:ascii="Symbol" w:hAnsi="Symbol" w:hint="default"/>
    </w:rPr>
  </w:style>
  <w:style w:type="character" w:customStyle="1" w:styleId="WW8Num8z0">
    <w:name w:val="WW8Num8z0"/>
    <w:rsid w:val="00243AAC"/>
    <w:rPr>
      <w:rFonts w:ascii="Symbol" w:eastAsia="Times New Roman" w:hAnsi="Symbol" w:cs="Times New Roman" w:hint="default"/>
    </w:rPr>
  </w:style>
  <w:style w:type="character" w:customStyle="1" w:styleId="WW8Num9z0">
    <w:name w:val="WW8Num9z0"/>
    <w:rsid w:val="00243AAC"/>
    <w:rPr>
      <w:rFonts w:ascii="Symbol" w:hAnsi="Symbol" w:hint="default"/>
    </w:rPr>
  </w:style>
  <w:style w:type="character" w:customStyle="1" w:styleId="WW8Num10z0">
    <w:name w:val="WW8Num10z0"/>
    <w:rsid w:val="00243AAC"/>
    <w:rPr>
      <w:rFonts w:ascii="Symbol" w:hAnsi="Symbol" w:hint="default"/>
    </w:rPr>
  </w:style>
  <w:style w:type="character" w:customStyle="1" w:styleId="WW8Num11z0">
    <w:name w:val="WW8Num11z0"/>
    <w:rsid w:val="00243AAC"/>
    <w:rPr>
      <w:rFonts w:ascii="Symbol" w:hAnsi="Symbol" w:hint="default"/>
    </w:rPr>
  </w:style>
  <w:style w:type="character" w:customStyle="1" w:styleId="Absatz-Standardschriftart">
    <w:name w:val="Absatz-Standardschriftart"/>
    <w:rsid w:val="00243AAC"/>
  </w:style>
  <w:style w:type="character" w:customStyle="1" w:styleId="WW-DefaultParagraphFont">
    <w:name w:val="WW-Default Paragraph Font"/>
    <w:rsid w:val="00243AAC"/>
  </w:style>
  <w:style w:type="character" w:customStyle="1" w:styleId="WW-Absatz-Standardschriftart">
    <w:name w:val="WW-Absatz-Standardschriftart"/>
    <w:rsid w:val="00243AAC"/>
  </w:style>
  <w:style w:type="character" w:customStyle="1" w:styleId="WW-Absatz-Standardschriftart1">
    <w:name w:val="WW-Absatz-Standardschriftart1"/>
    <w:rsid w:val="00243AAC"/>
  </w:style>
  <w:style w:type="character" w:customStyle="1" w:styleId="WW-DefaultParagraphFont1">
    <w:name w:val="WW-Default Paragraph Font1"/>
    <w:rsid w:val="00243AAC"/>
  </w:style>
  <w:style w:type="character" w:customStyle="1" w:styleId="WW-Absatz-Standardschriftart11">
    <w:name w:val="WW-Absatz-Standardschriftart11"/>
    <w:rsid w:val="00243AAC"/>
  </w:style>
  <w:style w:type="character" w:customStyle="1" w:styleId="WW-Absatz-Standardschriftart111">
    <w:name w:val="WW-Absatz-Standardschriftart111"/>
    <w:rsid w:val="00243AAC"/>
  </w:style>
  <w:style w:type="character" w:customStyle="1" w:styleId="WW-Absatz-Standardschriftart1111">
    <w:name w:val="WW-Absatz-Standardschriftart1111"/>
    <w:rsid w:val="00243AAC"/>
  </w:style>
  <w:style w:type="character" w:customStyle="1" w:styleId="WW-Absatz-Standardschriftart11111">
    <w:name w:val="WW-Absatz-Standardschriftart11111"/>
    <w:rsid w:val="00243AAC"/>
  </w:style>
  <w:style w:type="character" w:customStyle="1" w:styleId="WW-Absatz-Standardschriftart111111">
    <w:name w:val="WW-Absatz-Standardschriftart111111"/>
    <w:rsid w:val="00243AAC"/>
  </w:style>
  <w:style w:type="character" w:customStyle="1" w:styleId="WW-Absatz-Standardschriftart1111111">
    <w:name w:val="WW-Absatz-Standardschriftart1111111"/>
    <w:rsid w:val="00243AAC"/>
  </w:style>
  <w:style w:type="character" w:customStyle="1" w:styleId="WW-Absatz-Standardschriftart11111111">
    <w:name w:val="WW-Absatz-Standardschriftart11111111"/>
    <w:rsid w:val="00243AAC"/>
  </w:style>
  <w:style w:type="character" w:customStyle="1" w:styleId="WW-Absatz-Standardschriftart111111111">
    <w:name w:val="WW-Absatz-Standardschriftart111111111"/>
    <w:rsid w:val="00243AAC"/>
  </w:style>
  <w:style w:type="character" w:customStyle="1" w:styleId="WW-Absatz-Standardschriftart1111111111">
    <w:name w:val="WW-Absatz-Standardschriftart1111111111"/>
    <w:rsid w:val="00243AAC"/>
  </w:style>
  <w:style w:type="character" w:customStyle="1" w:styleId="WW-DefaultParagraphFont11">
    <w:name w:val="WW-Default Paragraph Font11"/>
    <w:rsid w:val="00243AAC"/>
  </w:style>
  <w:style w:type="character" w:customStyle="1" w:styleId="WW-Absatz-Standardschriftart11111111111">
    <w:name w:val="WW-Absatz-Standardschriftart11111111111"/>
    <w:rsid w:val="00243AAC"/>
  </w:style>
  <w:style w:type="character" w:customStyle="1" w:styleId="WW-Absatz-Standardschriftart111111111111">
    <w:name w:val="WW-Absatz-Standardschriftart111111111111"/>
    <w:rsid w:val="00243AAC"/>
  </w:style>
  <w:style w:type="character" w:customStyle="1" w:styleId="WW-Absatz-Standardschriftart1111111111111">
    <w:name w:val="WW-Absatz-Standardschriftart1111111111111"/>
    <w:rsid w:val="00243AAC"/>
  </w:style>
  <w:style w:type="character" w:customStyle="1" w:styleId="WW-Absatz-Standardschriftart11111111111111">
    <w:name w:val="WW-Absatz-Standardschriftart11111111111111"/>
    <w:rsid w:val="00243AAC"/>
  </w:style>
  <w:style w:type="character" w:customStyle="1" w:styleId="WW-DefaultParagraphFont111">
    <w:name w:val="WW-Default Paragraph Font111"/>
    <w:rsid w:val="00243AAC"/>
  </w:style>
  <w:style w:type="character" w:customStyle="1" w:styleId="WW-Absatz-Standardschriftart111111111111111">
    <w:name w:val="WW-Absatz-Standardschriftart111111111111111"/>
    <w:rsid w:val="00243AAC"/>
  </w:style>
  <w:style w:type="character" w:customStyle="1" w:styleId="WW-Absatz-Standardschriftart1111111111111111">
    <w:name w:val="WW-Absatz-Standardschriftart1111111111111111"/>
    <w:rsid w:val="00243AAC"/>
  </w:style>
  <w:style w:type="character" w:customStyle="1" w:styleId="WW-Absatz-Standardschriftart11111111111111111">
    <w:name w:val="WW-Absatz-Standardschriftart11111111111111111"/>
    <w:rsid w:val="00243AAC"/>
  </w:style>
  <w:style w:type="character" w:customStyle="1" w:styleId="WW-Absatz-Standardschriftart111111111111111111">
    <w:name w:val="WW-Absatz-Standardschriftart111111111111111111"/>
    <w:rsid w:val="00243AAC"/>
  </w:style>
  <w:style w:type="character" w:customStyle="1" w:styleId="WW-Absatz-Standardschriftart1111111111111111111">
    <w:name w:val="WW-Absatz-Standardschriftart1111111111111111111"/>
    <w:rsid w:val="00243AAC"/>
  </w:style>
  <w:style w:type="character" w:customStyle="1" w:styleId="WW-Absatz-Standardschriftart11111111111111111111">
    <w:name w:val="WW-Absatz-Standardschriftart11111111111111111111"/>
    <w:rsid w:val="00243AAC"/>
  </w:style>
  <w:style w:type="character" w:customStyle="1" w:styleId="WW-Absatz-Standardschriftart111111111111111111111">
    <w:name w:val="WW-Absatz-Standardschriftart111111111111111111111"/>
    <w:rsid w:val="00243AAC"/>
  </w:style>
  <w:style w:type="character" w:customStyle="1" w:styleId="WW-Absatz-Standardschriftart1111111111111111111111">
    <w:name w:val="WW-Absatz-Standardschriftart1111111111111111111111"/>
    <w:rsid w:val="00243AAC"/>
  </w:style>
  <w:style w:type="character" w:customStyle="1" w:styleId="WW-Absatz-Standardschriftart11111111111111111111111">
    <w:name w:val="WW-Absatz-Standardschriftart11111111111111111111111"/>
    <w:rsid w:val="00243AAC"/>
  </w:style>
  <w:style w:type="character" w:customStyle="1" w:styleId="WW-Absatz-Standardschriftart111111111111111111111111">
    <w:name w:val="WW-Absatz-Standardschriftart111111111111111111111111"/>
    <w:rsid w:val="00243AAC"/>
  </w:style>
  <w:style w:type="character" w:customStyle="1" w:styleId="WW-Absatz-Standardschriftart1111111111111111111111111">
    <w:name w:val="WW-Absatz-Standardschriftart1111111111111111111111111"/>
    <w:rsid w:val="00243AAC"/>
  </w:style>
  <w:style w:type="character" w:customStyle="1" w:styleId="WW-Absatz-Standardschriftart11111111111111111111111111">
    <w:name w:val="WW-Absatz-Standardschriftart11111111111111111111111111"/>
    <w:rsid w:val="00243AAC"/>
  </w:style>
  <w:style w:type="character" w:customStyle="1" w:styleId="WW-Absatz-Standardschriftart111111111111111111111111111">
    <w:name w:val="WW-Absatz-Standardschriftart111111111111111111111111111"/>
    <w:rsid w:val="00243AAC"/>
  </w:style>
  <w:style w:type="character" w:customStyle="1" w:styleId="WW-Absatz-Standardschriftart1111111111111111111111111111">
    <w:name w:val="WW-Absatz-Standardschriftart1111111111111111111111111111"/>
    <w:rsid w:val="00243AAC"/>
  </w:style>
  <w:style w:type="character" w:customStyle="1" w:styleId="WW8Num2z0">
    <w:name w:val="WW8Num2z0"/>
    <w:rsid w:val="00243AAC"/>
    <w:rPr>
      <w:rFonts w:ascii="Times New Roman" w:eastAsia="Times New Roman" w:hAnsi="Times New Roman" w:cs="Times New Roman" w:hint="default"/>
    </w:rPr>
  </w:style>
  <w:style w:type="character" w:customStyle="1" w:styleId="WW8Num4z0">
    <w:name w:val="WW8Num4z0"/>
    <w:rsid w:val="00243AAC"/>
    <w:rPr>
      <w:rFonts w:ascii="Symbol" w:hAnsi="Symbol" w:cs="Times New Roman" w:hint="default"/>
    </w:rPr>
  </w:style>
  <w:style w:type="character" w:customStyle="1" w:styleId="WW8Num12z0">
    <w:name w:val="WW8Num12z0"/>
    <w:rsid w:val="00243AAC"/>
    <w:rPr>
      <w:rFonts w:ascii="StarSymbol" w:hAnsi="StarSymbol" w:cs="StarSymbol" w:hint="default"/>
      <w:sz w:val="18"/>
      <w:szCs w:val="18"/>
    </w:rPr>
  </w:style>
  <w:style w:type="character" w:customStyle="1" w:styleId="WW8Num13z0">
    <w:name w:val="WW8Num13z0"/>
    <w:rsid w:val="00243AAC"/>
    <w:rPr>
      <w:rFonts w:ascii="StarSymbol" w:hAnsi="StarSymbol" w:cs="StarSymbol" w:hint="default"/>
      <w:sz w:val="18"/>
      <w:szCs w:val="18"/>
    </w:rPr>
  </w:style>
  <w:style w:type="character" w:customStyle="1" w:styleId="WW-DefaultParagraphFont1111">
    <w:name w:val="WW-Default Paragraph Font1111"/>
    <w:rsid w:val="00243AAC"/>
  </w:style>
  <w:style w:type="character" w:customStyle="1" w:styleId="WW8Num4z1">
    <w:name w:val="WW8Num4z1"/>
    <w:rsid w:val="00243AAC"/>
    <w:rPr>
      <w:rFonts w:ascii="Symbol" w:eastAsia="Times New Roman" w:hAnsi="Symbol" w:cs="Times New Roman" w:hint="default"/>
    </w:rPr>
  </w:style>
  <w:style w:type="character" w:customStyle="1" w:styleId="WW-DefaultParagraphFont11111">
    <w:name w:val="WW-Default Paragraph Font11111"/>
    <w:rsid w:val="00243AAC"/>
  </w:style>
  <w:style w:type="character" w:customStyle="1" w:styleId="Bullets">
    <w:name w:val="Bullets"/>
    <w:rsid w:val="00243AAC"/>
    <w:rPr>
      <w:rFonts w:ascii="StarSymbol" w:eastAsia="StarSymbol" w:hAnsi="StarSymbol" w:cs="StarSymbol" w:hint="default"/>
      <w:sz w:val="18"/>
      <w:szCs w:val="18"/>
    </w:rPr>
  </w:style>
  <w:style w:type="character" w:customStyle="1" w:styleId="NumberingSymbols">
    <w:name w:val="Numbering Symbols"/>
    <w:rsid w:val="00243AAC"/>
  </w:style>
  <w:style w:type="character" w:customStyle="1" w:styleId="WW8Num6z2">
    <w:name w:val="WW8Num6z2"/>
    <w:rsid w:val="00243AAC"/>
    <w:rPr>
      <w:rFonts w:ascii="Wingdings" w:hAnsi="Wingdings" w:cs="Wingdings" w:hint="default"/>
    </w:rPr>
  </w:style>
  <w:style w:type="character" w:customStyle="1" w:styleId="WW8Num8z2">
    <w:name w:val="WW8Num8z2"/>
    <w:rsid w:val="00243AAC"/>
    <w:rPr>
      <w:rFonts w:ascii="Wingdings" w:hAnsi="Wingdings" w:cs="Wingdings" w:hint="default"/>
    </w:rPr>
  </w:style>
  <w:style w:type="table" w:styleId="TableGrid">
    <w:name w:val="Table Grid"/>
    <w:basedOn w:val="TableNormal"/>
    <w:uiPriority w:val="59"/>
    <w:rsid w:val="00243AAC"/>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4865965">
      <w:bodyDiv w:val="1"/>
      <w:marLeft w:val="0"/>
      <w:marRight w:val="0"/>
      <w:marTop w:val="0"/>
      <w:marBottom w:val="0"/>
      <w:divBdr>
        <w:top w:val="none" w:sz="0" w:space="0" w:color="auto"/>
        <w:left w:val="none" w:sz="0" w:space="0" w:color="auto"/>
        <w:bottom w:val="none" w:sz="0" w:space="0" w:color="auto"/>
        <w:right w:val="none" w:sz="0" w:space="0" w:color="auto"/>
      </w:divBdr>
    </w:div>
    <w:div w:id="7679504">
      <w:bodyDiv w:val="1"/>
      <w:marLeft w:val="0"/>
      <w:marRight w:val="0"/>
      <w:marTop w:val="0"/>
      <w:marBottom w:val="0"/>
      <w:divBdr>
        <w:top w:val="none" w:sz="0" w:space="0" w:color="auto"/>
        <w:left w:val="none" w:sz="0" w:space="0" w:color="auto"/>
        <w:bottom w:val="none" w:sz="0" w:space="0" w:color="auto"/>
        <w:right w:val="none" w:sz="0" w:space="0" w:color="auto"/>
      </w:divBdr>
    </w:div>
    <w:div w:id="606933368">
      <w:bodyDiv w:val="1"/>
      <w:marLeft w:val="0"/>
      <w:marRight w:val="0"/>
      <w:marTop w:val="0"/>
      <w:marBottom w:val="0"/>
      <w:divBdr>
        <w:top w:val="none" w:sz="0" w:space="0" w:color="auto"/>
        <w:left w:val="none" w:sz="0" w:space="0" w:color="auto"/>
        <w:bottom w:val="none" w:sz="0" w:space="0" w:color="auto"/>
        <w:right w:val="none" w:sz="0" w:space="0" w:color="auto"/>
      </w:divBdr>
      <w:divsChild>
        <w:div w:id="792940427">
          <w:marLeft w:val="0"/>
          <w:marRight w:val="0"/>
          <w:marTop w:val="0"/>
          <w:marBottom w:val="0"/>
          <w:divBdr>
            <w:top w:val="none" w:sz="0" w:space="0" w:color="auto"/>
            <w:left w:val="none" w:sz="0" w:space="0" w:color="auto"/>
            <w:bottom w:val="none" w:sz="0" w:space="0" w:color="auto"/>
            <w:right w:val="none" w:sz="0" w:space="0" w:color="auto"/>
          </w:divBdr>
        </w:div>
      </w:divsChild>
    </w:div>
    <w:div w:id="739599430">
      <w:bodyDiv w:val="1"/>
      <w:marLeft w:val="0"/>
      <w:marRight w:val="0"/>
      <w:marTop w:val="0"/>
      <w:marBottom w:val="0"/>
      <w:divBdr>
        <w:top w:val="none" w:sz="0" w:space="0" w:color="auto"/>
        <w:left w:val="none" w:sz="0" w:space="0" w:color="auto"/>
        <w:bottom w:val="none" w:sz="0" w:space="0" w:color="auto"/>
        <w:right w:val="none" w:sz="0" w:space="0" w:color="auto"/>
      </w:divBdr>
    </w:div>
    <w:div w:id="1271351063">
      <w:bodyDiv w:val="1"/>
      <w:marLeft w:val="0"/>
      <w:marRight w:val="0"/>
      <w:marTop w:val="0"/>
      <w:marBottom w:val="0"/>
      <w:divBdr>
        <w:top w:val="none" w:sz="0" w:space="0" w:color="auto"/>
        <w:left w:val="none" w:sz="0" w:space="0" w:color="auto"/>
        <w:bottom w:val="none" w:sz="0" w:space="0" w:color="auto"/>
        <w:right w:val="none" w:sz="0" w:space="0" w:color="auto"/>
      </w:divBdr>
    </w:div>
    <w:div w:id="1598252866">
      <w:bodyDiv w:val="1"/>
      <w:marLeft w:val="0"/>
      <w:marRight w:val="0"/>
      <w:marTop w:val="0"/>
      <w:marBottom w:val="0"/>
      <w:divBdr>
        <w:top w:val="none" w:sz="0" w:space="0" w:color="auto"/>
        <w:left w:val="none" w:sz="0" w:space="0" w:color="auto"/>
        <w:bottom w:val="none" w:sz="0" w:space="0" w:color="auto"/>
        <w:right w:val="none" w:sz="0" w:space="0" w:color="auto"/>
      </w:divBdr>
      <w:divsChild>
        <w:div w:id="1254440580">
          <w:marLeft w:val="0"/>
          <w:marRight w:val="0"/>
          <w:marTop w:val="0"/>
          <w:marBottom w:val="0"/>
          <w:divBdr>
            <w:top w:val="none" w:sz="0" w:space="0" w:color="auto"/>
            <w:left w:val="none" w:sz="0" w:space="0" w:color="auto"/>
            <w:bottom w:val="none" w:sz="0" w:space="0" w:color="auto"/>
            <w:right w:val="none" w:sz="0" w:space="0" w:color="auto"/>
          </w:divBdr>
        </w:div>
      </w:divsChild>
    </w:div>
    <w:div w:id="209180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87BAD4-B4BC-4FFB-A46A-D84D36593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1239</TotalTime>
  <Pages>37</Pages>
  <Words>10337</Words>
  <Characters>58924</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DarkoP</dc:creator>
  <cp:lastModifiedBy>KSP STAN</cp:lastModifiedBy>
  <cp:revision>248</cp:revision>
  <cp:lastPrinted>2019-05-27T09:24:00Z</cp:lastPrinted>
  <dcterms:created xsi:type="dcterms:W3CDTF">2018-10-07T16:25:00Z</dcterms:created>
  <dcterms:modified xsi:type="dcterms:W3CDTF">2019-05-28T05:36:00Z</dcterms:modified>
</cp:coreProperties>
</file>